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ED6D" w14:textId="77777777" w:rsidR="00765ADA" w:rsidRDefault="00765ADA" w:rsidP="00765ADA">
      <w:pPr>
        <w:rPr>
          <w:rFonts w:asciiTheme="majorHAnsi" w:eastAsiaTheme="majorEastAsia" w:hAnsiTheme="majorHAnsi" w:cstheme="majorBidi"/>
          <w:b/>
          <w:bCs/>
          <w:color w:val="403C3D" w:themeColor="accent1" w:themeShade="BF"/>
          <w:sz w:val="28"/>
          <w:szCs w:val="28"/>
        </w:rPr>
      </w:pPr>
      <w:r>
        <w:rPr>
          <w:noProof/>
          <w:lang w:eastAsia="en-IE"/>
        </w:rPr>
        <mc:AlternateContent>
          <mc:Choice Requires="wps">
            <w:drawing>
              <wp:anchor distT="0" distB="0" distL="114300" distR="114300" simplePos="0" relativeHeight="251662336" behindDoc="0" locked="1" layoutInCell="1" allowOverlap="1" wp14:anchorId="5DFD5E8D" wp14:editId="5C2121E2">
                <wp:simplePos x="0" y="0"/>
                <wp:positionH relativeFrom="page">
                  <wp:posOffset>885825</wp:posOffset>
                </wp:positionH>
                <wp:positionV relativeFrom="margin">
                  <wp:posOffset>8613140</wp:posOffset>
                </wp:positionV>
                <wp:extent cx="417195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719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A54C8" w14:textId="7C87C26E" w:rsidR="00995D2D" w:rsidRPr="00AD359C" w:rsidRDefault="00995D2D" w:rsidP="00765ADA">
                            <w:pPr>
                              <w:pStyle w:val="DBEICoverEndorsement"/>
                            </w:pPr>
                            <w:r>
                              <w:t>Prepared by the Department of Enterprise, Trade and Employment</w:t>
                            </w:r>
                          </w:p>
                          <w:p w14:paraId="0A635A2C" w14:textId="77777777" w:rsidR="00995D2D" w:rsidRPr="00AD359C" w:rsidRDefault="00995D2D" w:rsidP="00765ADA">
                            <w:pPr>
                              <w:pStyle w:val="DBEICoverURL"/>
                            </w:pPr>
                            <w:r>
                              <w:t>g</w:t>
                            </w:r>
                            <w:r w:rsidRPr="00AD359C">
                              <w:t>ov.ie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5E8D" id="_x0000_t202" coordsize="21600,21600" o:spt="202" path="m,l,21600r21600,l21600,xe">
                <v:stroke joinstyle="miter"/>
                <v:path gradientshapeok="t" o:connecttype="rect"/>
              </v:shapetype>
              <v:shape id="Text Box 4" o:spid="_x0000_s1026" type="#_x0000_t202" style="position:absolute;margin-left:69.75pt;margin-top:678.2pt;width:328.5pt;height: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ZAcgIAAFIFAAAOAAAAZHJzL2Uyb0RvYy54bWysVFFP2zAQfp+0/2D5faRlDLaKFHUgpkkI&#10;0GDi2XVsGs3xebbbpPv1fHaSlrG9MO3Fudx9d7777s6nZ11j2Eb5UJMt+fRgwpmykqraPpb8+/3l&#10;u4+chShsJQxZVfKtCvxs/vbNaetm6pBWZCrlGYLYMGtdyVcxullRBLlSjQgH5JSFUZNvRMSvfywq&#10;L1pEb0xxOJkcFy35ynmSKgRoL3ojn+f4WisZb7QOKjJTcuQW8+nzuUxnMT8Vs0cv3KqWQxriH7Jo&#10;RG1x6S7UhYiCrX39R6imlp4C6XggqSlI61qqXAOqmU5eVHO3Ek7lWkBOcDuawv8LK683t57VVcmP&#10;OLOiQYvuVRfZZ+rYUWKndWEG0J0DLHZQo8ujPkCZiu60b9IX5TDYwfN2x20KJqE8mp5MP32AScJ2&#10;cozeZfKLvbfzIX5R1LAklNyjd5lSsbkKEZkAOkLSZZYua2Ny/4xlbcmP3yP8bxZ4GJs0Kk/CECZV&#10;1Geepbg1KmGM/aY0mMgFJEWeQXVuPNsITI+QUtmYa89xgU4ojSRe4zjg91m9xrmvY7yZbNw5N7Ul&#10;n6t/kXb1Y0xZ93gQ+azuJMZu2Q2dXlK1RaM99YsSnLys0Y0rEeKt8NgMNBDbHm9waENgnQaJsxX5&#10;X3/TJzwGFlbOWmxaycPPtfCKM/PVYpTTWo6CH4XlKNh1c06gf4p3xMkswsFHM4raU/OAR2CRboFJ&#10;WIm7Sh5H8Tz2+45HRKrFIoOwfE7EK3vnZAqdupFm6757EN4NAxgxutc07qCYvZjDHps8LS3WkXSd&#10;hzQR2rM4EI3FzbM7PDLpZXj+n1H7p3D+BAAA//8DAFBLAwQUAAYACAAAACEAosTFkuEAAAANAQAA&#10;DwAAAGRycy9kb3ducmV2LnhtbEyPS0/DMBCE70j8B2uRuFGn0KY0xKkQjxvlUUCCmxMvSUS8jmwn&#10;Df+e7QluO7Oj2W/zzWQ7MaIPrSMF81kCAqlypqVawdvr/dkliBA1Gd05QgU/GGBTHB/lOjNuTy84&#10;7mItuIRCphU0MfaZlKFq0Oowcz0S776ctzqy9LU0Xu+53HbyPElSaXVLfKHRPd40WH3vBqug+wj+&#10;oUzi53hbb+Pzkxze7+aPSp2eTNdXICJO8S8MB3xGh4KZSjeQCaJjfbFecvQwLNMFCI6s1ilbJVuL&#10;FVuyyOX/L4pfAAAA//8DAFBLAQItABQABgAIAAAAIQC2gziS/gAAAOEBAAATAAAAAAAAAAAAAAAA&#10;AAAAAABbQ29udGVudF9UeXBlc10ueG1sUEsBAi0AFAAGAAgAAAAhADj9If/WAAAAlAEAAAsAAAAA&#10;AAAAAAAAAAAALwEAAF9yZWxzLy5yZWxzUEsBAi0AFAAGAAgAAAAhAKQWBkByAgAAUgUAAA4AAAAA&#10;AAAAAAAAAAAALgIAAGRycy9lMm9Eb2MueG1sUEsBAi0AFAAGAAgAAAAhAKLExZLhAAAADQEAAA8A&#10;AAAAAAAAAAAAAAAAzAQAAGRycy9kb3ducmV2LnhtbFBLBQYAAAAABAAEAPMAAADaBQAAAAA=&#10;" filled="f" stroked="f" strokeweight=".5pt">
                <v:textbox inset="0,0,0,0">
                  <w:txbxContent>
                    <w:p w14:paraId="3F0A54C8" w14:textId="7C87C26E" w:rsidR="00995D2D" w:rsidRPr="00AD359C" w:rsidRDefault="00995D2D" w:rsidP="00765ADA">
                      <w:pPr>
                        <w:pStyle w:val="DBEICoverEndorsement"/>
                      </w:pPr>
                      <w:r>
                        <w:t>Prepared by the Department of Enterprise, Trade and Employment</w:t>
                      </w:r>
                    </w:p>
                    <w:p w14:paraId="0A635A2C" w14:textId="77777777" w:rsidR="00995D2D" w:rsidRPr="00AD359C" w:rsidRDefault="00995D2D" w:rsidP="00765ADA">
                      <w:pPr>
                        <w:pStyle w:val="DBEICoverURL"/>
                      </w:pPr>
                      <w:r>
                        <w:t>g</w:t>
                      </w:r>
                      <w:r w:rsidRPr="00AD359C">
                        <w:t>ov.ie</w:t>
                      </w:r>
                    </w:p>
                  </w:txbxContent>
                </v:textbox>
                <w10:wrap anchorx="page" anchory="margin"/>
                <w10:anchorlock/>
              </v:shape>
            </w:pict>
          </mc:Fallback>
        </mc:AlternateContent>
      </w:r>
      <w:r w:rsidRPr="00564126">
        <w:rPr>
          <w:noProof/>
        </w:rPr>
        <w:drawing>
          <wp:anchor distT="0" distB="0" distL="114300" distR="114300" simplePos="0" relativeHeight="251659264" behindDoc="1" locked="1" layoutInCell="1" allowOverlap="1" wp14:anchorId="7E1DD30F" wp14:editId="5936DF3B">
            <wp:simplePos x="0" y="0"/>
            <wp:positionH relativeFrom="page">
              <wp:align>left</wp:align>
            </wp:positionH>
            <wp:positionV relativeFrom="page">
              <wp:align>top</wp:align>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I_FCB_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w:drawing>
          <wp:anchor distT="0" distB="0" distL="114300" distR="114300" simplePos="0" relativeHeight="251660288" behindDoc="1" locked="1" layoutInCell="1" allowOverlap="1" wp14:anchorId="291ED325" wp14:editId="4358194E">
            <wp:simplePos x="0" y="0"/>
            <wp:positionH relativeFrom="margin">
              <wp:posOffset>-161925</wp:posOffset>
            </wp:positionH>
            <wp:positionV relativeFrom="page">
              <wp:posOffset>553085</wp:posOffset>
            </wp:positionV>
            <wp:extent cx="2807970" cy="11379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_MARK_MASTER_Std_Colour.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07970" cy="113792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mc:AlternateContent>
          <mc:Choice Requires="wps">
            <w:drawing>
              <wp:anchor distT="0" distB="0" distL="114300" distR="114300" simplePos="0" relativeHeight="251661312" behindDoc="0" locked="1" layoutInCell="1" allowOverlap="1" wp14:anchorId="219430CA" wp14:editId="4125A182">
                <wp:simplePos x="0" y="0"/>
                <wp:positionH relativeFrom="margin">
                  <wp:posOffset>674370</wp:posOffset>
                </wp:positionH>
                <wp:positionV relativeFrom="page">
                  <wp:posOffset>1857375</wp:posOffset>
                </wp:positionV>
                <wp:extent cx="3810000" cy="1724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1000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A7E3A" w14:textId="77777777" w:rsidR="00995D2D" w:rsidRPr="007F23AA" w:rsidRDefault="00995D2D" w:rsidP="007F23AA">
                            <w:pPr>
                              <w:pStyle w:val="GOICoverHeading"/>
                              <w:spacing w:line="500" w:lineRule="exact"/>
                              <w:rPr>
                                <w:sz w:val="36"/>
                                <w:szCs w:val="36"/>
                              </w:rPr>
                            </w:pPr>
                            <w:r w:rsidRPr="007F23AA">
                              <w:rPr>
                                <w:sz w:val="36"/>
                                <w:szCs w:val="36"/>
                              </w:rPr>
                              <w:t>Review of the Occupations Lists for Employment Permits</w:t>
                            </w:r>
                          </w:p>
                          <w:p w14:paraId="05F97E05" w14:textId="3592618A" w:rsidR="00995D2D" w:rsidRPr="007F23AA" w:rsidRDefault="00995D2D" w:rsidP="007F23AA">
                            <w:pPr>
                              <w:pStyle w:val="GOICoverSubHeading"/>
                              <w:spacing w:line="300" w:lineRule="exact"/>
                              <w:rPr>
                                <w:sz w:val="32"/>
                                <w:szCs w:val="32"/>
                              </w:rPr>
                            </w:pPr>
                            <w:r>
                              <w:rPr>
                                <w:sz w:val="32"/>
                                <w:szCs w:val="32"/>
                              </w:rPr>
                              <w:t>November 2020</w:t>
                            </w:r>
                          </w:p>
                          <w:p w14:paraId="4F643E89" w14:textId="77777777" w:rsidR="00995D2D" w:rsidRPr="007F23AA" w:rsidRDefault="00995D2D" w:rsidP="007F23AA">
                            <w:pPr>
                              <w:pStyle w:val="GOICoverSubHeading"/>
                              <w:spacing w:line="300" w:lineRule="exact"/>
                              <w:rPr>
                                <w:sz w:val="32"/>
                                <w:szCs w:val="32"/>
                              </w:rPr>
                            </w:pPr>
                            <w:r w:rsidRPr="007F23AA">
                              <w:rPr>
                                <w:sz w:val="32"/>
                                <w:szCs w:val="32"/>
                              </w:rPr>
                              <w:t>Public Consultation 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30CA" id="Text Box 3" o:spid="_x0000_s1027" type="#_x0000_t202" style="position:absolute;margin-left:53.1pt;margin-top:146.25pt;width:300pt;height:1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8+jQIAAJIFAAAOAAAAZHJzL2Uyb0RvYy54bWysVEtvGyEQvlfqf0Dcm10/8qjldeQmSlUp&#10;SqImVc6YBRsVGArYu+6vz8CuH01zSVUf1gPzzQzzzWN62RpNNsIHBbaig5OSEmE51MouK/rj6ebT&#10;BSUhMlszDVZUdCsCvZx9/DBt3EQMYQW6Fp6gExsmjavoKkY3KYrAV8KwcAJOWFRK8IZFPPplUXvW&#10;oHeji2FZnhUN+Np54CIEvL3ulHSW/UspeLyXMohIdEXxbTF/ff4u0reYTdlk6ZlbKd4/g/3DKwxT&#10;FoPuXV2zyMjaq79cGcU9BJDxhIMpQErFRc4BsxmUr7J5XDEnci5ITnB7msL/c8vvNg+eqLqiI0os&#10;M1iiJ9FG8gVaMkrsNC5MEPToEBZbvMYq7+4DXqakW+lN+sd0COqR5+2e2+SM4+XoYlDijxKOusH5&#10;cFwOT5Of4mDufIhfBRiShIp6LF7mlG1uQ+ygO0iKFkCr+kZpnQ+pYcSV9mTDsNQ65kei8z9Q2pKm&#10;omej0zI7tpDMO8/aJjcit0wfLqXepZiluNUiYbT9LiRSljN9IzbjXNh9/IxOKImh3mPY4w+veo9x&#10;lwda5Mhg497YKAs+Z59n7EBZ/XNHmezwWJujvJMY20Wbe2XfAQuot9gYHrrBCo7fKCzeLQvxgXmc&#10;JCw4bod4jx+pAcmHXqJkBf73W/cJjw2OWkoanMyKhl9r5gUl+pvF1v88GI/TKOfD+PR8iAd/rFkc&#10;a+zaXAF2xAD3kONZTPiod6L0YJ5xicxTVFQxyzF2ReNOvIrdvsAlxMV8nkE4vI7FW/voeHKdWE6t&#10;+dQ+M+/6/o3Y+newm2E2edXGHTZZWpivI0iVezzx3LHa84+Dn6ekX1JpsxyfM+qwSmcvAAAA//8D&#10;AFBLAwQUAAYACAAAACEANkm3yeEAAAALAQAADwAAAGRycy9kb3ducmV2LnhtbEyPTU+EMBCG7yb+&#10;h2ZMvBi3yAqrSNkY40fizWVX461LRyDSKaFdwH/v6EWP78yTd57J17PtxIiDbx0puFhEIJAqZ1qq&#10;FWzLh/MrED5oMrpzhAq+0MO6OD7KdWbcRC84bkItuIR8phU0IfSZlL5q0Gq/cD0S7z7cYHXgONTS&#10;DHrictvJOIpSaXVLfKHRPd41WH1uDlbB+1n99uznx920TJb9/dNYrl5NqdTpyXx7AyLgHP5g+NFn&#10;dSjYae8OZLzoOEdpzKiC+DpOQDCx+p3sFSTpZQSyyOX/H4pvAAAA//8DAFBLAQItABQABgAIAAAA&#10;IQC2gziS/gAAAOEBAAATAAAAAAAAAAAAAAAAAAAAAABbQ29udGVudF9UeXBlc10ueG1sUEsBAi0A&#10;FAAGAAgAAAAhADj9If/WAAAAlAEAAAsAAAAAAAAAAAAAAAAALwEAAF9yZWxzLy5yZWxzUEsBAi0A&#10;FAAGAAgAAAAhAFI0/z6NAgAAkgUAAA4AAAAAAAAAAAAAAAAALgIAAGRycy9lMm9Eb2MueG1sUEsB&#10;Ai0AFAAGAAgAAAAhADZJt8nhAAAACwEAAA8AAAAAAAAAAAAAAAAA5wQAAGRycy9kb3ducmV2Lnht&#10;bFBLBQYAAAAABAAEAPMAAAD1BQAAAAA=&#10;" fillcolor="white [3201]" stroked="f" strokeweight=".5pt">
                <v:textbox>
                  <w:txbxContent>
                    <w:p w14:paraId="73EA7E3A" w14:textId="77777777" w:rsidR="00995D2D" w:rsidRPr="007F23AA" w:rsidRDefault="00995D2D" w:rsidP="007F23AA">
                      <w:pPr>
                        <w:pStyle w:val="GOICoverHeading"/>
                        <w:spacing w:line="500" w:lineRule="exact"/>
                        <w:rPr>
                          <w:sz w:val="36"/>
                          <w:szCs w:val="36"/>
                        </w:rPr>
                      </w:pPr>
                      <w:r w:rsidRPr="007F23AA">
                        <w:rPr>
                          <w:sz w:val="36"/>
                          <w:szCs w:val="36"/>
                        </w:rPr>
                        <w:t>Review of the Occupations Lists for Employment Permits</w:t>
                      </w:r>
                    </w:p>
                    <w:p w14:paraId="05F97E05" w14:textId="3592618A" w:rsidR="00995D2D" w:rsidRPr="007F23AA" w:rsidRDefault="00995D2D" w:rsidP="007F23AA">
                      <w:pPr>
                        <w:pStyle w:val="GOICoverSubHeading"/>
                        <w:spacing w:line="300" w:lineRule="exact"/>
                        <w:rPr>
                          <w:sz w:val="32"/>
                          <w:szCs w:val="32"/>
                        </w:rPr>
                      </w:pPr>
                      <w:r>
                        <w:rPr>
                          <w:sz w:val="32"/>
                          <w:szCs w:val="32"/>
                        </w:rPr>
                        <w:t>November 2020</w:t>
                      </w:r>
                    </w:p>
                    <w:p w14:paraId="4F643E89" w14:textId="77777777" w:rsidR="00995D2D" w:rsidRPr="007F23AA" w:rsidRDefault="00995D2D" w:rsidP="007F23AA">
                      <w:pPr>
                        <w:pStyle w:val="GOICoverSubHeading"/>
                        <w:spacing w:line="300" w:lineRule="exact"/>
                        <w:rPr>
                          <w:sz w:val="32"/>
                          <w:szCs w:val="32"/>
                        </w:rPr>
                      </w:pPr>
                      <w:r w:rsidRPr="007F23AA">
                        <w:rPr>
                          <w:sz w:val="32"/>
                          <w:szCs w:val="32"/>
                        </w:rPr>
                        <w:t>Public Consultation Submission Form</w:t>
                      </w:r>
                    </w:p>
                  </w:txbxContent>
                </v:textbox>
                <w10:wrap anchorx="margin" anchory="page"/>
                <w10:anchorlock/>
              </v:shape>
            </w:pict>
          </mc:Fallback>
        </mc:AlternateContent>
      </w:r>
      <w:r>
        <w:br w:type="page"/>
      </w:r>
    </w:p>
    <w:p w14:paraId="791A66EE" w14:textId="77777777" w:rsidR="003B11C7" w:rsidRDefault="003B11C7" w:rsidP="00544F7A">
      <w:pPr>
        <w:pStyle w:val="DBEIGOITitleHeading"/>
        <w:sectPr w:rsidR="003B11C7" w:rsidSect="00616235">
          <w:pgSz w:w="11906" w:h="16838"/>
          <w:pgMar w:top="851" w:right="1133" w:bottom="1440" w:left="993" w:header="708" w:footer="708" w:gutter="0"/>
          <w:pgNumType w:start="1"/>
          <w:cols w:space="708"/>
          <w:docGrid w:linePitch="360"/>
        </w:sectPr>
      </w:pPr>
    </w:p>
    <w:p w14:paraId="04EBADE1" w14:textId="48141BBC" w:rsidR="006F4E03" w:rsidRDefault="006F4E03" w:rsidP="006F4E03">
      <w:pPr>
        <w:pStyle w:val="DBEIGOITitleHeading"/>
      </w:pPr>
      <w:r>
        <w:lastRenderedPageBreak/>
        <w:t>1. Review of the Critical Skills Occupations List and the Ineligible Occupations List</w:t>
      </w:r>
      <w:r w:rsidR="00FA115F">
        <w:t>,</w:t>
      </w:r>
      <w:r w:rsidR="00D04840">
        <w:t xml:space="preserve"> </w:t>
      </w:r>
      <w:r w:rsidR="00E163F5">
        <w:t>November</w:t>
      </w:r>
      <w:r w:rsidR="00D04840">
        <w:t xml:space="preserve"> </w:t>
      </w:r>
      <w:r w:rsidR="00F05B34">
        <w:t>2020</w:t>
      </w:r>
    </w:p>
    <w:p w14:paraId="607A3620" w14:textId="57D73455" w:rsidR="006F4E03" w:rsidRDefault="006F4E03" w:rsidP="00FA115F">
      <w:pPr>
        <w:rPr>
          <w:lang w:val="en"/>
        </w:rPr>
      </w:pPr>
      <w:r>
        <w:rPr>
          <w:lang w:val="en"/>
        </w:rPr>
        <w:t xml:space="preserve">The Economic Migration Policy Unit of the </w:t>
      </w:r>
      <w:r w:rsidRPr="00E163F5">
        <w:rPr>
          <w:lang w:val="en"/>
        </w:rPr>
        <w:t>Department of Enterprise</w:t>
      </w:r>
      <w:r w:rsidR="00386004">
        <w:rPr>
          <w:lang w:val="en"/>
        </w:rPr>
        <w:t>, Trade and Employment</w:t>
      </w:r>
      <w:r>
        <w:rPr>
          <w:lang w:val="en"/>
        </w:rPr>
        <w:t xml:space="preserve"> now invite submissions from representative bodies, Government Departments, Agencies, and other interested parties to a public consultation to review the eligibility of occupations appearing on the Critical Skills List and the Ineligible Occupations List for employment permits.</w:t>
      </w:r>
    </w:p>
    <w:p w14:paraId="4B7B5BF7" w14:textId="7794939A" w:rsidR="003D3307" w:rsidRPr="00FA115F" w:rsidRDefault="003D3307" w:rsidP="00FA115F">
      <w:pPr>
        <w:rPr>
          <w:rFonts w:asciiTheme="majorHAnsi" w:hAnsiTheme="majorHAnsi" w:cstheme="majorHAnsi"/>
          <w:sz w:val="28"/>
          <w:szCs w:val="28"/>
          <w:lang w:val="en" w:eastAsia="en-IE"/>
        </w:rPr>
      </w:pPr>
      <w:r w:rsidRPr="00FA115F">
        <w:rPr>
          <w:rStyle w:val="Strong"/>
          <w:rFonts w:asciiTheme="majorHAnsi" w:hAnsiTheme="majorHAnsi" w:cstheme="majorHAnsi"/>
          <w:b w:val="0"/>
          <w:color w:val="222222"/>
          <w:sz w:val="28"/>
          <w:szCs w:val="28"/>
          <w:lang w:val="en"/>
        </w:rPr>
        <w:t xml:space="preserve">Submissions will only be accepted on the </w:t>
      </w:r>
      <w:r w:rsidRPr="00E163F5">
        <w:rPr>
          <w:rStyle w:val="Strong"/>
          <w:rFonts w:asciiTheme="majorHAnsi" w:hAnsiTheme="majorHAnsi" w:cstheme="majorHAnsi"/>
          <w:b w:val="0"/>
          <w:color w:val="222222"/>
          <w:sz w:val="28"/>
          <w:szCs w:val="28"/>
          <w:lang w:val="en"/>
        </w:rPr>
        <w:t xml:space="preserve">attached form </w:t>
      </w:r>
      <w:r w:rsidR="003115DC" w:rsidRPr="00E163F5">
        <w:rPr>
          <w:rStyle w:val="Strong"/>
          <w:rFonts w:asciiTheme="majorHAnsi" w:hAnsiTheme="majorHAnsi" w:cstheme="majorHAnsi"/>
          <w:b w:val="0"/>
          <w:color w:val="222222"/>
          <w:sz w:val="28"/>
          <w:szCs w:val="28"/>
          <w:lang w:val="en"/>
        </w:rPr>
        <w:t xml:space="preserve">and must be </w:t>
      </w:r>
      <w:r w:rsidRPr="00E163F5">
        <w:rPr>
          <w:rStyle w:val="Strong"/>
          <w:rFonts w:asciiTheme="majorHAnsi" w:hAnsiTheme="majorHAnsi" w:cstheme="majorHAnsi"/>
          <w:b w:val="0"/>
          <w:color w:val="222222"/>
          <w:sz w:val="28"/>
          <w:szCs w:val="28"/>
          <w:lang w:val="en"/>
        </w:rPr>
        <w:t xml:space="preserve">submitted by email to </w:t>
      </w:r>
      <w:hyperlink r:id="rId10" w:history="1">
        <w:r w:rsidR="003B540F">
          <w:rPr>
            <w:rStyle w:val="Hyperlink"/>
            <w:rFonts w:asciiTheme="majorHAnsi" w:hAnsiTheme="majorHAnsi" w:cstheme="majorHAnsi"/>
            <w:sz w:val="28"/>
            <w:szCs w:val="28"/>
            <w:lang w:val="en"/>
          </w:rPr>
          <w:t>empu@enterprise.gov.ie</w:t>
        </w:r>
      </w:hyperlink>
      <w:r w:rsidRPr="00FA115F">
        <w:rPr>
          <w:rStyle w:val="Strong"/>
          <w:rFonts w:asciiTheme="majorHAnsi" w:hAnsiTheme="majorHAnsi" w:cstheme="majorHAnsi"/>
          <w:b w:val="0"/>
          <w:color w:val="222222"/>
          <w:sz w:val="28"/>
          <w:szCs w:val="28"/>
          <w:lang w:val="en"/>
        </w:rPr>
        <w:t xml:space="preserve"> by </w:t>
      </w:r>
      <w:r w:rsidRPr="00E163F5">
        <w:rPr>
          <w:rStyle w:val="Strong"/>
          <w:rFonts w:asciiTheme="majorHAnsi" w:hAnsiTheme="majorHAnsi" w:cstheme="majorHAnsi"/>
          <w:color w:val="FF0000"/>
          <w:sz w:val="28"/>
          <w:szCs w:val="28"/>
          <w:lang w:val="en"/>
        </w:rPr>
        <w:t xml:space="preserve">5pm, </w:t>
      </w:r>
      <w:r w:rsidR="00F05B34" w:rsidRPr="00E163F5">
        <w:rPr>
          <w:rStyle w:val="Strong"/>
          <w:rFonts w:asciiTheme="majorHAnsi" w:hAnsiTheme="majorHAnsi" w:cstheme="majorHAnsi"/>
          <w:color w:val="FF0000"/>
          <w:sz w:val="28"/>
          <w:szCs w:val="28"/>
          <w:lang w:val="en"/>
        </w:rPr>
        <w:t xml:space="preserve">Friday </w:t>
      </w:r>
      <w:r w:rsidR="00A45B2C" w:rsidRPr="00E163F5">
        <w:rPr>
          <w:rStyle w:val="Strong"/>
          <w:rFonts w:asciiTheme="majorHAnsi" w:hAnsiTheme="majorHAnsi" w:cstheme="majorHAnsi"/>
          <w:color w:val="FF0000"/>
          <w:sz w:val="28"/>
          <w:szCs w:val="28"/>
          <w:lang w:val="en"/>
        </w:rPr>
        <w:t>11</w:t>
      </w:r>
      <w:r w:rsidR="00F05B34" w:rsidRPr="00E163F5">
        <w:rPr>
          <w:rStyle w:val="Strong"/>
          <w:rFonts w:asciiTheme="majorHAnsi" w:hAnsiTheme="majorHAnsi" w:cstheme="majorHAnsi"/>
          <w:color w:val="FF0000"/>
          <w:sz w:val="28"/>
          <w:szCs w:val="28"/>
          <w:vertAlign w:val="superscript"/>
          <w:lang w:val="en"/>
        </w:rPr>
        <w:t>th</w:t>
      </w:r>
      <w:r w:rsidR="00F05B34" w:rsidRPr="00E163F5">
        <w:rPr>
          <w:rStyle w:val="Strong"/>
          <w:rFonts w:asciiTheme="majorHAnsi" w:hAnsiTheme="majorHAnsi" w:cstheme="majorHAnsi"/>
          <w:color w:val="FF0000"/>
          <w:sz w:val="28"/>
          <w:szCs w:val="28"/>
          <w:lang w:val="en"/>
        </w:rPr>
        <w:t xml:space="preserve"> </w:t>
      </w:r>
      <w:r w:rsidR="00A45B2C" w:rsidRPr="00E163F5">
        <w:rPr>
          <w:rStyle w:val="Strong"/>
          <w:rFonts w:asciiTheme="majorHAnsi" w:hAnsiTheme="majorHAnsi" w:cstheme="majorHAnsi"/>
          <w:color w:val="FF0000"/>
          <w:sz w:val="28"/>
          <w:szCs w:val="28"/>
          <w:lang w:val="en"/>
        </w:rPr>
        <w:t>December</w:t>
      </w:r>
      <w:r w:rsidR="00F05B34" w:rsidRPr="00E163F5">
        <w:rPr>
          <w:rStyle w:val="Strong"/>
          <w:rFonts w:asciiTheme="majorHAnsi" w:hAnsiTheme="majorHAnsi" w:cstheme="majorHAnsi"/>
          <w:color w:val="FF0000"/>
          <w:sz w:val="28"/>
          <w:szCs w:val="28"/>
          <w:lang w:val="en"/>
        </w:rPr>
        <w:t xml:space="preserve"> 2020</w:t>
      </w:r>
      <w:r w:rsidRPr="00E163F5">
        <w:rPr>
          <w:rStyle w:val="Strong"/>
          <w:rFonts w:asciiTheme="majorHAnsi" w:hAnsiTheme="majorHAnsi" w:cstheme="majorHAnsi"/>
          <w:color w:val="FF0000"/>
          <w:sz w:val="28"/>
          <w:szCs w:val="28"/>
          <w:lang w:val="en"/>
        </w:rPr>
        <w:t xml:space="preserve">.  </w:t>
      </w:r>
    </w:p>
    <w:p w14:paraId="5683F39D" w14:textId="5598606A" w:rsidR="003D3307" w:rsidRPr="003D3307" w:rsidRDefault="003115DC" w:rsidP="00FA115F">
      <w:pPr>
        <w:rPr>
          <w:lang w:val="en" w:eastAsia="en-IE"/>
        </w:rPr>
      </w:pPr>
      <w:r>
        <w:rPr>
          <w:lang w:val="en" w:eastAsia="en-IE"/>
        </w:rPr>
        <w:t xml:space="preserve">You are invited </w:t>
      </w:r>
      <w:r w:rsidRPr="00650035">
        <w:rPr>
          <w:lang w:val="en" w:eastAsia="en-IE"/>
        </w:rPr>
        <w:t xml:space="preserve">to make a submission with your observations </w:t>
      </w:r>
      <w:r>
        <w:rPr>
          <w:lang w:val="en" w:eastAsia="en-IE"/>
        </w:rPr>
        <w:t>i</w:t>
      </w:r>
      <w:r w:rsidR="006F4E03" w:rsidRPr="00650035">
        <w:rPr>
          <w:lang w:val="en" w:eastAsia="en-IE"/>
        </w:rPr>
        <w:t>f you feel that there is a skills deficit or surplus</w:t>
      </w:r>
      <w:r w:rsidR="006F4E03">
        <w:rPr>
          <w:lang w:val="en" w:eastAsia="en-IE"/>
        </w:rPr>
        <w:t xml:space="preserve"> of individuals holding such skills, or, a shortage of </w:t>
      </w:r>
      <w:proofErr w:type="spellStart"/>
      <w:r w:rsidR="006F4E03">
        <w:rPr>
          <w:lang w:val="en" w:eastAsia="en-IE"/>
        </w:rPr>
        <w:t>labour</w:t>
      </w:r>
      <w:proofErr w:type="spellEnd"/>
      <w:r w:rsidR="006F4E03">
        <w:rPr>
          <w:lang w:val="en" w:eastAsia="en-IE"/>
        </w:rPr>
        <w:t xml:space="preserve"> or surplus of individuals available to </w:t>
      </w:r>
      <w:r>
        <w:rPr>
          <w:lang w:val="en" w:eastAsia="en-IE"/>
        </w:rPr>
        <w:t>fill those</w:t>
      </w:r>
      <w:r w:rsidR="006F4E03">
        <w:rPr>
          <w:lang w:val="en" w:eastAsia="en-IE"/>
        </w:rPr>
        <w:t xml:space="preserve"> </w:t>
      </w:r>
      <w:proofErr w:type="spellStart"/>
      <w:r w:rsidR="006F4E03">
        <w:rPr>
          <w:lang w:val="en" w:eastAsia="en-IE"/>
        </w:rPr>
        <w:t>labour</w:t>
      </w:r>
      <w:proofErr w:type="spellEnd"/>
      <w:r w:rsidR="006F4E03">
        <w:rPr>
          <w:lang w:val="en" w:eastAsia="en-IE"/>
        </w:rPr>
        <w:t xml:space="preserve"> needs,</w:t>
      </w:r>
      <w:r w:rsidR="006F4E03" w:rsidRPr="00650035">
        <w:rPr>
          <w:lang w:val="en" w:eastAsia="en-IE"/>
        </w:rPr>
        <w:t xml:space="preserve"> </w:t>
      </w:r>
      <w:r w:rsidR="003D3307">
        <w:rPr>
          <w:lang w:val="en" w:eastAsia="en-IE"/>
        </w:rPr>
        <w:t>in relation</w:t>
      </w:r>
      <w:r w:rsidR="006F4E03" w:rsidRPr="00650035">
        <w:rPr>
          <w:lang w:val="en" w:eastAsia="en-IE"/>
        </w:rPr>
        <w:t xml:space="preserve"> to occupations in your sector</w:t>
      </w:r>
      <w:r>
        <w:rPr>
          <w:lang w:val="en" w:eastAsia="en-IE"/>
        </w:rPr>
        <w:t xml:space="preserve"> and </w:t>
      </w:r>
      <w:r w:rsidR="003D3307">
        <w:rPr>
          <w:lang w:val="en" w:eastAsia="en-IE"/>
        </w:rPr>
        <w:t>the impact of which</w:t>
      </w:r>
      <w:r w:rsidR="00FD058E">
        <w:rPr>
          <w:lang w:val="en" w:eastAsia="en-IE"/>
        </w:rPr>
        <w:t xml:space="preserve"> is adversely affecting your industry</w:t>
      </w:r>
      <w:r w:rsidR="006F4E03" w:rsidRPr="00650035">
        <w:rPr>
          <w:lang w:val="en" w:eastAsia="en-IE"/>
        </w:rPr>
        <w:t xml:space="preserve">. </w:t>
      </w:r>
      <w:r w:rsidR="003D3307">
        <w:rPr>
          <w:lang w:val="en" w:eastAsia="en-IE"/>
        </w:rPr>
        <w:t xml:space="preserve"> </w:t>
      </w:r>
      <w:r w:rsidR="003D3307">
        <w:rPr>
          <w:lang w:val="en"/>
        </w:rPr>
        <w:t xml:space="preserve">We are interested in any factors that you consider are appropriate in order to have an occupation considered for adjustment on the lists, for example, </w:t>
      </w:r>
      <w:r w:rsidR="008603F0">
        <w:rPr>
          <w:lang w:val="en"/>
        </w:rPr>
        <w:t xml:space="preserve">data </w:t>
      </w:r>
      <w:r w:rsidR="003D3307">
        <w:rPr>
          <w:lang w:val="en"/>
        </w:rPr>
        <w:t xml:space="preserve">on </w:t>
      </w:r>
      <w:r>
        <w:rPr>
          <w:lang w:val="en"/>
        </w:rPr>
        <w:t xml:space="preserve">skills or </w:t>
      </w:r>
      <w:proofErr w:type="spellStart"/>
      <w:r>
        <w:rPr>
          <w:lang w:val="en"/>
        </w:rPr>
        <w:t>labour</w:t>
      </w:r>
      <w:proofErr w:type="spellEnd"/>
      <w:r>
        <w:rPr>
          <w:lang w:val="en"/>
        </w:rPr>
        <w:t xml:space="preserve"> shortages</w:t>
      </w:r>
      <w:r w:rsidR="007F5BE8">
        <w:rPr>
          <w:lang w:val="en"/>
        </w:rPr>
        <w:t xml:space="preserve">, </w:t>
      </w:r>
      <w:r w:rsidR="003D3307">
        <w:rPr>
          <w:lang w:val="en"/>
        </w:rPr>
        <w:t xml:space="preserve">recruitment </w:t>
      </w:r>
      <w:r>
        <w:rPr>
          <w:lang w:val="en"/>
        </w:rPr>
        <w:t xml:space="preserve">efforts undertaken, </w:t>
      </w:r>
      <w:r w:rsidR="003D3307">
        <w:rPr>
          <w:lang w:val="en"/>
        </w:rPr>
        <w:t xml:space="preserve">retention difficulties, relevant training </w:t>
      </w:r>
      <w:r>
        <w:rPr>
          <w:lang w:val="en"/>
        </w:rPr>
        <w:t xml:space="preserve">incentives, impact on </w:t>
      </w:r>
      <w:r w:rsidR="00FA115F">
        <w:rPr>
          <w:lang w:val="en"/>
        </w:rPr>
        <w:t xml:space="preserve">business, expansion plans etc., </w:t>
      </w:r>
      <w:r w:rsidR="003D3307">
        <w:rPr>
          <w:lang w:val="en"/>
        </w:rPr>
        <w:t>or other evidence or data such as industry surveys or reports</w:t>
      </w:r>
      <w:r w:rsidR="00FA115F">
        <w:rPr>
          <w:lang w:val="en"/>
        </w:rPr>
        <w:t xml:space="preserve"> and views within your sector</w:t>
      </w:r>
      <w:r w:rsidR="003D3307">
        <w:rPr>
          <w:lang w:val="en"/>
        </w:rPr>
        <w:t xml:space="preserve">.  </w:t>
      </w:r>
    </w:p>
    <w:p w14:paraId="1F25A28E" w14:textId="7C4CC46D" w:rsidR="006F4E03" w:rsidRDefault="006F4E03" w:rsidP="00FA115F">
      <w:pPr>
        <w:rPr>
          <w:lang w:val="en" w:eastAsia="en-IE"/>
        </w:rPr>
      </w:pPr>
      <w:r w:rsidRPr="00650035">
        <w:rPr>
          <w:lang w:val="en" w:eastAsia="en-IE"/>
        </w:rPr>
        <w:t>The submission process is an opportunity for stakeholders to provide information</w:t>
      </w:r>
      <w:r w:rsidR="00FD058E">
        <w:rPr>
          <w:lang w:val="en" w:eastAsia="en-IE"/>
        </w:rPr>
        <w:t xml:space="preserve"> and experiences</w:t>
      </w:r>
      <w:r w:rsidRPr="00650035">
        <w:rPr>
          <w:lang w:val="en" w:eastAsia="en-IE"/>
        </w:rPr>
        <w:t xml:space="preserve"> and different perspectives on the nature and extent of skill </w:t>
      </w:r>
      <w:r w:rsidR="00FD058E">
        <w:rPr>
          <w:lang w:val="en" w:eastAsia="en-IE"/>
        </w:rPr>
        <w:t xml:space="preserve">and/or </w:t>
      </w:r>
      <w:proofErr w:type="spellStart"/>
      <w:r w:rsidR="00FD058E">
        <w:rPr>
          <w:lang w:val="en" w:eastAsia="en-IE"/>
        </w:rPr>
        <w:t>labour</w:t>
      </w:r>
      <w:proofErr w:type="spellEnd"/>
      <w:r w:rsidR="00FD058E">
        <w:rPr>
          <w:lang w:val="en" w:eastAsia="en-IE"/>
        </w:rPr>
        <w:t xml:space="preserve"> </w:t>
      </w:r>
      <w:r w:rsidRPr="00650035">
        <w:rPr>
          <w:lang w:val="en" w:eastAsia="en-IE"/>
        </w:rPr>
        <w:t>shortages. Stakeholder submissions are a vital source of information</w:t>
      </w:r>
      <w:r w:rsidR="00FD058E">
        <w:rPr>
          <w:lang w:val="en" w:eastAsia="en-IE"/>
        </w:rPr>
        <w:t xml:space="preserve"> and views</w:t>
      </w:r>
      <w:r w:rsidRPr="00650035">
        <w:rPr>
          <w:lang w:val="en" w:eastAsia="en-IE"/>
        </w:rPr>
        <w:t>, helping inform the Department’s final assessment of the status of occupations.</w:t>
      </w:r>
    </w:p>
    <w:p w14:paraId="01D9F73C" w14:textId="77777777" w:rsidR="00C70DBF" w:rsidRPr="00650035" w:rsidRDefault="00C70DBF" w:rsidP="00C70DBF">
      <w:pPr>
        <w:pStyle w:val="Heading1"/>
      </w:pPr>
      <w:r>
        <w:t>1.1</w:t>
      </w:r>
      <w:r>
        <w:tab/>
        <w:t xml:space="preserve">Observations of </w:t>
      </w:r>
      <w:r w:rsidRPr="00C70DBF">
        <w:t>other</w:t>
      </w:r>
      <w:r>
        <w:t xml:space="preserve"> Government Departments</w:t>
      </w:r>
    </w:p>
    <w:p w14:paraId="21EE5D84" w14:textId="31DCF3FD" w:rsidR="006F4E03" w:rsidRDefault="006F4E03" w:rsidP="00FA115F">
      <w:pPr>
        <w:rPr>
          <w:lang w:val="en"/>
        </w:rPr>
      </w:pPr>
      <w:bookmarkStart w:id="0" w:name="_Hlk526948808"/>
      <w:r>
        <w:rPr>
          <w:lang w:val="en"/>
        </w:rPr>
        <w:t xml:space="preserve">Respondents are advised </w:t>
      </w:r>
      <w:r w:rsidRPr="0085551C">
        <w:rPr>
          <w:lang w:val="en"/>
        </w:rPr>
        <w:t>that</w:t>
      </w:r>
      <w:r>
        <w:rPr>
          <w:lang w:val="en"/>
        </w:rPr>
        <w:t xml:space="preserve"> copies of submissions </w:t>
      </w:r>
      <w:r w:rsidR="00F05B34">
        <w:rPr>
          <w:lang w:val="en"/>
        </w:rPr>
        <w:t xml:space="preserve">received </w:t>
      </w:r>
      <w:r>
        <w:rPr>
          <w:lang w:val="en"/>
        </w:rPr>
        <w:t>will</w:t>
      </w:r>
      <w:r w:rsidRPr="0085551C">
        <w:rPr>
          <w:lang w:val="en"/>
        </w:rPr>
        <w:t xml:space="preserve"> be forwarded to the relevant lead Government Departm</w:t>
      </w:r>
      <w:r>
        <w:rPr>
          <w:lang w:val="en"/>
        </w:rPr>
        <w:t xml:space="preserve">ents for their sector and their </w:t>
      </w:r>
      <w:r w:rsidR="00FA115F">
        <w:rPr>
          <w:lang w:val="en"/>
        </w:rPr>
        <w:t xml:space="preserve">observations and </w:t>
      </w:r>
      <w:r>
        <w:rPr>
          <w:lang w:val="en"/>
        </w:rPr>
        <w:t>input sought in respect of those submissions</w:t>
      </w:r>
      <w:r w:rsidRPr="0085551C">
        <w:rPr>
          <w:lang w:val="en"/>
        </w:rPr>
        <w:t xml:space="preserve">. </w:t>
      </w:r>
      <w:r w:rsidR="00FA115F" w:rsidRPr="002B2D54">
        <w:rPr>
          <w:lang w:val="en"/>
        </w:rPr>
        <w:t xml:space="preserve">This is to promote an integrated approach to addressing skills </w:t>
      </w:r>
      <w:r w:rsidR="00FA115F">
        <w:rPr>
          <w:lang w:val="en"/>
        </w:rPr>
        <w:t xml:space="preserve">and </w:t>
      </w:r>
      <w:proofErr w:type="spellStart"/>
      <w:r w:rsidR="00FA115F">
        <w:rPr>
          <w:lang w:val="en"/>
        </w:rPr>
        <w:t>labour</w:t>
      </w:r>
      <w:proofErr w:type="spellEnd"/>
      <w:r w:rsidR="00FA115F">
        <w:rPr>
          <w:lang w:val="en"/>
        </w:rPr>
        <w:t xml:space="preserve"> </w:t>
      </w:r>
      <w:r w:rsidR="00FA115F" w:rsidRPr="002B2D54">
        <w:rPr>
          <w:lang w:val="en"/>
        </w:rPr>
        <w:t>shortages in the State.</w:t>
      </w:r>
      <w:r w:rsidR="00FA115F">
        <w:rPr>
          <w:lang w:val="en"/>
        </w:rPr>
        <w:t xml:space="preserve">  </w:t>
      </w:r>
      <w:r>
        <w:rPr>
          <w:lang w:val="en"/>
        </w:rPr>
        <w:t>Economic Migration</w:t>
      </w:r>
      <w:r w:rsidRPr="0085551C">
        <w:rPr>
          <w:lang w:val="en"/>
        </w:rPr>
        <w:t xml:space="preserve"> </w:t>
      </w:r>
      <w:r>
        <w:rPr>
          <w:lang w:val="en"/>
        </w:rPr>
        <w:t xml:space="preserve">Policy </w:t>
      </w:r>
      <w:r w:rsidRPr="0085551C">
        <w:rPr>
          <w:lang w:val="en"/>
        </w:rPr>
        <w:t>Unit will also undertake any necessary follow up with submitters and consultation with Government Departments/State Bod</w:t>
      </w:r>
      <w:r>
        <w:rPr>
          <w:lang w:val="en"/>
        </w:rPr>
        <w:t>ies and industry groups</w:t>
      </w:r>
      <w:r w:rsidRPr="0085551C">
        <w:rPr>
          <w:lang w:val="en"/>
        </w:rPr>
        <w:t xml:space="preserve">.  This review process will </w:t>
      </w:r>
      <w:r>
        <w:rPr>
          <w:lang w:val="en"/>
        </w:rPr>
        <w:t>involve consultation with</w:t>
      </w:r>
      <w:r w:rsidRPr="0085551C">
        <w:rPr>
          <w:lang w:val="en"/>
        </w:rPr>
        <w:t xml:space="preserve"> an Interdepartmental Group (IDG) </w:t>
      </w:r>
      <w:r w:rsidR="00F05B34">
        <w:rPr>
          <w:lang w:val="en"/>
        </w:rPr>
        <w:t xml:space="preserve">on Economic Migration Policy </w:t>
      </w:r>
      <w:r w:rsidRPr="0085551C">
        <w:rPr>
          <w:lang w:val="en"/>
        </w:rPr>
        <w:t xml:space="preserve">chaired by </w:t>
      </w:r>
      <w:r>
        <w:rPr>
          <w:lang w:val="en"/>
        </w:rPr>
        <w:t xml:space="preserve">the </w:t>
      </w:r>
      <w:r w:rsidRPr="0085551C">
        <w:rPr>
          <w:lang w:val="en"/>
        </w:rPr>
        <w:t>Department of Enterprise</w:t>
      </w:r>
      <w:r w:rsidR="00386004">
        <w:rPr>
          <w:lang w:val="en"/>
        </w:rPr>
        <w:t>, Trade and Em</w:t>
      </w:r>
      <w:r w:rsidR="00B44244">
        <w:rPr>
          <w:lang w:val="en"/>
        </w:rPr>
        <w:t>p</w:t>
      </w:r>
      <w:r w:rsidR="00386004">
        <w:rPr>
          <w:lang w:val="en"/>
        </w:rPr>
        <w:t>loyment</w:t>
      </w:r>
      <w:r w:rsidRPr="0085551C">
        <w:rPr>
          <w:lang w:val="en"/>
        </w:rPr>
        <w:t xml:space="preserve"> with membership drawn from senior officials of key Government Departments and</w:t>
      </w:r>
      <w:r>
        <w:rPr>
          <w:lang w:val="en"/>
        </w:rPr>
        <w:t xml:space="preserve"> offices</w:t>
      </w:r>
      <w:r w:rsidRPr="0085551C">
        <w:rPr>
          <w:lang w:val="en"/>
        </w:rPr>
        <w:t xml:space="preserve">.  At the end of the consultation process the Department will make recommendations to the </w:t>
      </w:r>
      <w:r w:rsidRPr="00760318">
        <w:rPr>
          <w:lang w:val="en"/>
        </w:rPr>
        <w:t>Minister for Enterprise</w:t>
      </w:r>
      <w:r w:rsidR="00386004">
        <w:rPr>
          <w:lang w:val="en"/>
        </w:rPr>
        <w:t>, Trade and Employment</w:t>
      </w:r>
      <w:r w:rsidRPr="00760318">
        <w:rPr>
          <w:lang w:val="en"/>
        </w:rPr>
        <w:t>. Changes</w:t>
      </w:r>
      <w:r w:rsidRPr="0085551C">
        <w:rPr>
          <w:lang w:val="en"/>
        </w:rPr>
        <w:t xml:space="preserve"> to the lists approved by the Minister will then be given legal effect by way of a statutory instrument.</w:t>
      </w:r>
    </w:p>
    <w:bookmarkEnd w:id="0"/>
    <w:p w14:paraId="50864495" w14:textId="77777777" w:rsidR="006F4E03" w:rsidRDefault="00FA115F" w:rsidP="006F4E03">
      <w:pPr>
        <w:pStyle w:val="Heading1"/>
      </w:pPr>
      <w:r>
        <w:t>1.</w:t>
      </w:r>
      <w:r w:rsidR="00C70DBF">
        <w:t>2</w:t>
      </w:r>
      <w:r w:rsidR="00C70DBF">
        <w:tab/>
      </w:r>
      <w:r w:rsidR="006F4E03">
        <w:t>Publication of Submissions and Freedom of Information</w:t>
      </w:r>
    </w:p>
    <w:p w14:paraId="4A01D860" w14:textId="77777777" w:rsidR="009401D4" w:rsidRDefault="009401D4" w:rsidP="003D3307">
      <w:pPr>
        <w:rPr>
          <w:lang w:val="en"/>
        </w:rPr>
      </w:pPr>
      <w:r>
        <w:t>Any personal information, which you volunteer to this Department, will be treated with the highest standards of security and confidentiality, strictly in accordance with the Data Protection Acts 1988 and 2003.  However, p</w:t>
      </w:r>
      <w:r w:rsidR="006F4E03" w:rsidRPr="002B2D54">
        <w:rPr>
          <w:lang w:val="en"/>
        </w:rPr>
        <w:t xml:space="preserve">lease note </w:t>
      </w:r>
      <w:r>
        <w:rPr>
          <w:lang w:val="en"/>
        </w:rPr>
        <w:t>the following:</w:t>
      </w:r>
    </w:p>
    <w:p w14:paraId="43D6C952" w14:textId="77777777" w:rsidR="009401D4" w:rsidRPr="009401D4" w:rsidRDefault="009401D4" w:rsidP="002917EC">
      <w:pPr>
        <w:pStyle w:val="ListParagraph"/>
        <w:numPr>
          <w:ilvl w:val="0"/>
          <w:numId w:val="8"/>
        </w:numPr>
        <w:spacing w:line="300" w:lineRule="exact"/>
        <w:ind w:left="426" w:hanging="426"/>
        <w:rPr>
          <w:lang w:val="en"/>
        </w:rPr>
      </w:pPr>
      <w:r w:rsidRPr="009401D4">
        <w:rPr>
          <w:lang w:val="en"/>
        </w:rPr>
        <w:t>T</w:t>
      </w:r>
      <w:r w:rsidR="006F4E03" w:rsidRPr="009401D4">
        <w:rPr>
          <w:lang w:val="en"/>
        </w:rPr>
        <w:t xml:space="preserve">he information provided in the submission form will be shared with relevant Government Departments and State </w:t>
      </w:r>
      <w:proofErr w:type="spellStart"/>
      <w:r w:rsidR="006F4E03" w:rsidRPr="009401D4">
        <w:rPr>
          <w:lang w:val="en"/>
        </w:rPr>
        <w:t>organisations</w:t>
      </w:r>
      <w:proofErr w:type="spellEnd"/>
      <w:r w:rsidR="003D3307" w:rsidRPr="009401D4">
        <w:rPr>
          <w:lang w:val="en"/>
        </w:rPr>
        <w:t xml:space="preserve"> during the review process</w:t>
      </w:r>
      <w:r w:rsidR="006F4E03" w:rsidRPr="009401D4">
        <w:rPr>
          <w:lang w:val="en"/>
        </w:rPr>
        <w:t xml:space="preserve">. </w:t>
      </w:r>
    </w:p>
    <w:p w14:paraId="21F61E97" w14:textId="3252AC74" w:rsidR="009401D4" w:rsidRPr="00D4700B" w:rsidRDefault="006F4E03" w:rsidP="002917EC">
      <w:pPr>
        <w:pStyle w:val="ListParagraph"/>
        <w:numPr>
          <w:ilvl w:val="0"/>
          <w:numId w:val="8"/>
        </w:numPr>
        <w:spacing w:line="300" w:lineRule="exact"/>
        <w:ind w:left="426" w:hanging="426"/>
      </w:pPr>
      <w:r w:rsidRPr="00D4700B">
        <w:t xml:space="preserve">The Department will publish </w:t>
      </w:r>
      <w:r w:rsidR="00C33CB0" w:rsidRPr="00D4700B">
        <w:t>the outcome</w:t>
      </w:r>
      <w:r w:rsidR="00F05B34" w:rsidRPr="00D4700B">
        <w:t xml:space="preserve"> </w:t>
      </w:r>
      <w:r w:rsidR="00C33CB0" w:rsidRPr="00D4700B">
        <w:t>of</w:t>
      </w:r>
      <w:r w:rsidR="00F05B34" w:rsidRPr="00D4700B">
        <w:t xml:space="preserve"> the review</w:t>
      </w:r>
      <w:r w:rsidR="00C33CB0" w:rsidRPr="00D4700B">
        <w:t>s</w:t>
      </w:r>
      <w:r w:rsidR="00F05B34" w:rsidRPr="00D4700B">
        <w:t xml:space="preserve"> and the </w:t>
      </w:r>
      <w:r w:rsidRPr="00D4700B">
        <w:t>submissions received under this consultation</w:t>
      </w:r>
      <w:r w:rsidR="003D3307" w:rsidRPr="00D4700B">
        <w:t xml:space="preserve"> on its website</w:t>
      </w:r>
      <w:r w:rsidR="009401D4" w:rsidRPr="00D4700B">
        <w:t>,</w:t>
      </w:r>
      <w:r w:rsidR="003D3307" w:rsidRPr="00D4700B">
        <w:t xml:space="preserve"> and </w:t>
      </w:r>
    </w:p>
    <w:p w14:paraId="7A004B7D" w14:textId="77777777" w:rsidR="003D3307" w:rsidRDefault="00FA115F" w:rsidP="002917EC">
      <w:pPr>
        <w:pStyle w:val="ListParagraph"/>
        <w:numPr>
          <w:ilvl w:val="0"/>
          <w:numId w:val="8"/>
        </w:numPr>
        <w:spacing w:line="300" w:lineRule="exact"/>
        <w:ind w:left="426" w:hanging="426"/>
      </w:pPr>
      <w:r>
        <w:lastRenderedPageBreak/>
        <w:t xml:space="preserve">as </w:t>
      </w:r>
      <w:r w:rsidR="003D3307">
        <w:t xml:space="preserve">information received by the Department </w:t>
      </w:r>
      <w:r w:rsidR="009401D4">
        <w:t>is</w:t>
      </w:r>
      <w:r w:rsidR="003D3307">
        <w:t xml:space="preserve"> subject to </w:t>
      </w:r>
      <w:r w:rsidR="009401D4">
        <w:t xml:space="preserve">the Freedom of Information Act, such information may be considered for </w:t>
      </w:r>
      <w:r>
        <w:t xml:space="preserve">possible </w:t>
      </w:r>
      <w:r w:rsidR="003D3307">
        <w:t xml:space="preserve">release </w:t>
      </w:r>
      <w:r w:rsidR="002648ED">
        <w:t>under the</w:t>
      </w:r>
      <w:r w:rsidR="009401D4">
        <w:t xml:space="preserve"> FOI Act</w:t>
      </w:r>
      <w:r w:rsidR="006F4E03">
        <w:t xml:space="preserve">. </w:t>
      </w:r>
      <w:r w:rsidR="009401D4">
        <w:t>The Department will consult with you regarding such information before making a decision should it be required to disclose it.</w:t>
      </w:r>
      <w:r w:rsidR="009401D4" w:rsidRPr="009401D4">
        <w:t xml:space="preserve"> </w:t>
      </w:r>
    </w:p>
    <w:p w14:paraId="785CE2EF" w14:textId="77777777" w:rsidR="006F4E03" w:rsidRDefault="002648ED" w:rsidP="002917EC">
      <w:pPr>
        <w:pStyle w:val="ListParagraph"/>
        <w:numPr>
          <w:ilvl w:val="0"/>
          <w:numId w:val="8"/>
        </w:numPr>
        <w:spacing w:line="300" w:lineRule="exact"/>
        <w:ind w:left="426" w:hanging="426"/>
      </w:pPr>
      <w:r w:rsidRPr="009401D4">
        <w:rPr>
          <w:u w:val="single"/>
        </w:rPr>
        <w:t>I</w:t>
      </w:r>
      <w:r w:rsidR="006F4E03" w:rsidRPr="009401D4">
        <w:rPr>
          <w:u w:val="single"/>
        </w:rPr>
        <w:t>f you wish to submit information that you consider commercially sensitive, please identify that information in your submission and give reasons for considering it commercially sensitive.</w:t>
      </w:r>
      <w:r w:rsidR="006F4E03">
        <w:t xml:space="preserve"> </w:t>
      </w:r>
    </w:p>
    <w:p w14:paraId="1E7AD3A7" w14:textId="77777777" w:rsidR="00703CB1" w:rsidRPr="00544F7A" w:rsidRDefault="002648ED" w:rsidP="002648ED">
      <w:pPr>
        <w:pStyle w:val="DBEIGOITitleHeading"/>
      </w:pPr>
      <w:r>
        <w:t xml:space="preserve">2. </w:t>
      </w:r>
      <w:r w:rsidR="00703CB1" w:rsidRPr="00544F7A">
        <w:t>Economic Migration Policy</w:t>
      </w:r>
    </w:p>
    <w:p w14:paraId="691665A3" w14:textId="77777777" w:rsidR="006B3491" w:rsidRDefault="002D4A26" w:rsidP="00916381">
      <w:r w:rsidRPr="00C81F5F">
        <w:t xml:space="preserve">Ireland operates a managed employment permits system </w:t>
      </w:r>
      <w:r w:rsidR="006B3491">
        <w:t>maximising</w:t>
      </w:r>
      <w:r w:rsidRPr="00C81F5F">
        <w:t xml:space="preserve"> the benefits of economic migration </w:t>
      </w:r>
      <w:r w:rsidR="006B3491">
        <w:t>and</w:t>
      </w:r>
      <w:r w:rsidRPr="00C81F5F">
        <w:t xml:space="preserve"> minimising the risk of disrupting Ireland’s labour market. </w:t>
      </w:r>
      <w:r w:rsidR="006B3491">
        <w:t>The system is intended to act as a conduit for key skills which are required to develop enterprise in the State for the benefit of our economy, while simultaneously protecting the balance of the labour market.</w:t>
      </w:r>
    </w:p>
    <w:p w14:paraId="1B46125B" w14:textId="74390479" w:rsidR="001008F8" w:rsidRDefault="001008F8" w:rsidP="001008F8">
      <w:pPr>
        <w:rPr>
          <w:sz w:val="24"/>
          <w:lang w:val="en"/>
        </w:rPr>
      </w:pPr>
      <w:r>
        <w:rPr>
          <w:lang w:val="en"/>
        </w:rPr>
        <w:t xml:space="preserve">The employment permits regime is designed to facilitate the entry of appropriately skilled non-EEA migrants to fill skills </w:t>
      </w:r>
      <w:r w:rsidR="00653A44">
        <w:rPr>
          <w:lang w:val="en"/>
        </w:rPr>
        <w:t xml:space="preserve">and/or </w:t>
      </w:r>
      <w:proofErr w:type="spellStart"/>
      <w:r w:rsidR="00653A44">
        <w:rPr>
          <w:lang w:val="en"/>
        </w:rPr>
        <w:t>labour</w:t>
      </w:r>
      <w:proofErr w:type="spellEnd"/>
      <w:r w:rsidR="00653A44">
        <w:rPr>
          <w:lang w:val="en"/>
        </w:rPr>
        <w:t xml:space="preserve"> </w:t>
      </w:r>
      <w:r>
        <w:rPr>
          <w:lang w:val="en"/>
        </w:rPr>
        <w:t>shortages, however, this objective must be balanced by the need to ensure that there are no suitably qualified Irish/EEA nationals available to undertake the work and that the shortage is a genuine one.</w:t>
      </w:r>
    </w:p>
    <w:p w14:paraId="6A3AF55D" w14:textId="77777777" w:rsidR="00916381" w:rsidRPr="008A47D3" w:rsidRDefault="001008F8" w:rsidP="00916381">
      <w:r>
        <w:t xml:space="preserve">Only where specific skills prove difficult to source within the State and wider EEA, may an employment permit be sought by an employer to hire a non-EEA national.  </w:t>
      </w:r>
      <w:r w:rsidR="00916381" w:rsidRPr="008A47D3">
        <w:t>To implement this policy, Ireland</w:t>
      </w:r>
      <w:r w:rsidR="00916381">
        <w:t xml:space="preserve"> currently</w:t>
      </w:r>
      <w:r w:rsidR="00916381" w:rsidRPr="008A47D3">
        <w:t xml:space="preserve"> operates an employment permits regime that:</w:t>
      </w:r>
    </w:p>
    <w:p w14:paraId="72E3D57C" w14:textId="77777777" w:rsidR="00916381" w:rsidRPr="008A47D3" w:rsidRDefault="00916381" w:rsidP="001D2E8F">
      <w:pPr>
        <w:pStyle w:val="DBEIGOIBulletedTextStateGold"/>
        <w:spacing w:before="120"/>
      </w:pPr>
      <w:r w:rsidRPr="008A47D3">
        <w:t>focuses on key sectors and skills shortages, especially in economically strategic enterprises with potential for jobs growth</w:t>
      </w:r>
      <w:r>
        <w:t>;</w:t>
      </w:r>
      <w:r w:rsidRPr="008A47D3">
        <w:t xml:space="preserve"> </w:t>
      </w:r>
    </w:p>
    <w:p w14:paraId="2981FB0C" w14:textId="77777777" w:rsidR="00916381" w:rsidRPr="008A47D3" w:rsidRDefault="00916381" w:rsidP="001D2E8F">
      <w:pPr>
        <w:pStyle w:val="DBEIGOIBulletedTextStateGold"/>
        <w:spacing w:before="120"/>
      </w:pPr>
      <w:r>
        <w:t>adheres to the principle of community p</w:t>
      </w:r>
      <w:r w:rsidRPr="008A47D3">
        <w:t>reference and avoids disrupting the labour market or reducing the employment opportunities for the resident population</w:t>
      </w:r>
      <w:r>
        <w:t>;</w:t>
      </w:r>
      <w:r w:rsidRPr="008A47D3">
        <w:t xml:space="preserve"> </w:t>
      </w:r>
    </w:p>
    <w:p w14:paraId="7A88BEB7" w14:textId="77777777" w:rsidR="00916381" w:rsidRPr="008A47D3" w:rsidRDefault="00916381" w:rsidP="001D2E8F">
      <w:pPr>
        <w:pStyle w:val="DBEIGOIBulletedTextStateGold"/>
        <w:spacing w:before="120"/>
      </w:pPr>
      <w:r w:rsidRPr="008A47D3">
        <w:t>ensures that employment permit holders are making a positive net contribution to the Irish economy</w:t>
      </w:r>
      <w:r>
        <w:t>;</w:t>
      </w:r>
    </w:p>
    <w:p w14:paraId="6B097DFF" w14:textId="77777777" w:rsidR="00916381" w:rsidRDefault="00916381" w:rsidP="001D2E8F">
      <w:pPr>
        <w:pStyle w:val="DBEIGOIBulletedTextStateGold"/>
        <w:spacing w:before="120"/>
      </w:pPr>
      <w:r w:rsidRPr="008A47D3">
        <w:t>minimises the potential for abusing the employment rights of migrants, is clear and consistent and therefore attractive to migrants and employers</w:t>
      </w:r>
      <w:r>
        <w:t>;</w:t>
      </w:r>
    </w:p>
    <w:p w14:paraId="663381DE" w14:textId="77777777" w:rsidR="00916381" w:rsidRDefault="00916381" w:rsidP="001D2E8F">
      <w:pPr>
        <w:pStyle w:val="DBEIGOIBulletedTextStateGold"/>
        <w:spacing w:before="120"/>
      </w:pPr>
      <w:r w:rsidRPr="008A47D3">
        <w:t xml:space="preserve">is administratively effective and efficient, has a clear legislative basis, and is sufficiently flexible to react quickly to changes in the labour market. </w:t>
      </w:r>
    </w:p>
    <w:p w14:paraId="610A0095" w14:textId="77777777" w:rsidR="00685073" w:rsidRPr="00544F7A" w:rsidRDefault="00685073" w:rsidP="00685073">
      <w:pPr>
        <w:pStyle w:val="Heading1"/>
      </w:pPr>
      <w:r>
        <w:t xml:space="preserve">2.1 </w:t>
      </w:r>
      <w:r w:rsidRPr="00544F7A">
        <w:t xml:space="preserve">The Occupational Lists for Employment Permits </w:t>
      </w:r>
    </w:p>
    <w:p w14:paraId="57C53349" w14:textId="77777777" w:rsidR="00685073" w:rsidRDefault="00685073" w:rsidP="00685073">
      <w:pPr>
        <w:pStyle w:val="DBEIGOIBulletedTextStateGold"/>
        <w:numPr>
          <w:ilvl w:val="0"/>
          <w:numId w:val="0"/>
        </w:numPr>
      </w:pPr>
      <w:r>
        <w:t xml:space="preserve">The system is, by design, vacancy led and driven by the changing needs of the labour market, expanding and contracting in tandem with its inherent fluctuations. In order to ensure that the employment permits schemes are responsive to changes in economic circumstances and labour market conditions, the system is managed through the operation of the Critical Skills Occupations List and the Ineligible Occupations List for the purpose of granting an employment permit.    </w:t>
      </w:r>
    </w:p>
    <w:p w14:paraId="434D6B95" w14:textId="48460E75" w:rsidR="00685073" w:rsidRPr="00916381" w:rsidRDefault="00685073" w:rsidP="00685073">
      <w:pPr>
        <w:pStyle w:val="DBEIGOIBulletedTextStateGold"/>
        <w:rPr>
          <w:rStyle w:val="IntenseEmphasis"/>
          <w:i w:val="0"/>
          <w:color w:val="auto"/>
        </w:rPr>
      </w:pPr>
      <w:r w:rsidRPr="00916381">
        <w:rPr>
          <w:rStyle w:val="IntenseEmphasis"/>
          <w:i w:val="0"/>
          <w:color w:val="auto"/>
        </w:rPr>
        <w:t xml:space="preserve">Occupations included on the </w:t>
      </w:r>
      <w:r>
        <w:rPr>
          <w:rStyle w:val="IntenseEmphasis"/>
          <w:b/>
          <w:i w:val="0"/>
          <w:color w:val="auto"/>
        </w:rPr>
        <w:t xml:space="preserve">Critical Skills </w:t>
      </w:r>
      <w:r w:rsidR="00ED39D9">
        <w:rPr>
          <w:rStyle w:val="IntenseEmphasis"/>
          <w:b/>
          <w:i w:val="0"/>
          <w:color w:val="auto"/>
        </w:rPr>
        <w:t xml:space="preserve">Occupations </w:t>
      </w:r>
      <w:r>
        <w:rPr>
          <w:rStyle w:val="IntenseEmphasis"/>
          <w:b/>
          <w:i w:val="0"/>
          <w:color w:val="auto"/>
        </w:rPr>
        <w:t>List</w:t>
      </w:r>
      <w:r w:rsidRPr="00916381">
        <w:rPr>
          <w:rStyle w:val="IntenseEmphasis"/>
          <w:i w:val="0"/>
          <w:color w:val="auto"/>
        </w:rPr>
        <w:t xml:space="preserve"> are </w:t>
      </w:r>
      <w:r>
        <w:rPr>
          <w:rStyle w:val="IntenseEmphasis"/>
          <w:i w:val="0"/>
          <w:color w:val="auto"/>
        </w:rPr>
        <w:t xml:space="preserve">highly skilled </w:t>
      </w:r>
      <w:r w:rsidRPr="00916381">
        <w:rPr>
          <w:rStyle w:val="IntenseEmphasis"/>
          <w:i w:val="0"/>
          <w:color w:val="auto"/>
        </w:rPr>
        <w:t xml:space="preserve">occupations which are experiencing labour or skill shortages in respect of qualifications, experience or skills and which are required for the proper functioning of the Irish economy. </w:t>
      </w:r>
    </w:p>
    <w:p w14:paraId="0C251AD5" w14:textId="346C93CC" w:rsidR="00685073" w:rsidRPr="00916381" w:rsidRDefault="00685073" w:rsidP="00685073">
      <w:pPr>
        <w:pStyle w:val="DBEIGOIBulletedTextStateGold"/>
        <w:rPr>
          <w:rStyle w:val="IntenseEmphasis"/>
          <w:i w:val="0"/>
          <w:color w:val="auto"/>
        </w:rPr>
      </w:pPr>
      <w:r w:rsidRPr="00916381">
        <w:rPr>
          <w:rStyle w:val="IntenseEmphasis"/>
          <w:i w:val="0"/>
          <w:color w:val="auto"/>
        </w:rPr>
        <w:t xml:space="preserve">Occupations </w:t>
      </w:r>
      <w:r w:rsidRPr="001D2E8F">
        <w:rPr>
          <w:rStyle w:val="IntenseEmphasis"/>
          <w:i w:val="0"/>
          <w:color w:val="auto"/>
        </w:rPr>
        <w:t>not</w:t>
      </w:r>
      <w:r w:rsidRPr="00916381">
        <w:rPr>
          <w:rStyle w:val="IntenseEmphasis"/>
          <w:i w:val="0"/>
          <w:color w:val="auto"/>
        </w:rPr>
        <w:t xml:space="preserve"> on either </w:t>
      </w:r>
      <w:r>
        <w:rPr>
          <w:rStyle w:val="IntenseEmphasis"/>
          <w:i w:val="0"/>
          <w:color w:val="auto"/>
        </w:rPr>
        <w:t xml:space="preserve">List where an employer cannot find a worker, </w:t>
      </w:r>
      <w:r w:rsidRPr="00916381">
        <w:rPr>
          <w:rStyle w:val="IntenseEmphasis"/>
          <w:i w:val="0"/>
          <w:color w:val="auto"/>
        </w:rPr>
        <w:t>are considered eligible occupations for an employment permit</w:t>
      </w:r>
      <w:r>
        <w:rPr>
          <w:rStyle w:val="IntenseEmphasis"/>
          <w:i w:val="0"/>
          <w:color w:val="auto"/>
        </w:rPr>
        <w:t>, subject to criteria</w:t>
      </w:r>
      <w:r w:rsidRPr="00916381">
        <w:rPr>
          <w:rStyle w:val="IntenseEmphasis"/>
          <w:i w:val="0"/>
          <w:color w:val="auto"/>
        </w:rPr>
        <w:t xml:space="preserve">.  </w:t>
      </w:r>
    </w:p>
    <w:p w14:paraId="06831FD8" w14:textId="77777777" w:rsidR="00685073" w:rsidRPr="00916381" w:rsidRDefault="00685073" w:rsidP="00685073">
      <w:pPr>
        <w:pStyle w:val="DBEIGOIBulletedTextStateGold"/>
        <w:rPr>
          <w:rStyle w:val="IntenseEmphasis"/>
          <w:i w:val="0"/>
          <w:color w:val="auto"/>
        </w:rPr>
      </w:pPr>
      <w:r w:rsidRPr="00916381">
        <w:rPr>
          <w:rStyle w:val="IntenseEmphasis"/>
          <w:i w:val="0"/>
          <w:color w:val="auto"/>
        </w:rPr>
        <w:t xml:space="preserve">Occupations included on the </w:t>
      </w:r>
      <w:r>
        <w:rPr>
          <w:rStyle w:val="IntenseEmphasis"/>
          <w:b/>
          <w:i w:val="0"/>
          <w:color w:val="auto"/>
        </w:rPr>
        <w:t>Ineligible Occupations List</w:t>
      </w:r>
      <w:r w:rsidRPr="00916381">
        <w:rPr>
          <w:rStyle w:val="IntenseEmphasis"/>
          <w:i w:val="0"/>
          <w:color w:val="auto"/>
        </w:rPr>
        <w:t xml:space="preserve"> are occupations in respect of which </w:t>
      </w:r>
      <w:r>
        <w:rPr>
          <w:rStyle w:val="IntenseEmphasis"/>
          <w:i w:val="0"/>
          <w:color w:val="auto"/>
        </w:rPr>
        <w:t xml:space="preserve">there is evidence that there are more than enough Irish/EEA workers available to fill such vacancies, and therefore </w:t>
      </w:r>
      <w:r w:rsidRPr="00916381">
        <w:rPr>
          <w:rStyle w:val="IntenseEmphasis"/>
          <w:i w:val="0"/>
          <w:color w:val="auto"/>
        </w:rPr>
        <w:t xml:space="preserve">an employment permit shall not be granted in Ireland. </w:t>
      </w:r>
    </w:p>
    <w:p w14:paraId="6F69595D" w14:textId="77DBF35F" w:rsidR="00685073" w:rsidRDefault="00685073" w:rsidP="00685073">
      <w:pPr>
        <w:rPr>
          <w:rStyle w:val="Hyperlink"/>
          <w:lang w:val="en"/>
        </w:rPr>
      </w:pPr>
      <w:r>
        <w:rPr>
          <w:lang w:val="en"/>
        </w:rPr>
        <w:lastRenderedPageBreak/>
        <w:t xml:space="preserve">For your information, </w:t>
      </w:r>
      <w:r w:rsidR="00130B1C" w:rsidRPr="00CF0AF3">
        <w:rPr>
          <w:lang w:val="en"/>
        </w:rPr>
        <w:t>a copy of the current Occupations Lists</w:t>
      </w:r>
      <w:r w:rsidR="00A45B2C">
        <w:rPr>
          <w:lang w:val="en"/>
        </w:rPr>
        <w:t xml:space="preserve"> </w:t>
      </w:r>
      <w:r w:rsidR="00130B1C" w:rsidRPr="00760318">
        <w:rPr>
          <w:lang w:val="en"/>
        </w:rPr>
        <w:t xml:space="preserve">are attached at </w:t>
      </w:r>
      <w:r w:rsidR="002917EC" w:rsidRPr="00760318">
        <w:rPr>
          <w:lang w:val="en"/>
        </w:rPr>
        <w:t xml:space="preserve">the </w:t>
      </w:r>
      <w:r w:rsidR="00130B1C" w:rsidRPr="00760318">
        <w:rPr>
          <w:lang w:val="en"/>
        </w:rPr>
        <w:t>Appendix below and</w:t>
      </w:r>
      <w:r w:rsidRPr="00760318">
        <w:rPr>
          <w:lang w:val="en"/>
        </w:rPr>
        <w:t xml:space="preserve"> can </w:t>
      </w:r>
      <w:r w:rsidR="00CF0AF3" w:rsidRPr="00760318">
        <w:rPr>
          <w:lang w:val="en"/>
        </w:rPr>
        <w:t xml:space="preserve">also </w:t>
      </w:r>
      <w:r w:rsidRPr="00760318">
        <w:rPr>
          <w:lang w:val="en"/>
        </w:rPr>
        <w:t xml:space="preserve">be found </w:t>
      </w:r>
      <w:r w:rsidR="002F01F0" w:rsidRPr="00760318">
        <w:rPr>
          <w:lang w:val="en"/>
        </w:rPr>
        <w:t xml:space="preserve">on the </w:t>
      </w:r>
      <w:r w:rsidR="00DF5B79" w:rsidRPr="00760318">
        <w:rPr>
          <w:lang w:val="en"/>
        </w:rPr>
        <w:t xml:space="preserve">following </w:t>
      </w:r>
      <w:r w:rsidR="002F01F0" w:rsidRPr="00760318">
        <w:rPr>
          <w:lang w:val="en"/>
        </w:rPr>
        <w:t xml:space="preserve">website page </w:t>
      </w:r>
      <w:r w:rsidR="00DF5B79" w:rsidRPr="00760318">
        <w:rPr>
          <w:lang w:val="en"/>
        </w:rPr>
        <w:t xml:space="preserve">link: </w:t>
      </w:r>
      <w:hyperlink r:id="rId11" w:history="1">
        <w:r w:rsidR="00622264">
          <w:rPr>
            <w:rStyle w:val="Hyperlink"/>
            <w:lang w:val="en"/>
          </w:rPr>
          <w:t>enterprise.gov.ie/en/What-We-Do/Workplace-and-Skills/Employment-Permits/Employment-Permit-Eligibility/</w:t>
        </w:r>
      </w:hyperlink>
    </w:p>
    <w:p w14:paraId="379631F5" w14:textId="77777777" w:rsidR="00685073" w:rsidRDefault="00685073" w:rsidP="00685073">
      <w:pPr>
        <w:pStyle w:val="Heading2"/>
      </w:pPr>
      <w:r>
        <w:t>2.1.1</w:t>
      </w:r>
      <w:r>
        <w:tab/>
        <w:t>The Standard Occupational Classification system (SOC 2010)</w:t>
      </w:r>
    </w:p>
    <w:p w14:paraId="18075082" w14:textId="020FDC2B" w:rsidR="00685073" w:rsidRDefault="00685073" w:rsidP="00685073">
      <w:pPr>
        <w:rPr>
          <w:lang w:val="en"/>
        </w:rPr>
      </w:pPr>
      <w:r>
        <w:rPr>
          <w:lang w:val="en"/>
        </w:rPr>
        <w:t xml:space="preserve">The Lists are </w:t>
      </w:r>
      <w:r w:rsidR="002724A6" w:rsidRPr="00A91192">
        <w:rPr>
          <w:i/>
          <w:u w:val="single"/>
          <w:lang w:val="en"/>
        </w:rPr>
        <w:t>guided b</w:t>
      </w:r>
      <w:r w:rsidR="002724A6">
        <w:rPr>
          <w:lang w:val="en"/>
        </w:rPr>
        <w:t xml:space="preserve">y </w:t>
      </w:r>
      <w:r>
        <w:rPr>
          <w:lang w:val="en"/>
        </w:rPr>
        <w:t xml:space="preserve">the Standard Occupational Classification system (SOC 2010), a system devised to classify roles into occupational categories. SOC2010 is structured in nine major groups and 25 sub-major groups followed by minor groups and unit groups.  Within the structure of the classification, occupations fall broadly into four skill levels.  </w:t>
      </w:r>
    </w:p>
    <w:p w14:paraId="6BA85029" w14:textId="77777777" w:rsidR="00685073" w:rsidRDefault="00685073" w:rsidP="00685073">
      <w:pPr>
        <w:rPr>
          <w:lang w:val="en"/>
        </w:rPr>
      </w:pPr>
      <w:r>
        <w:rPr>
          <w:lang w:val="en"/>
        </w:rPr>
        <w:t xml:space="preserve">The Lists </w:t>
      </w:r>
      <w:r>
        <w:rPr>
          <w:rFonts w:ascii="PT Sans" w:hAnsi="PT Sans" w:cs="Arial"/>
          <w:color w:val="222222"/>
          <w:lang w:val="en"/>
        </w:rPr>
        <w:t>operate at Levels 3 and 4 of SOC-2010.  When processing employment permits, the Department evaluates the occupation based on its own criteria and salary, title, qualifications and specifications etc., are indicative of those criteria used by the Department in determining the relevant SOC code to be applied.</w:t>
      </w:r>
    </w:p>
    <w:p w14:paraId="331812EE" w14:textId="0DCD8861" w:rsidR="00685073" w:rsidRDefault="003F45BF" w:rsidP="00685073">
      <w:pPr>
        <w:rPr>
          <w:b/>
          <w:lang w:val="en"/>
        </w:rPr>
      </w:pPr>
      <w:r>
        <w:rPr>
          <w:b/>
          <w:lang w:val="en"/>
        </w:rPr>
        <w:t xml:space="preserve">A copy of the latest </w:t>
      </w:r>
      <w:proofErr w:type="gramStart"/>
      <w:r>
        <w:rPr>
          <w:b/>
          <w:lang w:val="en"/>
        </w:rPr>
        <w:t>occupations</w:t>
      </w:r>
      <w:proofErr w:type="gramEnd"/>
      <w:r>
        <w:rPr>
          <w:b/>
          <w:lang w:val="en"/>
        </w:rPr>
        <w:t xml:space="preserve"> lists can be found at page 12 below.  </w:t>
      </w:r>
      <w:r w:rsidR="00685073" w:rsidRPr="00E941D5">
        <w:rPr>
          <w:b/>
          <w:lang w:val="en"/>
        </w:rPr>
        <w:t xml:space="preserve">Submitters are advised to review the SOC2010 listing and </w:t>
      </w:r>
      <w:r w:rsidR="00261567">
        <w:rPr>
          <w:b/>
          <w:lang w:val="en"/>
        </w:rPr>
        <w:t xml:space="preserve">where possible </w:t>
      </w:r>
      <w:r w:rsidR="00685073" w:rsidRPr="00E941D5">
        <w:rPr>
          <w:b/>
          <w:lang w:val="en"/>
        </w:rPr>
        <w:t>identify the most appropriate SOC code for the occupation referred to in order to provide clarity to the specific role.</w:t>
      </w:r>
      <w:r w:rsidR="002F01F0">
        <w:rPr>
          <w:b/>
          <w:lang w:val="en"/>
        </w:rPr>
        <w:t xml:space="preserve">  Link to </w:t>
      </w:r>
      <w:r>
        <w:rPr>
          <w:b/>
          <w:lang w:val="en"/>
        </w:rPr>
        <w:t xml:space="preserve">information on </w:t>
      </w:r>
      <w:r w:rsidR="002F01F0">
        <w:rPr>
          <w:b/>
          <w:lang w:val="en"/>
        </w:rPr>
        <w:t xml:space="preserve">the SOC system is also available on the following webpage under ‘Classification of employments’ </w:t>
      </w:r>
      <w:hyperlink r:id="rId12" w:history="1">
        <w:r w:rsidR="00622264" w:rsidRPr="00622264">
          <w:rPr>
            <w:rStyle w:val="Hyperlink"/>
            <w:b/>
            <w:lang w:val="en"/>
          </w:rPr>
          <w:t>enterprise</w:t>
        </w:r>
        <w:r w:rsidR="00995D2D" w:rsidRPr="00900AA1">
          <w:rPr>
            <w:rStyle w:val="Hyperlink"/>
            <w:b/>
            <w:lang w:val="en"/>
          </w:rPr>
          <w:t>.gov.ie/en/What-We-Do/Workplace-and-Skills/Employment-Permits/Employment-Permit-Eligibility/</w:t>
        </w:r>
      </w:hyperlink>
      <w:r w:rsidR="002F01F0">
        <w:rPr>
          <w:b/>
          <w:lang w:val="en"/>
        </w:rPr>
        <w:t>.</w:t>
      </w:r>
    </w:p>
    <w:p w14:paraId="3D9B0CCD" w14:textId="77777777" w:rsidR="001D2E8F" w:rsidRDefault="001D2E8F" w:rsidP="001D2E8F">
      <w:pPr>
        <w:pStyle w:val="Heading1"/>
      </w:pPr>
      <w:r>
        <w:t>2.</w:t>
      </w:r>
      <w:r w:rsidR="00685073">
        <w:t>2</w:t>
      </w:r>
      <w:r>
        <w:t xml:space="preserve"> The Review Process</w:t>
      </w:r>
    </w:p>
    <w:p w14:paraId="0046F43C" w14:textId="18AC403B" w:rsidR="001D2E8F" w:rsidRDefault="001D2E8F" w:rsidP="001D2E8F">
      <w:r>
        <w:rPr>
          <w:lang w:val="en"/>
        </w:rPr>
        <w:t xml:space="preserve">In order to maintain the relevance of these lists of occupations to the needs of the economy and to ensure the employment permits system is aligned with current </w:t>
      </w:r>
      <w:proofErr w:type="spellStart"/>
      <w:r>
        <w:rPr>
          <w:lang w:val="en"/>
        </w:rPr>
        <w:t>labour</w:t>
      </w:r>
      <w:proofErr w:type="spellEnd"/>
      <w:r>
        <w:rPr>
          <w:lang w:val="en"/>
        </w:rPr>
        <w:t xml:space="preserve"> market intelligence, the lists </w:t>
      </w:r>
      <w:r>
        <w:t>are subject to twice-yearly evidence based review which involves consideration of the research and labour market intelligence undertaken by the Skills and Labour Market Research Unit (</w:t>
      </w:r>
      <w:proofErr w:type="spellStart"/>
      <w:r>
        <w:t>Solas</w:t>
      </w:r>
      <w:proofErr w:type="spellEnd"/>
      <w:r>
        <w:t>), the Expert Group of Future Skills Needs, the National Skills Council, education outputs, sectoral upskilling and training initiatives and any known contextual factors (e.g., planned expansions in sectors, if known</w:t>
      </w:r>
      <w:r w:rsidR="00261567">
        <w:t>; Brexit; impact of Covid-19</w:t>
      </w:r>
      <w:r>
        <w:t xml:space="preserve">).  The observations and input of relevant Government Departments are also incorporated in addition to the public consultation process.  Submissions to the review process are also considered by the </w:t>
      </w:r>
      <w:r w:rsidR="008D202E">
        <w:t xml:space="preserve">Interdepartmental Group on </w:t>
      </w:r>
      <w:r w:rsidRPr="00760318">
        <w:t xml:space="preserve">Economic Migration Policy chaired by the Department of </w:t>
      </w:r>
      <w:r w:rsidR="004430D1">
        <w:t>Enterprise, Trade and Employment</w:t>
      </w:r>
      <w:r w:rsidRPr="00760318">
        <w:t xml:space="preserve"> with membership drawn</w:t>
      </w:r>
      <w:r>
        <w:t xml:space="preserve"> from senior officials of key Government Departments and </w:t>
      </w:r>
      <w:proofErr w:type="spellStart"/>
      <w:r>
        <w:t>Solas</w:t>
      </w:r>
      <w:proofErr w:type="spellEnd"/>
      <w:r>
        <w:t xml:space="preserve">.   </w:t>
      </w:r>
    </w:p>
    <w:p w14:paraId="3D145A85" w14:textId="6D0E5516" w:rsidR="00685073" w:rsidRPr="00685073" w:rsidRDefault="00685073" w:rsidP="00685073">
      <w:pPr>
        <w:rPr>
          <w:lang w:eastAsia="en-IE"/>
        </w:rPr>
      </w:pPr>
      <w:r w:rsidRPr="00685073">
        <w:rPr>
          <w:lang w:eastAsia="en-IE"/>
        </w:rPr>
        <w:t xml:space="preserve">The Report on the Review of Economic Migration Policy, published </w:t>
      </w:r>
      <w:r w:rsidR="008D202E">
        <w:rPr>
          <w:lang w:eastAsia="en-IE"/>
        </w:rPr>
        <w:t>in September 2018</w:t>
      </w:r>
      <w:r w:rsidR="00BE39C5">
        <w:rPr>
          <w:lang w:eastAsia="en-IE"/>
        </w:rPr>
        <w:t>,</w:t>
      </w:r>
      <w:r w:rsidRPr="00685073">
        <w:rPr>
          <w:lang w:eastAsia="en-IE"/>
        </w:rPr>
        <w:t xml:space="preserve"> included the recommendation that in order to make changes to the occupation</w:t>
      </w:r>
      <w:r>
        <w:rPr>
          <w:lang w:eastAsia="en-IE"/>
        </w:rPr>
        <w:t>s</w:t>
      </w:r>
      <w:r w:rsidRPr="00685073">
        <w:rPr>
          <w:lang w:eastAsia="en-IE"/>
        </w:rPr>
        <w:t xml:space="preserve"> lists, there would need to be a clear demonstration that recruitment difficulties are solely due to shortages across the EEA and not to other factors such as salary and/or employment conditions.  </w:t>
      </w:r>
    </w:p>
    <w:p w14:paraId="50E1670D" w14:textId="1FCD078D" w:rsidR="001D2E8F" w:rsidRDefault="001D2E8F" w:rsidP="001D2E8F">
      <w:pPr>
        <w:rPr>
          <w:lang w:val="en"/>
        </w:rPr>
      </w:pPr>
      <w:r>
        <w:rPr>
          <w:lang w:val="en"/>
        </w:rPr>
        <w:t xml:space="preserve">An occupation may be considered for inclusion on the Critical Skills </w:t>
      </w:r>
      <w:r w:rsidR="008D202E">
        <w:rPr>
          <w:lang w:val="en"/>
        </w:rPr>
        <w:t xml:space="preserve">Occupations </w:t>
      </w:r>
      <w:r>
        <w:rPr>
          <w:lang w:val="en"/>
        </w:rPr>
        <w:t xml:space="preserve">List or removal from the Ineligible </w:t>
      </w:r>
      <w:r w:rsidR="008D202E">
        <w:rPr>
          <w:lang w:val="en"/>
        </w:rPr>
        <w:t xml:space="preserve">Occupations </w:t>
      </w:r>
      <w:r>
        <w:rPr>
          <w:lang w:val="en"/>
        </w:rPr>
        <w:t>List provided that:</w:t>
      </w:r>
    </w:p>
    <w:p w14:paraId="723B3191" w14:textId="77777777" w:rsidR="001D2E8F" w:rsidRDefault="001D2E8F" w:rsidP="001D2E8F">
      <w:pPr>
        <w:pStyle w:val="DBEIGOIBulletedTextStateGold"/>
        <w:rPr>
          <w:lang w:val="en"/>
        </w:rPr>
      </w:pPr>
      <w:r>
        <w:rPr>
          <w:lang w:val="en"/>
        </w:rPr>
        <w:t>There are no suitable Irish/EEA nationals available to undertake the work;</w:t>
      </w:r>
    </w:p>
    <w:p w14:paraId="63E96B54" w14:textId="77777777" w:rsidR="001D2E8F" w:rsidRDefault="001D2E8F" w:rsidP="001D2E8F">
      <w:pPr>
        <w:pStyle w:val="DBEIGOIBulletedTextStateGold"/>
        <w:rPr>
          <w:lang w:val="en"/>
        </w:rPr>
      </w:pPr>
      <w:r>
        <w:rPr>
          <w:lang w:val="en"/>
        </w:rPr>
        <w:t>Development opportunities for Irish/EEA nationals are not undermined;</w:t>
      </w:r>
    </w:p>
    <w:p w14:paraId="0CC765D6" w14:textId="77777777" w:rsidR="001D2E8F" w:rsidRDefault="001D2E8F" w:rsidP="001D2E8F">
      <w:pPr>
        <w:pStyle w:val="DBEIGOIBulletedTextStateGold"/>
        <w:rPr>
          <w:lang w:val="en"/>
        </w:rPr>
      </w:pPr>
      <w:r>
        <w:rPr>
          <w:lang w:val="en"/>
        </w:rPr>
        <w:t>Genuine skills shortage exists and that it is not a recruitment or retention problem;</w:t>
      </w:r>
    </w:p>
    <w:p w14:paraId="589A80EE" w14:textId="77777777" w:rsidR="001D2E8F" w:rsidRDefault="001D2E8F" w:rsidP="001D2E8F">
      <w:pPr>
        <w:pStyle w:val="DBEIGOIBulletedTextStateGold"/>
        <w:rPr>
          <w:lang w:val="en"/>
        </w:rPr>
      </w:pPr>
      <w:r>
        <w:rPr>
          <w:lang w:val="en"/>
        </w:rPr>
        <w:t>The Government</w:t>
      </w:r>
      <w:r w:rsidR="00287F55">
        <w:rPr>
          <w:lang w:val="en"/>
        </w:rPr>
        <w:t>’s</w:t>
      </w:r>
      <w:r>
        <w:rPr>
          <w:lang w:val="en"/>
        </w:rPr>
        <w:t xml:space="preserve"> education, training, employment and economic development policies are supported;</w:t>
      </w:r>
    </w:p>
    <w:p w14:paraId="3A512186" w14:textId="77777777" w:rsidR="001D2E8F" w:rsidRDefault="001D2E8F" w:rsidP="001D2E8F">
      <w:pPr>
        <w:pStyle w:val="DBEIGOIBulletedTextStateGold"/>
        <w:rPr>
          <w:lang w:val="en"/>
        </w:rPr>
      </w:pPr>
      <w:r>
        <w:rPr>
          <w:lang w:val="en"/>
        </w:rPr>
        <w:lastRenderedPageBreak/>
        <w:t>The skill shortage exists across the occupation, despite attempts by industry to train and attract Irish/EEA nationals to available jobs.</w:t>
      </w:r>
    </w:p>
    <w:p w14:paraId="557FDD35" w14:textId="77777777" w:rsidR="00E941D5" w:rsidRDefault="00E941D5" w:rsidP="00E941D5">
      <w:pPr>
        <w:pStyle w:val="Heading2"/>
      </w:pPr>
      <w:r>
        <w:t xml:space="preserve">2.3 Applications for Employment Permits </w:t>
      </w:r>
    </w:p>
    <w:p w14:paraId="255617B1" w14:textId="2A46FFBD" w:rsidR="00825CD6" w:rsidRDefault="007875CE" w:rsidP="00E941D5">
      <w:pPr>
        <w:rPr>
          <w:rStyle w:val="Hyperlink"/>
          <w:lang w:val="en"/>
        </w:rPr>
      </w:pPr>
      <w:r>
        <w:rPr>
          <w:lang w:val="en"/>
        </w:rPr>
        <w:t xml:space="preserve">Parties considering making submissions to the review process should be aware that a range of criteria in addition to the eligibility of an occupation apply to the grant of employment permits. The criteria vary according to the type of employment permit application which is submitted. </w:t>
      </w:r>
      <w:r w:rsidR="002B2D54">
        <w:rPr>
          <w:lang w:val="en"/>
        </w:rPr>
        <w:t>An elaboration of the policy underpinnings of the employment permits system is set out at:</w:t>
      </w:r>
      <w:r w:rsidRPr="007875CE">
        <w:t xml:space="preserve"> </w:t>
      </w:r>
      <w:hyperlink r:id="rId13" w:history="1">
        <w:r w:rsidR="00622264">
          <w:rPr>
            <w:rStyle w:val="Hyperlink"/>
            <w:lang w:val="en"/>
          </w:rPr>
          <w:t>enterprise.gov.ie/en/What-We-Do/Workplace-and-Skills/Employment-Permits/Employment-Permit-Policy/</w:t>
        </w:r>
      </w:hyperlink>
    </w:p>
    <w:p w14:paraId="72D7A82E" w14:textId="77777777" w:rsidR="002648ED" w:rsidRDefault="002648ED" w:rsidP="00E941D5">
      <w:pPr>
        <w:rPr>
          <w:rStyle w:val="Strong"/>
          <w:rFonts w:asciiTheme="minorHAnsi" w:eastAsiaTheme="minorEastAsia" w:hAnsiTheme="minorHAnsi" w:cstheme="minorBidi"/>
          <w:color w:val="5A5A5A" w:themeColor="text1" w:themeTint="A5"/>
          <w:spacing w:val="15"/>
          <w:sz w:val="22"/>
          <w:szCs w:val="22"/>
        </w:rPr>
      </w:pPr>
      <w:r>
        <w:rPr>
          <w:rStyle w:val="Strong"/>
        </w:rPr>
        <w:br w:type="page"/>
      </w:r>
    </w:p>
    <w:p w14:paraId="565BE678" w14:textId="77777777" w:rsidR="00765ADA" w:rsidRPr="00530384" w:rsidRDefault="00B5416F" w:rsidP="00886143">
      <w:pPr>
        <w:pStyle w:val="DBEITitleHeadingNumbered"/>
      </w:pPr>
      <w:r>
        <w:lastRenderedPageBreak/>
        <w:t xml:space="preserve">Submitter </w:t>
      </w:r>
      <w:r w:rsidR="002648ED">
        <w:t xml:space="preserve">Details </w:t>
      </w:r>
    </w:p>
    <w:tbl>
      <w:tblPr>
        <w:tblStyle w:val="MediumGrid1-Accent1"/>
        <w:tblW w:w="0" w:type="auto"/>
        <w:tblLook w:val="04A0" w:firstRow="1" w:lastRow="0" w:firstColumn="1" w:lastColumn="0" w:noHBand="0" w:noVBand="1"/>
      </w:tblPr>
      <w:tblGrid>
        <w:gridCol w:w="9242"/>
      </w:tblGrid>
      <w:tr w:rsidR="00765ADA" w14:paraId="6691249F"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EA569E1" w14:textId="77777777" w:rsidR="00771A31" w:rsidRPr="00886143" w:rsidRDefault="00B5416F" w:rsidP="002917EC">
            <w:pPr>
              <w:pStyle w:val="ListParagraph"/>
              <w:numPr>
                <w:ilvl w:val="0"/>
                <w:numId w:val="7"/>
              </w:numPr>
              <w:spacing w:before="0" w:after="0"/>
              <w:rPr>
                <w:rFonts w:ascii="Times New Roman" w:hAnsi="Times New Roman"/>
                <w:sz w:val="24"/>
                <w:szCs w:val="24"/>
              </w:rPr>
            </w:pPr>
            <w:r w:rsidRPr="00886143">
              <w:rPr>
                <w:rFonts w:ascii="Times New Roman" w:hAnsi="Times New Roman"/>
                <w:sz w:val="24"/>
                <w:szCs w:val="24"/>
              </w:rPr>
              <w:t>Name of firm/organisation and contact details</w:t>
            </w:r>
            <w:r w:rsidR="00D47995" w:rsidRPr="00886143">
              <w:rPr>
                <w:rFonts w:ascii="Times New Roman" w:hAnsi="Times New Roman"/>
                <w:sz w:val="24"/>
                <w:szCs w:val="24"/>
              </w:rPr>
              <w:t>:</w:t>
            </w:r>
            <w:r w:rsidRPr="00886143">
              <w:rPr>
                <w:rFonts w:ascii="Times New Roman" w:hAnsi="Times New Roman"/>
                <w:sz w:val="24"/>
                <w:szCs w:val="24"/>
              </w:rPr>
              <w:t xml:space="preserve"> </w:t>
            </w:r>
          </w:p>
          <w:p w14:paraId="4ADB9FE0" w14:textId="77777777" w:rsidR="00CF63FD" w:rsidRPr="00B5416F" w:rsidRDefault="00B5416F" w:rsidP="00886143">
            <w:pPr>
              <w:spacing w:before="0" w:after="0"/>
              <w:ind w:left="306"/>
            </w:pPr>
            <w:r>
              <w:rPr>
                <w:rFonts w:ascii="Times New Roman" w:hAnsi="Times New Roman"/>
                <w:sz w:val="24"/>
                <w:szCs w:val="24"/>
              </w:rPr>
              <w:t>(</w:t>
            </w:r>
            <w:r w:rsidRPr="00B5416F">
              <w:rPr>
                <w:rFonts w:ascii="Times New Roman" w:hAnsi="Times New Roman"/>
                <w:sz w:val="20"/>
              </w:rPr>
              <w:t xml:space="preserve">Please ensure you include a contact email address </w:t>
            </w:r>
            <w:r>
              <w:rPr>
                <w:rFonts w:ascii="Times New Roman" w:hAnsi="Times New Roman"/>
                <w:sz w:val="20"/>
              </w:rPr>
              <w:t>for queries)</w:t>
            </w:r>
          </w:p>
        </w:tc>
      </w:tr>
    </w:tbl>
    <w:p w14:paraId="6936D634" w14:textId="77777777" w:rsidR="00765ADA" w:rsidRDefault="00765ADA" w:rsidP="00B5416F">
      <w:pPr>
        <w:spacing w:before="0" w:after="0" w:line="240" w:lineRule="auto"/>
        <w:rPr>
          <w:rFonts w:ascii="Times New Roman" w:hAnsi="Times New Roman"/>
          <w:sz w:val="24"/>
          <w:szCs w:val="24"/>
        </w:rPr>
      </w:pPr>
    </w:p>
    <w:p w14:paraId="77C47F0D" w14:textId="33E30392" w:rsidR="00B5416F" w:rsidRDefault="00B5416F" w:rsidP="00B5416F">
      <w:pPr>
        <w:spacing w:before="0" w:after="0" w:line="240" w:lineRule="auto"/>
        <w:rPr>
          <w:rFonts w:ascii="Times New Roman" w:hAnsi="Times New Roman"/>
          <w:sz w:val="24"/>
          <w:szCs w:val="24"/>
        </w:rPr>
      </w:pPr>
    </w:p>
    <w:p w14:paraId="270CD913" w14:textId="77777777" w:rsidR="00CF0AF3" w:rsidRDefault="00CF0AF3" w:rsidP="00B5416F">
      <w:pPr>
        <w:spacing w:before="0" w:after="0" w:line="240" w:lineRule="auto"/>
        <w:rPr>
          <w:rFonts w:ascii="Times New Roman" w:hAnsi="Times New Roman"/>
          <w:sz w:val="24"/>
          <w:szCs w:val="24"/>
        </w:rPr>
      </w:pPr>
    </w:p>
    <w:p w14:paraId="484B00B8" w14:textId="77777777" w:rsidR="00B5416F" w:rsidRDefault="00B5416F" w:rsidP="00B5416F">
      <w:pPr>
        <w:spacing w:before="0" w:after="0" w:line="240" w:lineRule="auto"/>
        <w:rPr>
          <w:rFonts w:ascii="Times New Roman" w:hAnsi="Times New Roman"/>
          <w:sz w:val="24"/>
          <w:szCs w:val="24"/>
        </w:rPr>
      </w:pPr>
    </w:p>
    <w:p w14:paraId="00677B5F" w14:textId="77777777" w:rsidR="00B5416F" w:rsidRPr="00B5416F" w:rsidRDefault="00B5416F" w:rsidP="00B5416F">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765ADA" w:rsidRPr="00B3340E" w14:paraId="71C027D8" w14:textId="77777777" w:rsidTr="00B5416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42" w:type="dxa"/>
          </w:tcPr>
          <w:p w14:paraId="1CF4ADE7" w14:textId="77777777" w:rsidR="00765ADA" w:rsidRPr="00886143" w:rsidRDefault="00CF63FD" w:rsidP="002917EC">
            <w:pPr>
              <w:pStyle w:val="ListParagraph"/>
              <w:numPr>
                <w:ilvl w:val="0"/>
                <w:numId w:val="7"/>
              </w:numPr>
              <w:spacing w:before="0" w:after="0"/>
              <w:rPr>
                <w:rFonts w:ascii="Times New Roman" w:hAnsi="Times New Roman"/>
                <w:sz w:val="24"/>
                <w:szCs w:val="24"/>
              </w:rPr>
            </w:pPr>
            <w:r w:rsidRPr="00886143">
              <w:rPr>
                <w:rFonts w:ascii="Times New Roman" w:hAnsi="Times New Roman"/>
                <w:sz w:val="24"/>
                <w:szCs w:val="24"/>
              </w:rPr>
              <w:t>Please</w:t>
            </w:r>
            <w:r w:rsidR="00765ADA" w:rsidRPr="00886143">
              <w:rPr>
                <w:rFonts w:ascii="Times New Roman" w:hAnsi="Times New Roman"/>
                <w:sz w:val="24"/>
                <w:szCs w:val="24"/>
              </w:rPr>
              <w:t xml:space="preserve"> describe the main activity</w:t>
            </w:r>
            <w:r w:rsidR="00432299" w:rsidRPr="00886143">
              <w:rPr>
                <w:rFonts w:ascii="Times New Roman" w:hAnsi="Times New Roman"/>
                <w:sz w:val="24"/>
                <w:szCs w:val="24"/>
              </w:rPr>
              <w:t>, sector</w:t>
            </w:r>
            <w:r w:rsidR="00765ADA" w:rsidRPr="00886143">
              <w:rPr>
                <w:rFonts w:ascii="Times New Roman" w:hAnsi="Times New Roman"/>
                <w:sz w:val="24"/>
                <w:szCs w:val="24"/>
              </w:rPr>
              <w:t xml:space="preserve"> and characteristics of the organisation making the submission </w:t>
            </w:r>
            <w:r w:rsidR="00765ADA" w:rsidRPr="00886143">
              <w:rPr>
                <w:rFonts w:ascii="Times New Roman" w:hAnsi="Times New Roman"/>
                <w:i/>
                <w:sz w:val="24"/>
                <w:szCs w:val="24"/>
              </w:rPr>
              <w:t>[not required for Government Department/State Bodies]</w:t>
            </w:r>
          </w:p>
        </w:tc>
      </w:tr>
    </w:tbl>
    <w:p w14:paraId="73C58925" w14:textId="77777777" w:rsidR="00D47995" w:rsidRDefault="00D47995" w:rsidP="00B5416F">
      <w:pPr>
        <w:spacing w:before="0" w:after="0" w:line="240" w:lineRule="auto"/>
        <w:rPr>
          <w:rFonts w:ascii="Times New Roman" w:hAnsi="Times New Roman"/>
          <w:sz w:val="24"/>
          <w:szCs w:val="24"/>
        </w:rPr>
      </w:pPr>
    </w:p>
    <w:p w14:paraId="7C2B3E0F" w14:textId="77777777" w:rsidR="00B5416F" w:rsidRDefault="00B5416F" w:rsidP="00B5416F">
      <w:pPr>
        <w:spacing w:before="0" w:after="0" w:line="240" w:lineRule="auto"/>
        <w:rPr>
          <w:rFonts w:ascii="Times New Roman" w:hAnsi="Times New Roman"/>
          <w:sz w:val="24"/>
          <w:szCs w:val="24"/>
        </w:rPr>
      </w:pPr>
    </w:p>
    <w:p w14:paraId="21F8BBC3" w14:textId="77777777" w:rsidR="003074D4" w:rsidRDefault="003074D4" w:rsidP="00B5416F">
      <w:pPr>
        <w:spacing w:before="0" w:after="0" w:line="240" w:lineRule="auto"/>
        <w:rPr>
          <w:rFonts w:ascii="Times New Roman" w:hAnsi="Times New Roman"/>
          <w:sz w:val="24"/>
          <w:szCs w:val="24"/>
        </w:rPr>
      </w:pPr>
    </w:p>
    <w:p w14:paraId="52059EFD" w14:textId="77777777" w:rsidR="003074D4" w:rsidRDefault="003074D4" w:rsidP="00B5416F">
      <w:pPr>
        <w:spacing w:before="0" w:after="0" w:line="240" w:lineRule="auto"/>
        <w:rPr>
          <w:rFonts w:ascii="Times New Roman" w:hAnsi="Times New Roman"/>
          <w:sz w:val="24"/>
          <w:szCs w:val="24"/>
        </w:rPr>
      </w:pPr>
    </w:p>
    <w:p w14:paraId="3CB12089" w14:textId="77777777" w:rsidR="003074D4" w:rsidRDefault="003074D4" w:rsidP="00B5416F">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3074D4" w:rsidRPr="00B3340E" w14:paraId="332C3413" w14:textId="77777777" w:rsidTr="003074D4">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9242" w:type="dxa"/>
          </w:tcPr>
          <w:p w14:paraId="7239EC54" w14:textId="77777777" w:rsidR="003074D4" w:rsidRPr="003074D4" w:rsidRDefault="00625764" w:rsidP="002917EC">
            <w:pPr>
              <w:pStyle w:val="ListParagraph"/>
              <w:numPr>
                <w:ilvl w:val="0"/>
                <w:numId w:val="7"/>
              </w:numPr>
              <w:spacing w:before="0" w:after="0"/>
              <w:rPr>
                <w:rFonts w:asciiTheme="minorHAnsi" w:hAnsiTheme="minorHAnsi"/>
              </w:rPr>
            </w:pPr>
            <w:bookmarkStart w:id="1" w:name="_Hlk526850807"/>
            <w:r>
              <w:rPr>
                <w:rFonts w:ascii="Times New Roman" w:hAnsi="Times New Roman"/>
                <w:sz w:val="24"/>
                <w:szCs w:val="24"/>
              </w:rPr>
              <w:t>P</w:t>
            </w:r>
            <w:r w:rsidR="003074D4" w:rsidRPr="003074D4">
              <w:rPr>
                <w:rFonts w:ascii="Times New Roman" w:hAnsi="Times New Roman"/>
                <w:sz w:val="24"/>
                <w:szCs w:val="24"/>
              </w:rPr>
              <w:t>lease provide an overview of your sector, including importance to the economy; recent and projected growth of the sector; national or sectoral strategies/actions; employment numbers/types of occupations in the sector</w:t>
            </w:r>
          </w:p>
        </w:tc>
      </w:tr>
      <w:bookmarkEnd w:id="1"/>
    </w:tbl>
    <w:p w14:paraId="41D6838F" w14:textId="77777777" w:rsidR="00B5416F" w:rsidRDefault="00B5416F" w:rsidP="00B5416F">
      <w:pPr>
        <w:spacing w:before="0" w:after="0" w:line="240" w:lineRule="auto"/>
        <w:rPr>
          <w:rFonts w:ascii="Times New Roman" w:hAnsi="Times New Roman"/>
          <w:sz w:val="24"/>
          <w:szCs w:val="24"/>
        </w:rPr>
      </w:pPr>
    </w:p>
    <w:p w14:paraId="5D81E9CD" w14:textId="77777777" w:rsidR="00B5416F" w:rsidRDefault="00B5416F" w:rsidP="00B5416F">
      <w:pPr>
        <w:spacing w:before="0" w:after="0" w:line="240" w:lineRule="auto"/>
        <w:rPr>
          <w:rFonts w:ascii="Times New Roman" w:hAnsi="Times New Roman"/>
          <w:sz w:val="24"/>
          <w:szCs w:val="24"/>
        </w:rPr>
      </w:pPr>
    </w:p>
    <w:p w14:paraId="5BF34A0B" w14:textId="77777777" w:rsidR="00B5416F" w:rsidRDefault="00B5416F" w:rsidP="00B5416F">
      <w:pPr>
        <w:spacing w:before="0" w:after="0" w:line="240" w:lineRule="auto"/>
        <w:rPr>
          <w:rFonts w:ascii="Times New Roman" w:hAnsi="Times New Roman"/>
          <w:sz w:val="24"/>
          <w:szCs w:val="24"/>
        </w:rPr>
      </w:pPr>
    </w:p>
    <w:p w14:paraId="1F6C6968" w14:textId="77777777" w:rsidR="00B5416F" w:rsidRDefault="00B5416F" w:rsidP="00B5416F">
      <w:pPr>
        <w:spacing w:before="0" w:after="0" w:line="240" w:lineRule="auto"/>
        <w:rPr>
          <w:rFonts w:ascii="Times New Roman" w:hAnsi="Times New Roman"/>
          <w:sz w:val="24"/>
          <w:szCs w:val="24"/>
        </w:rPr>
      </w:pPr>
    </w:p>
    <w:p w14:paraId="349A22DB" w14:textId="77777777" w:rsidR="00625764" w:rsidRDefault="00625764" w:rsidP="00625764">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625764" w:rsidRPr="00B3340E" w14:paraId="366240AE" w14:textId="77777777" w:rsidTr="005F2202">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9242" w:type="dxa"/>
          </w:tcPr>
          <w:p w14:paraId="1837F943" w14:textId="77777777" w:rsidR="00625764" w:rsidRPr="003074D4" w:rsidRDefault="00625764" w:rsidP="002917EC">
            <w:pPr>
              <w:pStyle w:val="ListParagraph"/>
              <w:numPr>
                <w:ilvl w:val="0"/>
                <w:numId w:val="7"/>
              </w:numPr>
              <w:spacing w:before="0" w:after="0"/>
              <w:rPr>
                <w:rFonts w:asciiTheme="minorHAnsi" w:hAnsiTheme="minorHAnsi"/>
              </w:rPr>
            </w:pPr>
            <w:r>
              <w:rPr>
                <w:rFonts w:ascii="Times New Roman" w:hAnsi="Times New Roman"/>
                <w:sz w:val="24"/>
                <w:szCs w:val="24"/>
              </w:rPr>
              <w:t>If you are not a representative body, please provide the name and contact details of your representative body for your sector, if there is one.</w:t>
            </w:r>
          </w:p>
        </w:tc>
      </w:tr>
    </w:tbl>
    <w:p w14:paraId="725815AB" w14:textId="77777777" w:rsidR="00625764" w:rsidRDefault="00625764" w:rsidP="00625764">
      <w:pPr>
        <w:spacing w:before="0" w:after="0" w:line="240" w:lineRule="auto"/>
        <w:rPr>
          <w:rFonts w:ascii="Times New Roman" w:hAnsi="Times New Roman"/>
          <w:sz w:val="24"/>
          <w:szCs w:val="24"/>
        </w:rPr>
      </w:pPr>
    </w:p>
    <w:p w14:paraId="384445BF" w14:textId="77777777" w:rsidR="00B5416F" w:rsidRDefault="00B5416F" w:rsidP="00B5416F">
      <w:pPr>
        <w:spacing w:before="0" w:after="0" w:line="240" w:lineRule="auto"/>
        <w:rPr>
          <w:rFonts w:ascii="Times New Roman" w:hAnsi="Times New Roman"/>
          <w:sz w:val="24"/>
          <w:szCs w:val="24"/>
        </w:rPr>
      </w:pPr>
    </w:p>
    <w:p w14:paraId="2E347758" w14:textId="77777777" w:rsidR="00B5416F" w:rsidRDefault="00B5416F" w:rsidP="00B5416F">
      <w:pPr>
        <w:spacing w:before="0" w:after="0" w:line="240" w:lineRule="auto"/>
        <w:rPr>
          <w:rFonts w:ascii="Times New Roman" w:hAnsi="Times New Roman"/>
          <w:sz w:val="24"/>
          <w:szCs w:val="24"/>
        </w:rPr>
      </w:pPr>
    </w:p>
    <w:p w14:paraId="2DD34555" w14:textId="77777777" w:rsidR="00886143" w:rsidRDefault="00886143">
      <w:pPr>
        <w:spacing w:before="0" w:after="80"/>
        <w:rPr>
          <w:rFonts w:ascii="Times New Roman" w:hAnsi="Times New Roman"/>
          <w:sz w:val="24"/>
          <w:szCs w:val="24"/>
        </w:rPr>
      </w:pPr>
      <w:r>
        <w:rPr>
          <w:rFonts w:ascii="Times New Roman" w:hAnsi="Times New Roman"/>
          <w:sz w:val="24"/>
          <w:szCs w:val="24"/>
        </w:rPr>
        <w:br w:type="page"/>
      </w:r>
    </w:p>
    <w:p w14:paraId="1D17A9F8" w14:textId="77777777" w:rsidR="0019779E" w:rsidRDefault="00AD664C" w:rsidP="0019779E">
      <w:pPr>
        <w:pStyle w:val="DBEITitleHeadingNumbered"/>
      </w:pPr>
      <w:r>
        <w:lastRenderedPageBreak/>
        <w:t>The</w:t>
      </w:r>
      <w:r w:rsidR="0019779E" w:rsidRPr="00530384">
        <w:t xml:space="preserve"> </w:t>
      </w:r>
      <w:r>
        <w:t>O</w:t>
      </w:r>
      <w:r w:rsidR="0019779E" w:rsidRPr="00530384">
        <w:t xml:space="preserve">ccupation </w:t>
      </w:r>
    </w:p>
    <w:tbl>
      <w:tblPr>
        <w:tblStyle w:val="MediumGrid1-Accent1"/>
        <w:tblW w:w="0" w:type="auto"/>
        <w:tblLook w:val="04A0" w:firstRow="1" w:lastRow="0" w:firstColumn="1" w:lastColumn="0" w:noHBand="0" w:noVBand="1"/>
      </w:tblPr>
      <w:tblGrid>
        <w:gridCol w:w="4101"/>
      </w:tblGrid>
      <w:tr w:rsidR="003074D4" w:rsidRPr="00B3340E" w14:paraId="4AC27D10" w14:textId="77777777" w:rsidTr="00716E4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01" w:type="dxa"/>
          </w:tcPr>
          <w:p w14:paraId="2FE04BA3" w14:textId="77777777" w:rsidR="003074D4" w:rsidRPr="00886143" w:rsidRDefault="003074D4" w:rsidP="002917EC">
            <w:pPr>
              <w:pStyle w:val="ListParagraph"/>
              <w:numPr>
                <w:ilvl w:val="0"/>
                <w:numId w:val="7"/>
              </w:numPr>
              <w:spacing w:before="0" w:after="0"/>
              <w:rPr>
                <w:rFonts w:ascii="Times New Roman" w:hAnsi="Times New Roman"/>
                <w:sz w:val="24"/>
                <w:szCs w:val="24"/>
              </w:rPr>
            </w:pPr>
            <w:r w:rsidRPr="00886143">
              <w:rPr>
                <w:rFonts w:ascii="Times New Roman" w:hAnsi="Times New Roman"/>
                <w:sz w:val="24"/>
                <w:szCs w:val="24"/>
              </w:rPr>
              <w:t xml:space="preserve">Please </w:t>
            </w:r>
            <w:r w:rsidRPr="003074D4">
              <w:rPr>
                <w:rFonts w:ascii="Times New Roman" w:hAnsi="Times New Roman"/>
                <w:sz w:val="24"/>
                <w:szCs w:val="24"/>
              </w:rPr>
              <w:t>state</w:t>
            </w:r>
            <w:r w:rsidRPr="00886143">
              <w:rPr>
                <w:rFonts w:ascii="Times New Roman" w:hAnsi="Times New Roman"/>
                <w:sz w:val="24"/>
                <w:szCs w:val="24"/>
              </w:rPr>
              <w:t xml:space="preserve"> the Occupation title</w:t>
            </w:r>
          </w:p>
        </w:tc>
      </w:tr>
    </w:tbl>
    <w:p w14:paraId="2244A847" w14:textId="77777777" w:rsidR="003074D4" w:rsidRDefault="003074D4" w:rsidP="003074D4">
      <w:pPr>
        <w:spacing w:before="0" w:after="0" w:line="240" w:lineRule="auto"/>
        <w:rPr>
          <w:rFonts w:ascii="Times New Roman" w:hAnsi="Times New Roman"/>
          <w:sz w:val="24"/>
          <w:szCs w:val="24"/>
        </w:rPr>
      </w:pPr>
    </w:p>
    <w:p w14:paraId="3EF880FD" w14:textId="77777777" w:rsidR="00AD664C" w:rsidRDefault="00AD664C" w:rsidP="00AD664C">
      <w:pPr>
        <w:spacing w:before="0" w:after="0" w:line="240" w:lineRule="auto"/>
        <w:rPr>
          <w:rFonts w:ascii="Times New Roman" w:hAnsi="Times New Roman"/>
          <w:sz w:val="24"/>
          <w:szCs w:val="24"/>
        </w:rPr>
      </w:pPr>
    </w:p>
    <w:p w14:paraId="5E79318A" w14:textId="77777777" w:rsidR="005F2202" w:rsidRPr="00B5416F" w:rsidRDefault="005F2202" w:rsidP="005F2202">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5F2202" w:rsidRPr="00B3340E" w14:paraId="2978FB32" w14:textId="77777777" w:rsidTr="00C7029D">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42" w:type="dxa"/>
          </w:tcPr>
          <w:p w14:paraId="6A6E6DD9" w14:textId="69B4A212" w:rsidR="005F2202" w:rsidRPr="00716E47" w:rsidRDefault="005F2202" w:rsidP="002917EC">
            <w:pPr>
              <w:pStyle w:val="ListParagraph"/>
              <w:numPr>
                <w:ilvl w:val="0"/>
                <w:numId w:val="9"/>
              </w:numPr>
              <w:spacing w:before="0" w:after="0"/>
              <w:rPr>
                <w:rFonts w:ascii="Times New Roman" w:hAnsi="Times New Roman"/>
                <w:sz w:val="24"/>
                <w:szCs w:val="24"/>
              </w:rPr>
            </w:pPr>
            <w:r w:rsidRPr="00B53FB3">
              <w:rPr>
                <w:rFonts w:ascii="Times New Roman" w:hAnsi="Times New Roman"/>
                <w:sz w:val="24"/>
                <w:szCs w:val="24"/>
              </w:rPr>
              <w:t xml:space="preserve">The Standard </w:t>
            </w:r>
            <w:r>
              <w:rPr>
                <w:rFonts w:ascii="Times New Roman" w:hAnsi="Times New Roman"/>
                <w:sz w:val="24"/>
                <w:szCs w:val="24"/>
              </w:rPr>
              <w:t xml:space="preserve">Occupational </w:t>
            </w:r>
            <w:r w:rsidRPr="00B53FB3">
              <w:rPr>
                <w:rFonts w:ascii="Times New Roman" w:hAnsi="Times New Roman"/>
                <w:sz w:val="24"/>
                <w:szCs w:val="24"/>
              </w:rPr>
              <w:t>Classification Code most appropriate to this role</w:t>
            </w:r>
            <w:r>
              <w:rPr>
                <w:rFonts w:ascii="Times New Roman" w:hAnsi="Times New Roman"/>
                <w:sz w:val="24"/>
                <w:szCs w:val="24"/>
              </w:rPr>
              <w:t xml:space="preserve"> </w:t>
            </w:r>
            <w:hyperlink r:id="rId14" w:history="1">
              <w:r w:rsidRPr="00825CD6">
                <w:rPr>
                  <w:rStyle w:val="Hyperlink"/>
                  <w:rFonts w:ascii="Times New Roman" w:hAnsi="Times New Roman"/>
                  <w:b w:val="0"/>
                  <w:bCs w:val="0"/>
                  <w:sz w:val="24"/>
                  <w:szCs w:val="24"/>
                </w:rPr>
                <w:t>(link)</w:t>
              </w:r>
            </w:hyperlink>
            <w:r w:rsidRPr="00B53FB3">
              <w:rPr>
                <w:rFonts w:ascii="Times New Roman" w:hAnsi="Times New Roman"/>
                <w:sz w:val="24"/>
                <w:szCs w:val="24"/>
              </w:rPr>
              <w:t xml:space="preserve"> (</w:t>
            </w:r>
            <w:r>
              <w:rPr>
                <w:rFonts w:ascii="Times New Roman" w:hAnsi="Times New Roman"/>
                <w:sz w:val="24"/>
                <w:szCs w:val="24"/>
              </w:rPr>
              <w:t>see 2.</w:t>
            </w:r>
            <w:r w:rsidR="00445213">
              <w:rPr>
                <w:rFonts w:ascii="Times New Roman" w:hAnsi="Times New Roman"/>
                <w:sz w:val="24"/>
                <w:szCs w:val="24"/>
              </w:rPr>
              <w:t>1</w:t>
            </w:r>
            <w:r>
              <w:rPr>
                <w:rFonts w:ascii="Times New Roman" w:hAnsi="Times New Roman"/>
                <w:sz w:val="24"/>
                <w:szCs w:val="24"/>
              </w:rPr>
              <w:t>.1 above )</w:t>
            </w:r>
          </w:p>
        </w:tc>
      </w:tr>
    </w:tbl>
    <w:p w14:paraId="21496D15" w14:textId="77777777" w:rsidR="005F2202" w:rsidRDefault="005F2202" w:rsidP="005F2202">
      <w:pPr>
        <w:spacing w:before="0" w:after="0" w:line="240" w:lineRule="auto"/>
        <w:rPr>
          <w:rFonts w:ascii="Times New Roman" w:hAnsi="Times New Roman"/>
          <w:sz w:val="24"/>
          <w:szCs w:val="24"/>
        </w:rPr>
      </w:pPr>
    </w:p>
    <w:p w14:paraId="74CF2B7D" w14:textId="77777777" w:rsidR="00AD664C" w:rsidRPr="00AD664C" w:rsidRDefault="00AD664C" w:rsidP="00AD664C">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19779E" w14:paraId="77B3017C"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AC44076" w14:textId="77777777" w:rsidR="0019779E" w:rsidRPr="00886143" w:rsidRDefault="0019779E" w:rsidP="002917EC">
            <w:pPr>
              <w:pStyle w:val="Heading4"/>
              <w:numPr>
                <w:ilvl w:val="0"/>
                <w:numId w:val="10"/>
              </w:numPr>
              <w:spacing w:before="0"/>
              <w:outlineLvl w:val="3"/>
              <w:rPr>
                <w:i w:val="0"/>
                <w:color w:val="auto"/>
              </w:rPr>
            </w:pPr>
            <w:r w:rsidRPr="00886143">
              <w:rPr>
                <w:i w:val="0"/>
                <w:color w:val="auto"/>
              </w:rPr>
              <w:t>What status do you propose for this occupation?</w:t>
            </w:r>
          </w:p>
          <w:p w14:paraId="65E9D7FD" w14:textId="77777777" w:rsidR="0019779E" w:rsidRPr="00432299" w:rsidRDefault="0019779E" w:rsidP="00AD664C">
            <w:pPr>
              <w:spacing w:before="120" w:after="120"/>
              <w:ind w:left="720"/>
              <w:rPr>
                <w:rFonts w:asciiTheme="majorHAnsi" w:hAnsiTheme="majorHAnsi"/>
                <w:b w:val="0"/>
              </w:rPr>
            </w:pPr>
            <w:r w:rsidRPr="00432299">
              <w:rPr>
                <w:rFonts w:asciiTheme="majorHAnsi" w:hAnsiTheme="majorHAnsi"/>
                <w:b w:val="0"/>
              </w:rPr>
              <w:t xml:space="preserve">For inclusion on </w:t>
            </w:r>
            <w:r w:rsidR="00AD664C">
              <w:rPr>
                <w:rFonts w:asciiTheme="majorHAnsi" w:hAnsiTheme="majorHAnsi"/>
                <w:b w:val="0"/>
              </w:rPr>
              <w:t>the Critical Skills List____________________________</w:t>
            </w:r>
          </w:p>
          <w:p w14:paraId="570FFF0B" w14:textId="77777777" w:rsidR="0019779E" w:rsidRPr="00F95F73"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removal from </w:t>
            </w:r>
            <w:r w:rsidR="00AD664C">
              <w:rPr>
                <w:rFonts w:asciiTheme="majorHAnsi" w:hAnsiTheme="majorHAnsi"/>
                <w:b w:val="0"/>
              </w:rPr>
              <w:t>the Critical Skills List___________________________</w:t>
            </w:r>
          </w:p>
          <w:p w14:paraId="1BB825AF" w14:textId="77777777" w:rsidR="00AD664C" w:rsidRDefault="00AD664C" w:rsidP="00AD664C">
            <w:pPr>
              <w:pStyle w:val="ListParagraph"/>
              <w:spacing w:before="120" w:after="120"/>
              <w:contextualSpacing w:val="0"/>
              <w:rPr>
                <w:rFonts w:asciiTheme="majorHAnsi" w:hAnsiTheme="majorHAnsi"/>
                <w:b w:val="0"/>
              </w:rPr>
            </w:pPr>
          </w:p>
          <w:p w14:paraId="028A7881" w14:textId="77777777" w:rsidR="0019779E" w:rsidRPr="00F95F73"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inclusion on </w:t>
            </w:r>
            <w:r w:rsidR="00AD664C">
              <w:rPr>
                <w:rFonts w:asciiTheme="majorHAnsi" w:hAnsiTheme="majorHAnsi"/>
                <w:b w:val="0"/>
              </w:rPr>
              <w:t>the Ineligible Occupations List_____________________</w:t>
            </w:r>
          </w:p>
          <w:p w14:paraId="153D9CBF" w14:textId="77777777" w:rsidR="0019779E" w:rsidRPr="00AD664C"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removal from </w:t>
            </w:r>
            <w:r w:rsidR="00AD664C">
              <w:rPr>
                <w:rFonts w:asciiTheme="majorHAnsi" w:hAnsiTheme="majorHAnsi"/>
                <w:b w:val="0"/>
              </w:rPr>
              <w:t>the Ineligible Occupations List____________________</w:t>
            </w:r>
          </w:p>
        </w:tc>
      </w:tr>
    </w:tbl>
    <w:p w14:paraId="294CE86F" w14:textId="77777777" w:rsidR="00886143" w:rsidRDefault="00886143" w:rsidP="00886143">
      <w:pPr>
        <w:spacing w:before="0" w:after="0" w:line="240" w:lineRule="auto"/>
        <w:rPr>
          <w:rFonts w:ascii="Times New Roman" w:hAnsi="Times New Roman"/>
          <w:sz w:val="24"/>
          <w:szCs w:val="24"/>
        </w:rPr>
      </w:pPr>
      <w:bookmarkStart w:id="2" w:name="_Hlk526850819"/>
    </w:p>
    <w:p w14:paraId="067DC3DE"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716E47" w:rsidRPr="00B3340E" w14:paraId="3CA2EC4A" w14:textId="77777777" w:rsidTr="00CF0AF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21CFD173" w14:textId="77777777" w:rsidR="00716E47" w:rsidRPr="00716E47" w:rsidRDefault="00716E47" w:rsidP="002917EC">
            <w:pPr>
              <w:pStyle w:val="ListParagraph"/>
              <w:numPr>
                <w:ilvl w:val="0"/>
                <w:numId w:val="10"/>
              </w:numPr>
              <w:spacing w:before="0" w:after="0"/>
              <w:rPr>
                <w:rFonts w:ascii="Times New Roman" w:hAnsi="Times New Roman"/>
                <w:sz w:val="24"/>
                <w:szCs w:val="24"/>
              </w:rPr>
            </w:pPr>
            <w:r>
              <w:rPr>
                <w:rFonts w:ascii="Times New Roman" w:hAnsi="Times New Roman"/>
                <w:sz w:val="24"/>
                <w:szCs w:val="24"/>
              </w:rPr>
              <w:t>Please provide details of the occupation to include the following:</w:t>
            </w:r>
          </w:p>
        </w:tc>
      </w:tr>
      <w:tr w:rsidR="00716E47" w:rsidRPr="00B3340E" w14:paraId="76AAFD82" w14:textId="77777777" w:rsidTr="009A7FF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shd w:val="clear" w:color="auto" w:fill="D9D9D9" w:themeFill="background1" w:themeFillShade="D9"/>
          </w:tcPr>
          <w:p w14:paraId="514F9F9C" w14:textId="5D4B7362" w:rsidR="00716E47" w:rsidRPr="00716E47" w:rsidRDefault="00716E47" w:rsidP="002917EC">
            <w:pPr>
              <w:pStyle w:val="ListParagraph"/>
              <w:numPr>
                <w:ilvl w:val="1"/>
                <w:numId w:val="10"/>
              </w:numPr>
              <w:spacing w:before="0" w:after="0"/>
              <w:ind w:left="1014"/>
              <w:rPr>
                <w:rFonts w:ascii="Times New Roman" w:hAnsi="Times New Roman"/>
                <w:sz w:val="24"/>
                <w:szCs w:val="24"/>
              </w:rPr>
            </w:pPr>
            <w:r w:rsidRPr="00B53FB3">
              <w:rPr>
                <w:rFonts w:ascii="Times New Roman" w:hAnsi="Times New Roman"/>
                <w:sz w:val="24"/>
                <w:szCs w:val="24"/>
              </w:rPr>
              <w:t xml:space="preserve">Brief overview of the role </w:t>
            </w:r>
            <w:r>
              <w:rPr>
                <w:rFonts w:ascii="Times New Roman" w:hAnsi="Times New Roman"/>
                <w:sz w:val="24"/>
                <w:szCs w:val="24"/>
              </w:rPr>
              <w:t>/ job profile</w:t>
            </w:r>
            <w:r w:rsidR="003B4939">
              <w:rPr>
                <w:rFonts w:ascii="Times New Roman" w:hAnsi="Times New Roman"/>
                <w:sz w:val="24"/>
                <w:szCs w:val="24"/>
              </w:rPr>
              <w:t xml:space="preserve"> and tasks or responsibilities that may be of relevance:</w:t>
            </w:r>
          </w:p>
        </w:tc>
      </w:tr>
    </w:tbl>
    <w:p w14:paraId="18CC5C44" w14:textId="77777777" w:rsidR="00716E47" w:rsidRDefault="00716E47" w:rsidP="00716E47">
      <w:pPr>
        <w:spacing w:before="0" w:after="0" w:line="240" w:lineRule="auto"/>
        <w:rPr>
          <w:rFonts w:ascii="Times New Roman" w:hAnsi="Times New Roman"/>
          <w:sz w:val="24"/>
          <w:szCs w:val="24"/>
        </w:rPr>
      </w:pPr>
    </w:p>
    <w:p w14:paraId="72FC4FE0" w14:textId="77777777" w:rsidR="00716E47" w:rsidRDefault="00716E47" w:rsidP="00716E47">
      <w:pPr>
        <w:spacing w:before="0" w:after="0" w:line="240" w:lineRule="auto"/>
        <w:rPr>
          <w:rFonts w:ascii="Times New Roman" w:hAnsi="Times New Roman"/>
          <w:sz w:val="24"/>
          <w:szCs w:val="24"/>
        </w:rPr>
      </w:pPr>
    </w:p>
    <w:p w14:paraId="549146E6" w14:textId="77777777" w:rsidR="00716E47" w:rsidRDefault="00716E47" w:rsidP="00716E47">
      <w:pPr>
        <w:spacing w:before="0" w:after="0" w:line="240" w:lineRule="auto"/>
        <w:rPr>
          <w:rFonts w:ascii="Times New Roman" w:hAnsi="Times New Roman"/>
          <w:sz w:val="24"/>
          <w:szCs w:val="24"/>
        </w:rPr>
      </w:pPr>
    </w:p>
    <w:p w14:paraId="6459CF94"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716E47" w:rsidRPr="00B3340E" w14:paraId="335DBC8F" w14:textId="77777777" w:rsidTr="005F220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647D3B6D" w14:textId="77777777" w:rsidR="00716E47" w:rsidRPr="00716E47" w:rsidRDefault="00716E47" w:rsidP="002917EC">
            <w:pPr>
              <w:pStyle w:val="ListParagraph"/>
              <w:numPr>
                <w:ilvl w:val="0"/>
                <w:numId w:val="11"/>
              </w:numPr>
              <w:spacing w:before="0" w:after="0"/>
              <w:ind w:left="1014"/>
              <w:rPr>
                <w:rFonts w:ascii="Times New Roman" w:hAnsi="Times New Roman"/>
                <w:sz w:val="24"/>
                <w:szCs w:val="24"/>
              </w:rPr>
            </w:pPr>
            <w:r w:rsidRPr="00B53FB3">
              <w:rPr>
                <w:rFonts w:ascii="Times New Roman" w:hAnsi="Times New Roman"/>
                <w:sz w:val="24"/>
                <w:szCs w:val="24"/>
              </w:rPr>
              <w:t>Current average remuneration this role attracts</w:t>
            </w:r>
            <w:r w:rsidR="005F2202">
              <w:rPr>
                <w:rFonts w:ascii="Times New Roman" w:hAnsi="Times New Roman"/>
                <w:sz w:val="24"/>
                <w:szCs w:val="24"/>
              </w:rPr>
              <w:t xml:space="preserve"> (basic salary not including bonuses, allowances etc.)</w:t>
            </w:r>
          </w:p>
        </w:tc>
      </w:tr>
    </w:tbl>
    <w:p w14:paraId="2E178C5F" w14:textId="77777777" w:rsidR="00716E47" w:rsidRDefault="00716E47" w:rsidP="00716E47">
      <w:pPr>
        <w:spacing w:before="0" w:after="0" w:line="240" w:lineRule="auto"/>
        <w:rPr>
          <w:rFonts w:ascii="Times New Roman" w:hAnsi="Times New Roman"/>
          <w:sz w:val="24"/>
          <w:szCs w:val="24"/>
        </w:rPr>
      </w:pPr>
    </w:p>
    <w:p w14:paraId="5870EADB" w14:textId="77777777" w:rsidR="00716E47" w:rsidRDefault="00716E47" w:rsidP="00716E47">
      <w:pPr>
        <w:spacing w:before="0" w:after="0" w:line="240" w:lineRule="auto"/>
        <w:rPr>
          <w:rFonts w:ascii="Times New Roman" w:hAnsi="Times New Roman"/>
          <w:sz w:val="24"/>
          <w:szCs w:val="24"/>
        </w:rPr>
      </w:pPr>
    </w:p>
    <w:p w14:paraId="7EEEC54C" w14:textId="77777777" w:rsidR="00716E47" w:rsidRDefault="00716E47" w:rsidP="00716E47">
      <w:pPr>
        <w:spacing w:before="0" w:after="0" w:line="240" w:lineRule="auto"/>
        <w:rPr>
          <w:rFonts w:ascii="Times New Roman" w:hAnsi="Times New Roman"/>
          <w:sz w:val="24"/>
          <w:szCs w:val="24"/>
        </w:rPr>
      </w:pPr>
    </w:p>
    <w:p w14:paraId="2913EA79"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716E47" w:rsidRPr="00B3340E" w14:paraId="177B1F26"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7C16F327" w14:textId="77777777" w:rsidR="00716E47" w:rsidRPr="00716E47" w:rsidRDefault="00716E47" w:rsidP="002917EC">
            <w:pPr>
              <w:pStyle w:val="ListParagraph"/>
              <w:numPr>
                <w:ilvl w:val="0"/>
                <w:numId w:val="11"/>
              </w:numPr>
              <w:spacing w:before="0" w:after="0"/>
              <w:ind w:left="1014"/>
              <w:rPr>
                <w:rFonts w:ascii="Times New Roman" w:hAnsi="Times New Roman"/>
                <w:sz w:val="24"/>
                <w:szCs w:val="24"/>
              </w:rPr>
            </w:pPr>
            <w:r>
              <w:rPr>
                <w:rFonts w:ascii="Times New Roman" w:hAnsi="Times New Roman"/>
                <w:sz w:val="24"/>
                <w:szCs w:val="24"/>
              </w:rPr>
              <w:t>Qualifications and/or level of experience required to fulfil the role</w:t>
            </w:r>
          </w:p>
        </w:tc>
      </w:tr>
    </w:tbl>
    <w:p w14:paraId="6966B192" w14:textId="77777777" w:rsidR="00716E47" w:rsidRDefault="00716E47" w:rsidP="00716E47">
      <w:pPr>
        <w:spacing w:before="0" w:after="0" w:line="240" w:lineRule="auto"/>
        <w:rPr>
          <w:rFonts w:ascii="Times New Roman" w:hAnsi="Times New Roman"/>
          <w:sz w:val="24"/>
          <w:szCs w:val="24"/>
        </w:rPr>
      </w:pPr>
    </w:p>
    <w:p w14:paraId="23B713CB" w14:textId="77777777" w:rsidR="003074D4" w:rsidRDefault="003074D4" w:rsidP="00886143">
      <w:pPr>
        <w:spacing w:before="0" w:after="0" w:line="240" w:lineRule="auto"/>
        <w:rPr>
          <w:rFonts w:ascii="Times New Roman" w:hAnsi="Times New Roman"/>
          <w:sz w:val="24"/>
          <w:szCs w:val="24"/>
        </w:rPr>
      </w:pPr>
    </w:p>
    <w:p w14:paraId="417F1FD9" w14:textId="77777777" w:rsidR="003074D4" w:rsidRDefault="003074D4" w:rsidP="00886143">
      <w:pPr>
        <w:spacing w:before="0" w:after="0" w:line="240" w:lineRule="auto"/>
        <w:rPr>
          <w:rFonts w:ascii="Times New Roman" w:hAnsi="Times New Roman"/>
          <w:sz w:val="24"/>
          <w:szCs w:val="24"/>
        </w:rPr>
      </w:pPr>
    </w:p>
    <w:p w14:paraId="44F59E26"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716E47" w:rsidRPr="00B3340E" w14:paraId="0F730810"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1DC0FB3D" w14:textId="77777777" w:rsidR="00716E47" w:rsidRPr="00716E47" w:rsidRDefault="00716E47" w:rsidP="002917EC">
            <w:pPr>
              <w:pStyle w:val="ListParagraph"/>
              <w:numPr>
                <w:ilvl w:val="0"/>
                <w:numId w:val="11"/>
              </w:numPr>
              <w:spacing w:before="0" w:after="0"/>
              <w:ind w:left="1014"/>
              <w:rPr>
                <w:rFonts w:ascii="Times New Roman" w:hAnsi="Times New Roman"/>
                <w:sz w:val="24"/>
                <w:szCs w:val="24"/>
              </w:rPr>
            </w:pPr>
            <w:r>
              <w:rPr>
                <w:rFonts w:ascii="Times New Roman" w:hAnsi="Times New Roman"/>
                <w:sz w:val="24"/>
                <w:szCs w:val="24"/>
              </w:rPr>
              <w:t>The number of employee</w:t>
            </w:r>
            <w:r w:rsidR="003E530B">
              <w:rPr>
                <w:rFonts w:ascii="Times New Roman" w:hAnsi="Times New Roman"/>
                <w:sz w:val="24"/>
                <w:szCs w:val="24"/>
              </w:rPr>
              <w:t>s</w:t>
            </w:r>
            <w:r>
              <w:rPr>
                <w:rFonts w:ascii="Times New Roman" w:hAnsi="Times New Roman"/>
                <w:sz w:val="24"/>
                <w:szCs w:val="24"/>
              </w:rPr>
              <w:t xml:space="preserve"> </w:t>
            </w:r>
            <w:r w:rsidR="00AB142E">
              <w:rPr>
                <w:rFonts w:ascii="Times New Roman" w:hAnsi="Times New Roman"/>
                <w:sz w:val="24"/>
                <w:szCs w:val="24"/>
              </w:rPr>
              <w:t xml:space="preserve">in your organisation </w:t>
            </w:r>
            <w:r>
              <w:rPr>
                <w:rFonts w:ascii="Times New Roman" w:hAnsi="Times New Roman"/>
                <w:sz w:val="24"/>
                <w:szCs w:val="24"/>
              </w:rPr>
              <w:t>currently working in this role</w:t>
            </w:r>
          </w:p>
        </w:tc>
      </w:tr>
    </w:tbl>
    <w:p w14:paraId="4B090A6E" w14:textId="77777777" w:rsidR="00716E47" w:rsidRDefault="00716E47" w:rsidP="00716E47">
      <w:pPr>
        <w:spacing w:before="0" w:after="0" w:line="240" w:lineRule="auto"/>
        <w:rPr>
          <w:rFonts w:ascii="Times New Roman" w:hAnsi="Times New Roman"/>
          <w:sz w:val="24"/>
          <w:szCs w:val="24"/>
        </w:rPr>
      </w:pPr>
    </w:p>
    <w:p w14:paraId="34E1F5C7" w14:textId="77777777" w:rsidR="003074D4" w:rsidRDefault="003074D4" w:rsidP="00886143">
      <w:pPr>
        <w:spacing w:before="0" w:after="0" w:line="240" w:lineRule="auto"/>
        <w:rPr>
          <w:rFonts w:ascii="Times New Roman" w:hAnsi="Times New Roman"/>
          <w:sz w:val="24"/>
          <w:szCs w:val="24"/>
        </w:rPr>
      </w:pPr>
    </w:p>
    <w:p w14:paraId="5B9EA8A3" w14:textId="77777777" w:rsidR="00B05CCB" w:rsidRDefault="00B05CCB">
      <w:pPr>
        <w:spacing w:before="0" w:after="80"/>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B05CCB" w:rsidRPr="00B3340E" w14:paraId="1CAC612D" w14:textId="77777777" w:rsidTr="009A7FF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6919C521" w14:textId="77777777" w:rsidR="00B05CCB" w:rsidRPr="00716E47" w:rsidRDefault="00B05CCB" w:rsidP="002917EC">
            <w:pPr>
              <w:pStyle w:val="ListParagraph"/>
              <w:numPr>
                <w:ilvl w:val="0"/>
                <w:numId w:val="11"/>
              </w:numPr>
              <w:spacing w:before="0" w:after="0"/>
              <w:ind w:left="1014"/>
              <w:rPr>
                <w:rFonts w:ascii="Times New Roman" w:hAnsi="Times New Roman"/>
                <w:sz w:val="24"/>
                <w:szCs w:val="24"/>
              </w:rPr>
            </w:pPr>
            <w:r>
              <w:rPr>
                <w:rFonts w:ascii="Times New Roman" w:hAnsi="Times New Roman"/>
                <w:sz w:val="24"/>
                <w:szCs w:val="24"/>
              </w:rPr>
              <w:t>What progression opportunities does the role allow</w:t>
            </w:r>
          </w:p>
        </w:tc>
      </w:tr>
    </w:tbl>
    <w:p w14:paraId="1C18BB30" w14:textId="77777777" w:rsidR="00B05CCB" w:rsidRDefault="00B05CCB" w:rsidP="00B05CCB">
      <w:pPr>
        <w:spacing w:before="0" w:after="0" w:line="240" w:lineRule="auto"/>
        <w:rPr>
          <w:rFonts w:ascii="Times New Roman" w:hAnsi="Times New Roman"/>
          <w:sz w:val="24"/>
          <w:szCs w:val="24"/>
        </w:rPr>
      </w:pPr>
    </w:p>
    <w:p w14:paraId="7BD1F0FB" w14:textId="77777777" w:rsidR="00B05CCB" w:rsidRDefault="00B05CCB" w:rsidP="00B05CCB">
      <w:pPr>
        <w:spacing w:before="0" w:after="0" w:line="240" w:lineRule="auto"/>
        <w:rPr>
          <w:rFonts w:ascii="Times New Roman" w:hAnsi="Times New Roman"/>
          <w:sz w:val="24"/>
          <w:szCs w:val="24"/>
        </w:rPr>
      </w:pPr>
    </w:p>
    <w:p w14:paraId="4016D780" w14:textId="77777777" w:rsidR="00BA6AB7" w:rsidRDefault="00B021A4" w:rsidP="002917EC">
      <w:pPr>
        <w:pStyle w:val="DBEIGOITitleHeading"/>
        <w:numPr>
          <w:ilvl w:val="0"/>
          <w:numId w:val="14"/>
        </w:numPr>
      </w:pPr>
      <w:r>
        <w:rPr>
          <w:rFonts w:ascii="Times New Roman" w:hAnsi="Times New Roman"/>
          <w:sz w:val="24"/>
          <w:szCs w:val="24"/>
        </w:rPr>
        <w:br w:type="page"/>
      </w:r>
      <w:bookmarkEnd w:id="2"/>
      <w:r w:rsidR="004E303C">
        <w:lastRenderedPageBreak/>
        <w:t>Reasons for adjustment</w:t>
      </w:r>
      <w:r w:rsidR="00BA6AB7">
        <w:t>:</w:t>
      </w:r>
    </w:p>
    <w:tbl>
      <w:tblPr>
        <w:tblStyle w:val="MediumGrid1-Accent1"/>
        <w:tblW w:w="0" w:type="auto"/>
        <w:tblLook w:val="04A0" w:firstRow="1" w:lastRow="0" w:firstColumn="1" w:lastColumn="0" w:noHBand="0" w:noVBand="1"/>
      </w:tblPr>
      <w:tblGrid>
        <w:gridCol w:w="9242"/>
      </w:tblGrid>
      <w:tr w:rsidR="00B113C9" w14:paraId="50627D96"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562F54" w14:textId="77777777" w:rsidR="00B113C9" w:rsidRPr="00570FCB" w:rsidRDefault="00B113C9" w:rsidP="00C7029D">
            <w:pPr>
              <w:spacing w:before="120" w:after="120"/>
              <w:rPr>
                <w:rFonts w:ascii="Times New Roman" w:hAnsi="Times New Roman"/>
                <w:b w:val="0"/>
                <w:sz w:val="24"/>
                <w:szCs w:val="24"/>
              </w:rPr>
            </w:pPr>
            <w:r w:rsidRPr="00570FCB">
              <w:rPr>
                <w:rFonts w:ascii="Times New Roman" w:hAnsi="Times New Roman"/>
                <w:b w:val="0"/>
                <w:sz w:val="24"/>
                <w:szCs w:val="24"/>
              </w:rPr>
              <w:t xml:space="preserve">The Department must be satisfied that industry is committed to meeting its labour needs from the resident and EEA labour market, and that recourse to the recruitment of foreign nationals is only undertaken where a genuine skills shortage exists, rather than other factors relating to the conditions of the employment which should be addressed through means other than economic migration.  </w:t>
            </w:r>
          </w:p>
        </w:tc>
      </w:tr>
    </w:tbl>
    <w:p w14:paraId="6D78B5B0" w14:textId="77777777" w:rsidR="00B113C9" w:rsidRDefault="00B113C9" w:rsidP="00B113C9"/>
    <w:tbl>
      <w:tblPr>
        <w:tblStyle w:val="MediumGrid1-Accent1"/>
        <w:tblW w:w="0" w:type="auto"/>
        <w:tblLook w:val="04A0" w:firstRow="1" w:lastRow="0" w:firstColumn="1" w:lastColumn="0" w:noHBand="0" w:noVBand="1"/>
      </w:tblPr>
      <w:tblGrid>
        <w:gridCol w:w="9242"/>
      </w:tblGrid>
      <w:tr w:rsidR="00BA6AB7" w:rsidRPr="001652B2" w14:paraId="68C5C4C3" w14:textId="77777777" w:rsidTr="001652B2">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4ADF04BE" w14:textId="77777777" w:rsidR="00BA6AB7" w:rsidRPr="001652B2" w:rsidRDefault="00BA6AB7" w:rsidP="002917EC">
            <w:pPr>
              <w:pStyle w:val="ListParagraph"/>
              <w:numPr>
                <w:ilvl w:val="0"/>
                <w:numId w:val="12"/>
              </w:numPr>
              <w:spacing w:before="0" w:after="0"/>
              <w:rPr>
                <w:rFonts w:ascii="Times New Roman" w:hAnsi="Times New Roman"/>
                <w:sz w:val="24"/>
                <w:szCs w:val="24"/>
              </w:rPr>
            </w:pPr>
            <w:r w:rsidRPr="001652B2">
              <w:rPr>
                <w:rFonts w:ascii="Times New Roman" w:hAnsi="Times New Roman"/>
                <w:sz w:val="24"/>
                <w:szCs w:val="24"/>
              </w:rPr>
              <w:t>Please provide an overview of the challenges faced</w:t>
            </w:r>
            <w:r w:rsidR="00B05CCB">
              <w:rPr>
                <w:rFonts w:ascii="Times New Roman" w:hAnsi="Times New Roman"/>
                <w:sz w:val="24"/>
                <w:szCs w:val="24"/>
              </w:rPr>
              <w:t xml:space="preserve"> by your business/sector</w:t>
            </w:r>
            <w:r w:rsidR="001652B2" w:rsidRPr="001652B2">
              <w:rPr>
                <w:rFonts w:ascii="Times New Roman" w:hAnsi="Times New Roman"/>
                <w:sz w:val="24"/>
                <w:szCs w:val="24"/>
              </w:rPr>
              <w:t xml:space="preserve">, i.e., </w:t>
            </w:r>
            <w:r w:rsidR="00B05CCB">
              <w:rPr>
                <w:rFonts w:ascii="Times New Roman" w:hAnsi="Times New Roman"/>
                <w:sz w:val="24"/>
                <w:szCs w:val="24"/>
              </w:rPr>
              <w:t xml:space="preserve">extent of </w:t>
            </w:r>
            <w:r w:rsidRPr="001652B2">
              <w:rPr>
                <w:rFonts w:ascii="Times New Roman" w:hAnsi="Times New Roman"/>
                <w:sz w:val="24"/>
                <w:szCs w:val="24"/>
              </w:rPr>
              <w:t xml:space="preserve">labour </w:t>
            </w:r>
            <w:r w:rsidR="001652B2" w:rsidRPr="001652B2">
              <w:rPr>
                <w:rFonts w:ascii="Times New Roman" w:hAnsi="Times New Roman"/>
                <w:sz w:val="24"/>
                <w:szCs w:val="24"/>
              </w:rPr>
              <w:t xml:space="preserve">and/or skills </w:t>
            </w:r>
            <w:r w:rsidRPr="001652B2">
              <w:rPr>
                <w:rFonts w:ascii="Times New Roman" w:hAnsi="Times New Roman"/>
                <w:sz w:val="24"/>
                <w:szCs w:val="24"/>
              </w:rPr>
              <w:t xml:space="preserve">shortages; </w:t>
            </w:r>
            <w:r w:rsidR="001652B2" w:rsidRPr="001652B2">
              <w:rPr>
                <w:rFonts w:ascii="Times New Roman" w:hAnsi="Times New Roman"/>
                <w:sz w:val="24"/>
                <w:szCs w:val="24"/>
              </w:rPr>
              <w:t xml:space="preserve">the impact and </w:t>
            </w:r>
            <w:r w:rsidRPr="001652B2">
              <w:rPr>
                <w:rFonts w:ascii="Times New Roman" w:hAnsi="Times New Roman"/>
                <w:sz w:val="24"/>
                <w:szCs w:val="24"/>
              </w:rPr>
              <w:t xml:space="preserve">consequences for your </w:t>
            </w:r>
            <w:r w:rsidR="00B05CCB">
              <w:rPr>
                <w:rFonts w:ascii="Times New Roman" w:hAnsi="Times New Roman"/>
                <w:sz w:val="24"/>
                <w:szCs w:val="24"/>
              </w:rPr>
              <w:t>business</w:t>
            </w:r>
            <w:r w:rsidRPr="001652B2">
              <w:rPr>
                <w:rFonts w:ascii="Times New Roman" w:hAnsi="Times New Roman"/>
                <w:sz w:val="24"/>
                <w:szCs w:val="24"/>
              </w:rPr>
              <w:t xml:space="preserve">/sector if </w:t>
            </w:r>
            <w:r w:rsidR="00B05CCB">
              <w:rPr>
                <w:rFonts w:ascii="Times New Roman" w:hAnsi="Times New Roman"/>
                <w:sz w:val="24"/>
                <w:szCs w:val="24"/>
              </w:rPr>
              <w:t>labour demands are not achieved</w:t>
            </w:r>
            <w:r w:rsidR="001652B2" w:rsidRPr="001652B2">
              <w:rPr>
                <w:rFonts w:ascii="Times New Roman" w:hAnsi="Times New Roman"/>
                <w:sz w:val="24"/>
                <w:szCs w:val="24"/>
              </w:rPr>
              <w:t xml:space="preserve"> </w:t>
            </w:r>
          </w:p>
        </w:tc>
      </w:tr>
    </w:tbl>
    <w:p w14:paraId="061A6195" w14:textId="77777777" w:rsidR="001652B2" w:rsidRPr="004E303C" w:rsidRDefault="001652B2" w:rsidP="001652B2">
      <w:pPr>
        <w:spacing w:before="0" w:after="0" w:line="240" w:lineRule="auto"/>
        <w:rPr>
          <w:rFonts w:ascii="Times New Roman" w:hAnsi="Times New Roman"/>
          <w:sz w:val="24"/>
          <w:szCs w:val="24"/>
        </w:rPr>
      </w:pPr>
    </w:p>
    <w:p w14:paraId="3D1E4475" w14:textId="77777777" w:rsidR="001652B2" w:rsidRDefault="001652B2" w:rsidP="001652B2">
      <w:pPr>
        <w:spacing w:before="0" w:after="0" w:line="240" w:lineRule="auto"/>
        <w:rPr>
          <w:rFonts w:ascii="Times New Roman" w:hAnsi="Times New Roman"/>
          <w:sz w:val="24"/>
          <w:szCs w:val="24"/>
        </w:rPr>
      </w:pPr>
    </w:p>
    <w:p w14:paraId="4D35003D" w14:textId="77777777" w:rsidR="00B113C9" w:rsidRPr="004E303C" w:rsidRDefault="00B113C9" w:rsidP="001652B2">
      <w:pPr>
        <w:spacing w:before="0" w:after="0" w:line="240" w:lineRule="auto"/>
        <w:rPr>
          <w:rFonts w:ascii="Times New Roman" w:hAnsi="Times New Roman"/>
          <w:sz w:val="24"/>
          <w:szCs w:val="24"/>
        </w:rPr>
      </w:pPr>
    </w:p>
    <w:p w14:paraId="055705CC" w14:textId="77777777" w:rsidR="00B113C9" w:rsidRPr="004E303C" w:rsidRDefault="00B113C9" w:rsidP="00B113C9">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B113C9" w14:paraId="0F42FF82"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860A38" w14:textId="77777777" w:rsidR="00B113C9" w:rsidRPr="00B113C9" w:rsidRDefault="00B113C9" w:rsidP="002917EC">
            <w:pPr>
              <w:pStyle w:val="ListParagraph"/>
              <w:numPr>
                <w:ilvl w:val="0"/>
                <w:numId w:val="12"/>
              </w:numPr>
              <w:spacing w:before="120" w:after="120"/>
              <w:rPr>
                <w:rFonts w:ascii="Times New Roman" w:hAnsi="Times New Roman"/>
                <w:sz w:val="24"/>
                <w:szCs w:val="24"/>
              </w:rPr>
            </w:pPr>
            <w:r w:rsidRPr="00B113C9">
              <w:rPr>
                <w:rFonts w:ascii="Times New Roman" w:hAnsi="Times New Roman"/>
                <w:sz w:val="24"/>
                <w:szCs w:val="24"/>
              </w:rPr>
              <w:t>Please provide any general information that you feel is pertinent in relation to your industry, e.g. wage ranges for occupations where shortages occur, whether the perceived shortage is general to the occupation or only occurs at specific levels of experience, or for very specific expertise.</w:t>
            </w:r>
          </w:p>
        </w:tc>
      </w:tr>
    </w:tbl>
    <w:p w14:paraId="1850C6C4" w14:textId="77777777" w:rsidR="00B113C9" w:rsidRPr="004E303C" w:rsidRDefault="00B113C9" w:rsidP="00B113C9">
      <w:pPr>
        <w:spacing w:before="0" w:after="0" w:line="240" w:lineRule="auto"/>
        <w:rPr>
          <w:rFonts w:ascii="Times New Roman" w:hAnsi="Times New Roman"/>
          <w:sz w:val="24"/>
          <w:szCs w:val="24"/>
        </w:rPr>
      </w:pPr>
    </w:p>
    <w:p w14:paraId="6DE60AF1" w14:textId="77777777" w:rsidR="001652B2" w:rsidRDefault="001652B2" w:rsidP="001652B2">
      <w:pPr>
        <w:spacing w:before="0" w:after="0" w:line="240" w:lineRule="auto"/>
        <w:rPr>
          <w:rFonts w:ascii="Times New Roman" w:hAnsi="Times New Roman"/>
          <w:sz w:val="24"/>
          <w:szCs w:val="24"/>
        </w:rPr>
      </w:pPr>
    </w:p>
    <w:p w14:paraId="2D3EB32B" w14:textId="77777777" w:rsidR="00B113C9" w:rsidRDefault="00B113C9" w:rsidP="001652B2">
      <w:pPr>
        <w:spacing w:before="0" w:after="0" w:line="240" w:lineRule="auto"/>
        <w:rPr>
          <w:rFonts w:ascii="Times New Roman" w:hAnsi="Times New Roman"/>
          <w:sz w:val="24"/>
          <w:szCs w:val="24"/>
        </w:rPr>
      </w:pPr>
    </w:p>
    <w:p w14:paraId="596C3696" w14:textId="77777777" w:rsidR="00B113C9" w:rsidRPr="004E303C" w:rsidRDefault="00B113C9" w:rsidP="001652B2">
      <w:pPr>
        <w:spacing w:before="0" w:after="0" w:line="240" w:lineRule="auto"/>
        <w:rPr>
          <w:rFonts w:ascii="Times New Roman" w:hAnsi="Times New Roman"/>
          <w:sz w:val="24"/>
          <w:szCs w:val="24"/>
        </w:rPr>
      </w:pPr>
    </w:p>
    <w:p w14:paraId="2776FAA6" w14:textId="77777777" w:rsidR="00B05CCB" w:rsidRPr="00B5416F" w:rsidRDefault="00B05CCB" w:rsidP="00B05CCB">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7220"/>
      </w:tblGrid>
      <w:tr w:rsidR="00B05CCB" w:rsidRPr="00B3340E" w14:paraId="6A147C79" w14:textId="77777777" w:rsidTr="00C7029D">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220" w:type="dxa"/>
          </w:tcPr>
          <w:p w14:paraId="1A7A8A33" w14:textId="77777777" w:rsidR="00B05CCB" w:rsidRPr="00716E47" w:rsidRDefault="00B05CCB" w:rsidP="002917EC">
            <w:pPr>
              <w:pStyle w:val="ListParagraph"/>
              <w:numPr>
                <w:ilvl w:val="0"/>
                <w:numId w:val="12"/>
              </w:numPr>
              <w:spacing w:before="0" w:after="0"/>
              <w:rPr>
                <w:rFonts w:ascii="Times New Roman" w:hAnsi="Times New Roman"/>
                <w:sz w:val="24"/>
                <w:szCs w:val="24"/>
              </w:rPr>
            </w:pPr>
            <w:r>
              <w:rPr>
                <w:rFonts w:ascii="Times New Roman" w:hAnsi="Times New Roman"/>
                <w:sz w:val="24"/>
                <w:szCs w:val="24"/>
              </w:rPr>
              <w:t>Do you have any plans for expansion or development envisaged?</w:t>
            </w:r>
          </w:p>
        </w:tc>
      </w:tr>
    </w:tbl>
    <w:p w14:paraId="2EF825C5" w14:textId="77777777" w:rsidR="00B05CCB" w:rsidRDefault="00B05CCB" w:rsidP="00B05CCB">
      <w:pPr>
        <w:spacing w:before="0" w:after="0" w:line="240" w:lineRule="auto"/>
        <w:rPr>
          <w:rFonts w:ascii="Times New Roman" w:hAnsi="Times New Roman"/>
          <w:sz w:val="24"/>
          <w:szCs w:val="24"/>
        </w:rPr>
      </w:pPr>
    </w:p>
    <w:p w14:paraId="00CDBB0E" w14:textId="77777777" w:rsidR="00B05CCB" w:rsidRDefault="00B05CCB" w:rsidP="00B05CCB">
      <w:pPr>
        <w:spacing w:before="0" w:after="0" w:line="240" w:lineRule="auto"/>
        <w:rPr>
          <w:rFonts w:ascii="Times New Roman" w:hAnsi="Times New Roman"/>
          <w:sz w:val="24"/>
          <w:szCs w:val="24"/>
        </w:rPr>
      </w:pPr>
    </w:p>
    <w:p w14:paraId="6F8DBC4F" w14:textId="77777777" w:rsidR="00DC34EA" w:rsidRDefault="00DC34EA" w:rsidP="00DC34EA">
      <w:pPr>
        <w:spacing w:before="0" w:after="0" w:line="240" w:lineRule="auto"/>
        <w:rPr>
          <w:rFonts w:ascii="Times New Roman" w:hAnsi="Times New Roman"/>
          <w:sz w:val="24"/>
          <w:szCs w:val="24"/>
        </w:rPr>
      </w:pPr>
    </w:p>
    <w:p w14:paraId="2B7E13B2" w14:textId="77777777" w:rsidR="004E303C" w:rsidRPr="004E303C" w:rsidRDefault="004E303C" w:rsidP="001652B2">
      <w:pPr>
        <w:spacing w:before="0" w:after="0" w:line="240" w:lineRule="auto"/>
        <w:rPr>
          <w:rFonts w:ascii="Times New Roman" w:hAnsi="Times New Roman"/>
          <w:sz w:val="24"/>
          <w:szCs w:val="24"/>
        </w:rPr>
      </w:pPr>
    </w:p>
    <w:p w14:paraId="1EC64F62" w14:textId="77777777" w:rsidR="001652B2" w:rsidRPr="004E303C" w:rsidRDefault="001652B2" w:rsidP="001652B2">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1652B2" w:rsidRPr="001652B2" w14:paraId="0C257C1E"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38E03386" w14:textId="77777777" w:rsidR="001652B2" w:rsidRPr="004E303C" w:rsidRDefault="001652B2" w:rsidP="002917EC">
            <w:pPr>
              <w:pStyle w:val="ListParagraph"/>
              <w:numPr>
                <w:ilvl w:val="0"/>
                <w:numId w:val="12"/>
              </w:numPr>
              <w:spacing w:before="0" w:after="0"/>
              <w:rPr>
                <w:rFonts w:ascii="Times New Roman" w:hAnsi="Times New Roman"/>
                <w:sz w:val="24"/>
                <w:szCs w:val="24"/>
              </w:rPr>
            </w:pPr>
            <w:r w:rsidRPr="004E303C">
              <w:rPr>
                <w:rFonts w:ascii="Times New Roman" w:hAnsi="Times New Roman"/>
                <w:sz w:val="24"/>
                <w:szCs w:val="24"/>
              </w:rPr>
              <w:t xml:space="preserve">Wider economic factors may have an influence on such occupational shortages.  For example, </w:t>
            </w:r>
            <w:r w:rsidR="004E303C" w:rsidRPr="004E303C">
              <w:rPr>
                <w:rFonts w:ascii="Times New Roman" w:hAnsi="Times New Roman"/>
                <w:sz w:val="24"/>
                <w:szCs w:val="24"/>
              </w:rPr>
              <w:t>a</w:t>
            </w:r>
            <w:r w:rsidRPr="004E303C">
              <w:rPr>
                <w:rFonts w:ascii="Times New Roman" w:hAnsi="Times New Roman"/>
                <w:sz w:val="24"/>
                <w:szCs w:val="24"/>
              </w:rPr>
              <w:t xml:space="preserve">re </w:t>
            </w:r>
            <w:r w:rsidR="007813B3">
              <w:rPr>
                <w:rFonts w:ascii="Times New Roman" w:hAnsi="Times New Roman"/>
                <w:sz w:val="24"/>
                <w:szCs w:val="24"/>
              </w:rPr>
              <w:t>the labour/skills shortage or surplus impacting</w:t>
            </w:r>
            <w:r w:rsidRPr="004E303C">
              <w:rPr>
                <w:rFonts w:ascii="Times New Roman" w:hAnsi="Times New Roman"/>
                <w:sz w:val="24"/>
                <w:szCs w:val="24"/>
              </w:rPr>
              <w:t xml:space="preserve"> productivity, innovation or competitiveness?  Please provide evidence. </w:t>
            </w:r>
          </w:p>
        </w:tc>
      </w:tr>
    </w:tbl>
    <w:p w14:paraId="1517359C" w14:textId="77777777" w:rsidR="001652B2" w:rsidRPr="001652B2" w:rsidRDefault="001652B2" w:rsidP="001652B2">
      <w:pPr>
        <w:spacing w:before="0" w:after="0" w:line="240" w:lineRule="auto"/>
        <w:rPr>
          <w:rFonts w:ascii="Times New Roman" w:hAnsi="Times New Roman"/>
          <w:b/>
          <w:sz w:val="24"/>
          <w:szCs w:val="24"/>
        </w:rPr>
      </w:pPr>
    </w:p>
    <w:p w14:paraId="367069AE" w14:textId="77777777" w:rsidR="004E303C" w:rsidRPr="00943913" w:rsidRDefault="004E303C" w:rsidP="004E303C">
      <w:pPr>
        <w:spacing w:before="120" w:after="120"/>
        <w:rPr>
          <w:rFonts w:asciiTheme="majorHAnsi" w:hAnsiTheme="majorHAnsi"/>
        </w:rPr>
      </w:pPr>
    </w:p>
    <w:p w14:paraId="1193010B" w14:textId="77777777" w:rsidR="004E303C" w:rsidRDefault="004E303C">
      <w:pPr>
        <w:spacing w:before="0" w:after="80"/>
        <w:rPr>
          <w:rFonts w:cstheme="majorHAnsi"/>
          <w:b/>
          <w:color w:val="A39161"/>
          <w:sz w:val="36"/>
          <w:szCs w:val="32"/>
        </w:rPr>
      </w:pPr>
      <w:r>
        <w:br w:type="page"/>
      </w:r>
    </w:p>
    <w:p w14:paraId="4F9BCBC0" w14:textId="7BF359B2" w:rsidR="00765ADA" w:rsidRPr="00943913" w:rsidRDefault="00765ADA" w:rsidP="00AE01D4">
      <w:pPr>
        <w:pStyle w:val="DBEITitleHeadingNumbered"/>
        <w:numPr>
          <w:ilvl w:val="0"/>
          <w:numId w:val="14"/>
        </w:numPr>
      </w:pPr>
      <w:r w:rsidRPr="00943913">
        <w:lastRenderedPageBreak/>
        <w:t>Training</w:t>
      </w:r>
      <w:r w:rsidR="007813B3">
        <w:t>, innovation</w:t>
      </w:r>
      <w:r w:rsidRPr="00943913">
        <w:t xml:space="preserve"> and industry initiatives </w:t>
      </w:r>
    </w:p>
    <w:tbl>
      <w:tblPr>
        <w:tblStyle w:val="MediumGrid1-Accent1"/>
        <w:tblW w:w="0" w:type="auto"/>
        <w:tblLook w:val="04A0" w:firstRow="1" w:lastRow="0" w:firstColumn="1" w:lastColumn="0" w:noHBand="0" w:noVBand="1"/>
      </w:tblPr>
      <w:tblGrid>
        <w:gridCol w:w="9242"/>
      </w:tblGrid>
      <w:tr w:rsidR="00810A74" w:rsidRPr="001652B2" w14:paraId="24329FD4"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26E46CE7" w14:textId="77777777" w:rsidR="00810A74" w:rsidRPr="00570FCB" w:rsidRDefault="00810A74" w:rsidP="00810A74">
            <w:pPr>
              <w:rPr>
                <w:rFonts w:ascii="Times New Roman" w:hAnsi="Times New Roman"/>
                <w:b w:val="0"/>
                <w:sz w:val="24"/>
                <w:szCs w:val="24"/>
              </w:rPr>
            </w:pPr>
            <w:r w:rsidRPr="00570FCB">
              <w:rPr>
                <w:rFonts w:ascii="Times New Roman" w:hAnsi="Times New Roman"/>
                <w:b w:val="0"/>
                <w:sz w:val="24"/>
                <w:szCs w:val="24"/>
              </w:rPr>
              <w:t xml:space="preserve">The Department must be satisfied that the industry is committed to fully utilising the domestic/ EEA labour market before industry considers employing non-EEA nationals. </w:t>
            </w:r>
          </w:p>
        </w:tc>
      </w:tr>
    </w:tbl>
    <w:p w14:paraId="452A4D8D" w14:textId="77777777" w:rsidR="00810A74" w:rsidRPr="004E303C" w:rsidRDefault="00810A74" w:rsidP="00EF7A74">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EF7A74" w:rsidRPr="001652B2" w14:paraId="7B34F873" w14:textId="77777777" w:rsidTr="00C7029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02EDE348" w14:textId="77777777" w:rsidR="00EF7A74" w:rsidRPr="00810A74" w:rsidRDefault="00810A74" w:rsidP="002917EC">
            <w:pPr>
              <w:pStyle w:val="ListParagraph"/>
              <w:numPr>
                <w:ilvl w:val="0"/>
                <w:numId w:val="12"/>
              </w:numPr>
              <w:spacing w:before="0" w:after="0"/>
              <w:rPr>
                <w:rFonts w:ascii="Times New Roman" w:hAnsi="Times New Roman"/>
                <w:sz w:val="24"/>
                <w:szCs w:val="24"/>
              </w:rPr>
            </w:pPr>
            <w:r w:rsidRPr="00810A74">
              <w:rPr>
                <w:rFonts w:ascii="Times New Roman" w:hAnsi="Times New Roman"/>
                <w:sz w:val="24"/>
                <w:szCs w:val="24"/>
              </w:rPr>
              <w:t>Please provide information on any demonstrated industry commitment to training and industry initiatives to enhance domestic/EEA recruitment that you are aware of, specifically:</w:t>
            </w:r>
            <w:r w:rsidR="00EF7A74" w:rsidRPr="00810A74">
              <w:rPr>
                <w:rFonts w:ascii="Times New Roman" w:hAnsi="Times New Roman"/>
                <w:sz w:val="24"/>
                <w:szCs w:val="24"/>
              </w:rPr>
              <w:t xml:space="preserve"> </w:t>
            </w:r>
          </w:p>
        </w:tc>
      </w:tr>
    </w:tbl>
    <w:p w14:paraId="3A2C55EE" w14:textId="77777777" w:rsidR="00EF7A74" w:rsidRPr="00943913" w:rsidRDefault="00EF7A74" w:rsidP="00810A74"/>
    <w:tbl>
      <w:tblPr>
        <w:tblStyle w:val="MediumGrid1-Accent1"/>
        <w:tblW w:w="0" w:type="auto"/>
        <w:tblLook w:val="04A0" w:firstRow="1" w:lastRow="0" w:firstColumn="1" w:lastColumn="0" w:noHBand="0" w:noVBand="1"/>
      </w:tblPr>
      <w:tblGrid>
        <w:gridCol w:w="9242"/>
      </w:tblGrid>
      <w:tr w:rsidR="00765ADA" w14:paraId="02810568"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E9697F" w14:textId="77777777" w:rsidR="00765ADA" w:rsidRPr="00810A74" w:rsidRDefault="00810A74" w:rsidP="002917EC">
            <w:pPr>
              <w:pStyle w:val="Heading4"/>
              <w:numPr>
                <w:ilvl w:val="0"/>
                <w:numId w:val="6"/>
              </w:numPr>
              <w:ind w:left="731"/>
              <w:outlineLvl w:val="3"/>
              <w:rPr>
                <w:rFonts w:ascii="Times New Roman" w:hAnsi="Times New Roman" w:cs="Times New Roman"/>
                <w:i w:val="0"/>
                <w:sz w:val="24"/>
                <w:szCs w:val="24"/>
              </w:rPr>
            </w:pPr>
            <w:bookmarkStart w:id="3" w:name="_Hlk8896417"/>
            <w:r w:rsidRPr="00810A74">
              <w:rPr>
                <w:rFonts w:ascii="Times New Roman" w:hAnsi="Times New Roman" w:cs="Times New Roman"/>
                <w:i w:val="0"/>
                <w:color w:val="auto"/>
                <w:sz w:val="24"/>
                <w:szCs w:val="24"/>
              </w:rPr>
              <w:t>W</w:t>
            </w:r>
            <w:r w:rsidR="00765ADA" w:rsidRPr="00810A74">
              <w:rPr>
                <w:rFonts w:ascii="Times New Roman" w:hAnsi="Times New Roman" w:cs="Times New Roman"/>
                <w:i w:val="0"/>
                <w:color w:val="auto"/>
                <w:sz w:val="24"/>
                <w:szCs w:val="24"/>
              </w:rPr>
              <w:t xml:space="preserve">hat steps are being taken by industry and employers in the short term and long term to address this shortage? </w:t>
            </w:r>
          </w:p>
        </w:tc>
      </w:tr>
    </w:tbl>
    <w:p w14:paraId="2AB91936" w14:textId="77777777" w:rsidR="00810A74" w:rsidRDefault="00810A74" w:rsidP="00810A74"/>
    <w:p w14:paraId="1A08E977" w14:textId="77777777" w:rsidR="00570FCB" w:rsidRDefault="00570FCB" w:rsidP="00810A74"/>
    <w:p w14:paraId="62F1313A" w14:textId="77777777" w:rsidR="00570FCB" w:rsidRDefault="00570FCB" w:rsidP="00810A74"/>
    <w:tbl>
      <w:tblPr>
        <w:tblStyle w:val="MediumGrid1-Accent1"/>
        <w:tblW w:w="0" w:type="auto"/>
        <w:tblLook w:val="04A0" w:firstRow="1" w:lastRow="0" w:firstColumn="1" w:lastColumn="0" w:noHBand="0" w:noVBand="1"/>
      </w:tblPr>
      <w:tblGrid>
        <w:gridCol w:w="9242"/>
      </w:tblGrid>
      <w:tr w:rsidR="007813B3" w14:paraId="75E881D8"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bookmarkEnd w:id="3"/>
          <w:p w14:paraId="59FA6459" w14:textId="14183D5C" w:rsidR="007813B3" w:rsidRPr="00810A74" w:rsidRDefault="00BB3FFD" w:rsidP="002917EC">
            <w:pPr>
              <w:pStyle w:val="Heading4"/>
              <w:numPr>
                <w:ilvl w:val="0"/>
                <w:numId w:val="6"/>
              </w:numPr>
              <w:ind w:left="731"/>
              <w:outlineLvl w:val="3"/>
              <w:rPr>
                <w:rFonts w:ascii="Times New Roman" w:hAnsi="Times New Roman" w:cs="Times New Roman"/>
                <w:i w:val="0"/>
                <w:sz w:val="24"/>
                <w:szCs w:val="24"/>
              </w:rPr>
            </w:pPr>
            <w:r>
              <w:rPr>
                <w:rFonts w:ascii="Times New Roman" w:hAnsi="Times New Roman" w:cs="Times New Roman"/>
                <w:i w:val="0"/>
                <w:color w:val="auto"/>
                <w:sz w:val="24"/>
                <w:szCs w:val="24"/>
              </w:rPr>
              <w:t>Describe global labour-saving innovations in your industry and how your company or sector is planning to adopt these</w:t>
            </w:r>
            <w:r w:rsidR="007813B3" w:rsidRPr="00810A74">
              <w:rPr>
                <w:rFonts w:ascii="Times New Roman" w:hAnsi="Times New Roman" w:cs="Times New Roman"/>
                <w:i w:val="0"/>
                <w:color w:val="auto"/>
                <w:sz w:val="24"/>
                <w:szCs w:val="24"/>
              </w:rPr>
              <w:t xml:space="preserve"> </w:t>
            </w:r>
          </w:p>
        </w:tc>
      </w:tr>
    </w:tbl>
    <w:p w14:paraId="73CA41AA" w14:textId="77777777" w:rsidR="007813B3" w:rsidRDefault="007813B3" w:rsidP="007813B3"/>
    <w:p w14:paraId="3145FCE3" w14:textId="77777777" w:rsidR="00810A74" w:rsidRDefault="00810A74" w:rsidP="00810A74"/>
    <w:p w14:paraId="65035A1E" w14:textId="77777777" w:rsidR="00810A74" w:rsidRDefault="00810A74" w:rsidP="00810A74"/>
    <w:tbl>
      <w:tblPr>
        <w:tblStyle w:val="MediumGrid1-Accent1"/>
        <w:tblW w:w="0" w:type="auto"/>
        <w:tblLook w:val="04A0" w:firstRow="1" w:lastRow="0" w:firstColumn="1" w:lastColumn="0" w:noHBand="0" w:noVBand="1"/>
      </w:tblPr>
      <w:tblGrid>
        <w:gridCol w:w="9242"/>
      </w:tblGrid>
      <w:tr w:rsidR="00765ADA" w14:paraId="75C741BB"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CA51FF1" w14:textId="77777777" w:rsidR="00765ADA" w:rsidRPr="00F36F28" w:rsidRDefault="00765ADA" w:rsidP="002917EC">
            <w:pPr>
              <w:pStyle w:val="Heading4"/>
              <w:numPr>
                <w:ilvl w:val="0"/>
                <w:numId w:val="6"/>
              </w:numPr>
              <w:ind w:left="731"/>
              <w:outlineLvl w:val="3"/>
            </w:pPr>
            <w:r w:rsidRPr="00810A74">
              <w:rPr>
                <w:rFonts w:ascii="Times New Roman" w:hAnsi="Times New Roman" w:cs="Times New Roman"/>
                <w:i w:val="0"/>
                <w:color w:val="auto"/>
                <w:sz w:val="24"/>
                <w:szCs w:val="24"/>
              </w:rPr>
              <w:t>Are you aware of initiatives by the sector to upskill the resident population or plans by industry representatives to engage with education and training providers in ensuring that the sector's skills needs are met?</w:t>
            </w:r>
          </w:p>
        </w:tc>
      </w:tr>
    </w:tbl>
    <w:p w14:paraId="78319353" w14:textId="77777777" w:rsidR="00810A74" w:rsidRDefault="00810A74"/>
    <w:p w14:paraId="5C52337F" w14:textId="77777777" w:rsidR="00810A74" w:rsidRDefault="00810A74"/>
    <w:p w14:paraId="588E885F" w14:textId="77777777" w:rsidR="00810A74" w:rsidRDefault="00810A74"/>
    <w:tbl>
      <w:tblPr>
        <w:tblStyle w:val="MediumGrid1-Accent1"/>
        <w:tblW w:w="0" w:type="auto"/>
        <w:tblLook w:val="04A0" w:firstRow="1" w:lastRow="0" w:firstColumn="1" w:lastColumn="0" w:noHBand="0" w:noVBand="1"/>
      </w:tblPr>
      <w:tblGrid>
        <w:gridCol w:w="9242"/>
      </w:tblGrid>
      <w:tr w:rsidR="00765ADA" w14:paraId="32EADB5A"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F127A4D" w14:textId="77777777" w:rsidR="00765ADA" w:rsidRPr="00F36F28" w:rsidRDefault="00765ADA" w:rsidP="002917EC">
            <w:pPr>
              <w:pStyle w:val="Heading4"/>
              <w:numPr>
                <w:ilvl w:val="0"/>
                <w:numId w:val="6"/>
              </w:numPr>
              <w:ind w:left="731"/>
              <w:outlineLvl w:val="3"/>
            </w:pPr>
            <w:r w:rsidRPr="00810A74">
              <w:rPr>
                <w:rFonts w:ascii="Times New Roman" w:hAnsi="Times New Roman" w:cs="Times New Roman"/>
                <w:i w:val="0"/>
                <w:color w:val="auto"/>
                <w:sz w:val="24"/>
                <w:szCs w:val="24"/>
              </w:rPr>
              <w:t xml:space="preserve">Are </w:t>
            </w:r>
            <w:r w:rsidR="00810A74">
              <w:rPr>
                <w:rFonts w:ascii="Times New Roman" w:hAnsi="Times New Roman" w:cs="Times New Roman"/>
                <w:i w:val="0"/>
                <w:color w:val="auto"/>
                <w:sz w:val="24"/>
                <w:szCs w:val="24"/>
              </w:rPr>
              <w:t>there</w:t>
            </w:r>
            <w:r w:rsidRPr="00810A74">
              <w:rPr>
                <w:rFonts w:ascii="Times New Roman" w:hAnsi="Times New Roman" w:cs="Times New Roman"/>
                <w:i w:val="0"/>
                <w:color w:val="auto"/>
                <w:sz w:val="24"/>
                <w:szCs w:val="24"/>
              </w:rPr>
              <w:t xml:space="preserve"> education and training initiatives and programmes? If yes, why is the graduate output not sufficient to meet your sector’s needs</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 xml:space="preserve"> e</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g</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 xml:space="preserve"> quality of graduates? quantity? geographic mobility?</w:t>
            </w:r>
          </w:p>
        </w:tc>
      </w:tr>
    </w:tbl>
    <w:p w14:paraId="76EDDD70" w14:textId="77777777" w:rsidR="00810A74" w:rsidRDefault="00810A74"/>
    <w:tbl>
      <w:tblPr>
        <w:tblStyle w:val="MediumGrid1-Accent1"/>
        <w:tblW w:w="0" w:type="auto"/>
        <w:tblLook w:val="04A0" w:firstRow="1" w:lastRow="0" w:firstColumn="1" w:lastColumn="0" w:noHBand="0" w:noVBand="1"/>
      </w:tblPr>
      <w:tblGrid>
        <w:gridCol w:w="9242"/>
      </w:tblGrid>
      <w:tr w:rsidR="00765ADA" w14:paraId="3BE4A91E" w14:textId="77777777" w:rsidTr="00B46B95">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1E551869" w14:textId="77777777" w:rsidR="00B46B95" w:rsidRPr="00B46B95" w:rsidRDefault="00765ADA" w:rsidP="002917EC">
            <w:pPr>
              <w:pStyle w:val="Heading4"/>
              <w:numPr>
                <w:ilvl w:val="0"/>
                <w:numId w:val="6"/>
              </w:numPr>
              <w:ind w:left="731"/>
              <w:outlineLvl w:val="3"/>
              <w:rPr>
                <w:rFonts w:ascii="Calibri" w:hAnsi="Calibri" w:cs="Calibri"/>
                <w:color w:val="auto"/>
              </w:rPr>
            </w:pPr>
            <w:r w:rsidRPr="00810A74">
              <w:rPr>
                <w:rFonts w:ascii="Times New Roman" w:hAnsi="Times New Roman" w:cs="Times New Roman"/>
                <w:i w:val="0"/>
                <w:color w:val="auto"/>
                <w:sz w:val="24"/>
                <w:szCs w:val="24"/>
              </w:rPr>
              <w:lastRenderedPageBreak/>
              <w:t xml:space="preserve">Does your </w:t>
            </w:r>
            <w:r w:rsidR="00825CD6">
              <w:rPr>
                <w:rFonts w:ascii="Times New Roman" w:hAnsi="Times New Roman" w:cs="Times New Roman"/>
                <w:i w:val="0"/>
                <w:color w:val="auto"/>
                <w:sz w:val="24"/>
                <w:szCs w:val="24"/>
              </w:rPr>
              <w:t>business</w:t>
            </w:r>
            <w:r w:rsidRPr="00810A74">
              <w:rPr>
                <w:rFonts w:ascii="Times New Roman" w:hAnsi="Times New Roman" w:cs="Times New Roman"/>
                <w:i w:val="0"/>
                <w:color w:val="auto"/>
                <w:sz w:val="24"/>
                <w:szCs w:val="24"/>
              </w:rPr>
              <w:t xml:space="preserve"> have an agreed skills plan? </w:t>
            </w:r>
            <w:r w:rsidR="00B46B95">
              <w:rPr>
                <w:rFonts w:ascii="Times New Roman" w:hAnsi="Times New Roman" w:cs="Times New Roman"/>
                <w:i w:val="0"/>
                <w:color w:val="auto"/>
                <w:sz w:val="24"/>
                <w:szCs w:val="24"/>
              </w:rPr>
              <w:t xml:space="preserve">For </w:t>
            </w:r>
            <w:proofErr w:type="gramStart"/>
            <w:r w:rsidR="00B46B95">
              <w:rPr>
                <w:rFonts w:ascii="Times New Roman" w:hAnsi="Times New Roman" w:cs="Times New Roman"/>
                <w:i w:val="0"/>
                <w:color w:val="auto"/>
                <w:sz w:val="24"/>
                <w:szCs w:val="24"/>
              </w:rPr>
              <w:t>example</w:t>
            </w:r>
            <w:proofErr w:type="gramEnd"/>
            <w:r w:rsidRPr="00810A74">
              <w:rPr>
                <w:rFonts w:ascii="Times New Roman" w:hAnsi="Times New Roman" w:cs="Times New Roman"/>
                <w:i w:val="0"/>
                <w:color w:val="auto"/>
                <w:sz w:val="24"/>
                <w:szCs w:val="24"/>
              </w:rPr>
              <w:t xml:space="preserve"> a plan for upskilling the current workforce and or potential workforce?  </w:t>
            </w:r>
          </w:p>
          <w:p w14:paraId="41963E66" w14:textId="77777777" w:rsidR="00765ADA" w:rsidRPr="00F36F28" w:rsidRDefault="00765ADA" w:rsidP="00B46B95">
            <w:pPr>
              <w:pStyle w:val="Heading4"/>
              <w:ind w:left="720"/>
              <w:outlineLvl w:val="3"/>
              <w:rPr>
                <w:rFonts w:ascii="Calibri" w:hAnsi="Calibri" w:cs="Calibri"/>
                <w:color w:val="auto"/>
              </w:rPr>
            </w:pPr>
            <w:r w:rsidRPr="00810A74">
              <w:rPr>
                <w:rFonts w:ascii="Times New Roman" w:hAnsi="Times New Roman" w:cs="Times New Roman"/>
                <w:i w:val="0"/>
                <w:color w:val="auto"/>
                <w:sz w:val="24"/>
                <w:szCs w:val="24"/>
              </w:rPr>
              <w:t>If yes, describe the expected outcomes of the plan</w:t>
            </w:r>
            <w:r w:rsidR="00825CD6">
              <w:rPr>
                <w:rFonts w:ascii="Times New Roman" w:hAnsi="Times New Roman" w:cs="Times New Roman"/>
                <w:i w:val="0"/>
                <w:color w:val="auto"/>
                <w:sz w:val="24"/>
                <w:szCs w:val="24"/>
              </w:rPr>
              <w:t>.</w:t>
            </w:r>
          </w:p>
        </w:tc>
      </w:tr>
    </w:tbl>
    <w:p w14:paraId="4E38CA7A" w14:textId="77777777" w:rsidR="00810A74" w:rsidRDefault="00810A74"/>
    <w:p w14:paraId="73BC7758" w14:textId="77777777" w:rsidR="00B46B95" w:rsidRDefault="00B46B95"/>
    <w:tbl>
      <w:tblPr>
        <w:tblStyle w:val="MediumGrid1-Accent1"/>
        <w:tblW w:w="0" w:type="auto"/>
        <w:tblLook w:val="04A0" w:firstRow="1" w:lastRow="0" w:firstColumn="1" w:lastColumn="0" w:noHBand="0" w:noVBand="1"/>
      </w:tblPr>
      <w:tblGrid>
        <w:gridCol w:w="9242"/>
      </w:tblGrid>
      <w:tr w:rsidR="00B46B95" w14:paraId="20F8DAD7" w14:textId="77777777" w:rsidTr="00B46B95">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203B60AF" w14:textId="77777777" w:rsidR="00B46B95" w:rsidRPr="00F36F28" w:rsidRDefault="00B46B95" w:rsidP="00B46B95">
            <w:pPr>
              <w:pStyle w:val="Heading4"/>
              <w:ind w:left="720"/>
              <w:outlineLvl w:val="3"/>
              <w:rPr>
                <w:rFonts w:ascii="Calibri" w:hAnsi="Calibri" w:cs="Calibri"/>
                <w:color w:val="auto"/>
              </w:rPr>
            </w:pPr>
            <w:r w:rsidRPr="00810A74">
              <w:rPr>
                <w:rFonts w:ascii="Times New Roman" w:hAnsi="Times New Roman" w:cs="Times New Roman"/>
                <w:i w:val="0"/>
                <w:color w:val="auto"/>
                <w:sz w:val="24"/>
                <w:szCs w:val="24"/>
              </w:rPr>
              <w:t>If no, what plans are in place to develop one and within what timeframe?</w:t>
            </w:r>
          </w:p>
        </w:tc>
      </w:tr>
    </w:tbl>
    <w:p w14:paraId="05F0259A" w14:textId="77777777" w:rsidR="00B46B95" w:rsidRDefault="00B46B95" w:rsidP="00B46B95"/>
    <w:p w14:paraId="68DF40F6" w14:textId="77777777" w:rsidR="00B46B95" w:rsidRDefault="00B46B95"/>
    <w:p w14:paraId="57CC0A29" w14:textId="77777777" w:rsidR="00B46B95" w:rsidRDefault="00B46B95">
      <w:pPr>
        <w:spacing w:before="0" w:after="80"/>
      </w:pPr>
      <w:r>
        <w:br w:type="page"/>
      </w:r>
    </w:p>
    <w:p w14:paraId="49AEBD35" w14:textId="1D5B0A81" w:rsidR="00B46B95" w:rsidRDefault="00B46B95" w:rsidP="002917EC">
      <w:pPr>
        <w:pStyle w:val="DBEITitleHeadingNumbered"/>
        <w:numPr>
          <w:ilvl w:val="0"/>
          <w:numId w:val="15"/>
        </w:numPr>
      </w:pPr>
      <w:r>
        <w:lastRenderedPageBreak/>
        <w:t>Irish/EEA labour market resources</w:t>
      </w:r>
    </w:p>
    <w:tbl>
      <w:tblPr>
        <w:tblStyle w:val="MediumGrid1-Accent1"/>
        <w:tblW w:w="0" w:type="auto"/>
        <w:tblLook w:val="04A0" w:firstRow="1" w:lastRow="0" w:firstColumn="1" w:lastColumn="0" w:noHBand="0" w:noVBand="1"/>
      </w:tblPr>
      <w:tblGrid>
        <w:gridCol w:w="9242"/>
      </w:tblGrid>
      <w:tr w:rsidR="00B46B95" w14:paraId="6564BAEF"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F9D6CD3" w14:textId="77777777" w:rsidR="00B46B95" w:rsidRPr="00570FCB" w:rsidRDefault="00840EAC" w:rsidP="00B46B95">
            <w:pPr>
              <w:spacing w:before="120" w:after="120"/>
              <w:rPr>
                <w:b w:val="0"/>
              </w:rPr>
            </w:pPr>
            <w:r w:rsidRPr="00570FCB">
              <w:rPr>
                <w:b w:val="0"/>
              </w:rPr>
              <w:t xml:space="preserve">The State is committed to supporting Irish and EEA job seekers and the economic migration system is managed to contribute to this support.  The </w:t>
            </w:r>
            <w:r w:rsidR="006B461F" w:rsidRPr="00570FCB">
              <w:rPr>
                <w:b w:val="0"/>
              </w:rPr>
              <w:t>Department of Employment Affairs and Social Protection</w:t>
            </w:r>
            <w:r w:rsidR="009856EA" w:rsidRPr="00570FCB">
              <w:rPr>
                <w:b w:val="0"/>
              </w:rPr>
              <w:t xml:space="preserve"> can provide a range of supports to employers seeking to fill vacancies, and applicants for employment permits to fill general labour needs should avail of this support in the first instance. Changes to the eligibility of particular occupations in the context of the employment permits system will only be made where there is clear evidence of extensive engagement of sectoral actors in the Irish and European labour markets </w:t>
            </w:r>
            <w:r w:rsidR="00404312" w:rsidRPr="00570FCB">
              <w:rPr>
                <w:b w:val="0"/>
              </w:rPr>
              <w:t>and where it is clear that the response to this engagement has proved inadequate to meet the relevant labour or skills requirement.</w:t>
            </w:r>
          </w:p>
        </w:tc>
      </w:tr>
    </w:tbl>
    <w:p w14:paraId="64644C52" w14:textId="77777777" w:rsidR="00B32BCF" w:rsidRDefault="00B32BCF" w:rsidP="00B32BCF"/>
    <w:tbl>
      <w:tblPr>
        <w:tblStyle w:val="MediumGrid1-Accent1"/>
        <w:tblW w:w="0" w:type="auto"/>
        <w:tblLook w:val="04A0" w:firstRow="1" w:lastRow="0" w:firstColumn="1" w:lastColumn="0" w:noHBand="0" w:noVBand="1"/>
      </w:tblPr>
      <w:tblGrid>
        <w:gridCol w:w="9242"/>
      </w:tblGrid>
      <w:tr w:rsidR="00B32BCF" w14:paraId="45A42380"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76D0DC66" w14:textId="77777777" w:rsidR="00B32BCF" w:rsidRPr="00B32BCF" w:rsidRDefault="00B32BCF" w:rsidP="002917EC">
            <w:pPr>
              <w:pStyle w:val="Heading4"/>
              <w:numPr>
                <w:ilvl w:val="0"/>
                <w:numId w:val="13"/>
              </w:numPr>
              <w:spacing w:before="120" w:after="120"/>
              <w:outlineLvl w:val="3"/>
              <w:rPr>
                <w:i w:val="0"/>
                <w:color w:val="auto"/>
              </w:rPr>
            </w:pPr>
            <w:r>
              <w:rPr>
                <w:rFonts w:ascii="Times New Roman" w:hAnsi="Times New Roman" w:cs="Times New Roman"/>
                <w:i w:val="0"/>
                <w:color w:val="auto"/>
                <w:sz w:val="24"/>
                <w:szCs w:val="24"/>
              </w:rPr>
              <w:t>P</w:t>
            </w:r>
            <w:r w:rsidRPr="00B32BCF">
              <w:rPr>
                <w:rFonts w:ascii="Times New Roman" w:hAnsi="Times New Roman" w:cs="Times New Roman"/>
                <w:i w:val="0"/>
                <w:color w:val="auto"/>
                <w:sz w:val="24"/>
                <w:szCs w:val="24"/>
              </w:rPr>
              <w:t xml:space="preserve">lease </w:t>
            </w:r>
            <w:r>
              <w:rPr>
                <w:rFonts w:ascii="Times New Roman" w:hAnsi="Times New Roman" w:cs="Times New Roman"/>
                <w:i w:val="0"/>
                <w:color w:val="auto"/>
                <w:sz w:val="24"/>
                <w:szCs w:val="24"/>
              </w:rPr>
              <w:t>provide information on the</w:t>
            </w:r>
            <w:r w:rsidRPr="00B32BCF">
              <w:rPr>
                <w:rFonts w:ascii="Times New Roman" w:hAnsi="Times New Roman" w:cs="Times New Roman"/>
                <w:i w:val="0"/>
                <w:color w:val="auto"/>
                <w:sz w:val="24"/>
                <w:szCs w:val="24"/>
              </w:rPr>
              <w:t xml:space="preserve"> efforts made </w:t>
            </w:r>
            <w:r>
              <w:rPr>
                <w:rFonts w:ascii="Times New Roman" w:hAnsi="Times New Roman" w:cs="Times New Roman"/>
                <w:i w:val="0"/>
                <w:color w:val="auto"/>
                <w:sz w:val="24"/>
                <w:szCs w:val="24"/>
              </w:rPr>
              <w:t xml:space="preserve">by your business/sector </w:t>
            </w:r>
            <w:r w:rsidRPr="00B32BCF">
              <w:rPr>
                <w:rFonts w:ascii="Times New Roman" w:hAnsi="Times New Roman" w:cs="Times New Roman"/>
                <w:i w:val="0"/>
                <w:color w:val="auto"/>
                <w:sz w:val="24"/>
                <w:szCs w:val="24"/>
              </w:rPr>
              <w:t xml:space="preserve">to recruit qualified </w:t>
            </w:r>
            <w:r>
              <w:rPr>
                <w:rFonts w:ascii="Times New Roman" w:hAnsi="Times New Roman" w:cs="Times New Roman"/>
                <w:i w:val="0"/>
                <w:color w:val="auto"/>
                <w:sz w:val="24"/>
                <w:szCs w:val="24"/>
              </w:rPr>
              <w:t>Irish/</w:t>
            </w:r>
            <w:r w:rsidRPr="00B32BCF">
              <w:rPr>
                <w:rFonts w:ascii="Times New Roman" w:hAnsi="Times New Roman" w:cs="Times New Roman"/>
                <w:i w:val="0"/>
                <w:color w:val="auto"/>
                <w:sz w:val="24"/>
                <w:szCs w:val="24"/>
              </w:rPr>
              <w:t>EEA job seekers</w:t>
            </w:r>
            <w:r>
              <w:rPr>
                <w:rFonts w:ascii="Times New Roman" w:hAnsi="Times New Roman" w:cs="Times New Roman"/>
                <w:i w:val="0"/>
                <w:color w:val="auto"/>
                <w:sz w:val="24"/>
                <w:szCs w:val="24"/>
              </w:rPr>
              <w:t>, i.e. campaign reach, duration, outcomes etc.</w:t>
            </w:r>
          </w:p>
        </w:tc>
      </w:tr>
    </w:tbl>
    <w:p w14:paraId="44F2B573" w14:textId="77777777" w:rsidR="00B32BCF" w:rsidRDefault="00B32BCF" w:rsidP="00B32BCF">
      <w:pPr>
        <w:rPr>
          <w:rFonts w:asciiTheme="minorHAnsi" w:hAnsiTheme="minorHAnsi"/>
          <w:b/>
        </w:rPr>
      </w:pPr>
    </w:p>
    <w:p w14:paraId="2E27CF5A" w14:textId="77777777" w:rsidR="00B46B95" w:rsidRDefault="00B46B95" w:rsidP="00B46B95"/>
    <w:p w14:paraId="484A699D" w14:textId="77777777" w:rsidR="00B32BCF" w:rsidRDefault="00B32BCF" w:rsidP="00B32BCF">
      <w:bookmarkStart w:id="4" w:name="_Hlk10123023"/>
    </w:p>
    <w:tbl>
      <w:tblPr>
        <w:tblStyle w:val="MediumGrid1-Accent1"/>
        <w:tblW w:w="0" w:type="auto"/>
        <w:tblLook w:val="04A0" w:firstRow="1" w:lastRow="0" w:firstColumn="1" w:lastColumn="0" w:noHBand="0" w:noVBand="1"/>
      </w:tblPr>
      <w:tblGrid>
        <w:gridCol w:w="9242"/>
      </w:tblGrid>
      <w:tr w:rsidR="00B32BCF" w14:paraId="68EF7904"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9C29588" w14:textId="325C153A" w:rsidR="00B32BCF" w:rsidRPr="00B32BCF" w:rsidRDefault="00B32BCF" w:rsidP="002917EC">
            <w:pPr>
              <w:pStyle w:val="Heading4"/>
              <w:numPr>
                <w:ilvl w:val="0"/>
                <w:numId w:val="13"/>
              </w:numPr>
              <w:spacing w:before="120" w:after="120"/>
              <w:outlineLvl w:val="3"/>
              <w:rPr>
                <w:i w:val="0"/>
                <w:color w:val="auto"/>
              </w:rPr>
            </w:pPr>
            <w:r w:rsidRPr="00B32BCF">
              <w:rPr>
                <w:rFonts w:ascii="Times New Roman" w:hAnsi="Times New Roman" w:cs="Times New Roman"/>
                <w:i w:val="0"/>
                <w:color w:val="auto"/>
                <w:sz w:val="24"/>
                <w:szCs w:val="24"/>
              </w:rPr>
              <w:t>Please provide information on the actions taken by your business/sector to avail of the Department of Social Protection’s Employer Engagement Team services to source qualified job seekers</w:t>
            </w:r>
          </w:p>
        </w:tc>
      </w:tr>
    </w:tbl>
    <w:p w14:paraId="46027CE6" w14:textId="20FA7036" w:rsidR="00B32BCF" w:rsidRDefault="00B32BCF" w:rsidP="00B32BCF">
      <w:pPr>
        <w:rPr>
          <w:rFonts w:asciiTheme="minorHAnsi" w:hAnsiTheme="minorHAnsi"/>
          <w:b/>
        </w:rPr>
      </w:pPr>
    </w:p>
    <w:bookmarkEnd w:id="4"/>
    <w:p w14:paraId="42AF911F" w14:textId="645F335E" w:rsidR="00B744D3" w:rsidRDefault="00B744D3" w:rsidP="00B32BCF">
      <w:pPr>
        <w:rPr>
          <w:rFonts w:asciiTheme="minorHAnsi" w:hAnsiTheme="minorHAnsi"/>
          <w:b/>
        </w:rPr>
      </w:pPr>
    </w:p>
    <w:p w14:paraId="236497D2" w14:textId="77777777" w:rsidR="00B744D3" w:rsidRDefault="00B744D3" w:rsidP="00B744D3"/>
    <w:tbl>
      <w:tblPr>
        <w:tblStyle w:val="MediumGrid1-Accent1"/>
        <w:tblW w:w="0" w:type="auto"/>
        <w:tblLook w:val="04A0" w:firstRow="1" w:lastRow="0" w:firstColumn="1" w:lastColumn="0" w:noHBand="0" w:noVBand="1"/>
      </w:tblPr>
      <w:tblGrid>
        <w:gridCol w:w="9242"/>
      </w:tblGrid>
      <w:tr w:rsidR="00B744D3" w14:paraId="4299B602"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5211E71" w14:textId="11A71DC1" w:rsidR="00B744D3" w:rsidRPr="00B32BCF" w:rsidRDefault="00B744D3" w:rsidP="002917EC">
            <w:pPr>
              <w:pStyle w:val="Heading4"/>
              <w:numPr>
                <w:ilvl w:val="0"/>
                <w:numId w:val="13"/>
              </w:numPr>
              <w:spacing w:before="120" w:after="120"/>
              <w:outlineLvl w:val="3"/>
              <w:rPr>
                <w:i w:val="0"/>
                <w:color w:val="auto"/>
              </w:rPr>
            </w:pPr>
            <w:r w:rsidRPr="00B32BCF">
              <w:rPr>
                <w:rFonts w:ascii="Times New Roman" w:hAnsi="Times New Roman" w:cs="Times New Roman"/>
                <w:i w:val="0"/>
                <w:color w:val="auto"/>
                <w:sz w:val="24"/>
                <w:szCs w:val="24"/>
              </w:rPr>
              <w:t xml:space="preserve">Also please explain efforts made to recruit qualified EEA job seekers using for example </w:t>
            </w:r>
            <w:proofErr w:type="spellStart"/>
            <w:r w:rsidRPr="00B32BCF">
              <w:rPr>
                <w:rFonts w:ascii="Times New Roman" w:hAnsi="Times New Roman" w:cs="Times New Roman"/>
                <w:i w:val="0"/>
                <w:color w:val="auto"/>
                <w:sz w:val="24"/>
                <w:szCs w:val="24"/>
              </w:rPr>
              <w:t>Eures</w:t>
            </w:r>
            <w:proofErr w:type="spellEnd"/>
            <w:r w:rsidRPr="00B32BCF">
              <w:rPr>
                <w:rFonts w:ascii="Times New Roman" w:hAnsi="Times New Roman" w:cs="Times New Roman"/>
                <w:i w:val="0"/>
                <w:color w:val="auto"/>
                <w:sz w:val="24"/>
                <w:szCs w:val="24"/>
              </w:rPr>
              <w:t xml:space="preserve">, Jobs Fairs, industry associations abroad, Jobs Ireland, etc. </w:t>
            </w:r>
          </w:p>
        </w:tc>
      </w:tr>
    </w:tbl>
    <w:p w14:paraId="1DE84637" w14:textId="77777777" w:rsidR="00B744D3" w:rsidRDefault="00B744D3" w:rsidP="00B744D3">
      <w:pPr>
        <w:rPr>
          <w:rFonts w:asciiTheme="minorHAnsi" w:hAnsiTheme="minorHAnsi"/>
          <w:b/>
        </w:rPr>
      </w:pPr>
    </w:p>
    <w:p w14:paraId="77D5CBC6" w14:textId="77777777" w:rsidR="00B744D3" w:rsidRDefault="00B744D3" w:rsidP="00B32BCF">
      <w:pPr>
        <w:rPr>
          <w:rFonts w:asciiTheme="minorHAnsi" w:hAnsiTheme="minorHAnsi"/>
          <w:b/>
        </w:rPr>
      </w:pPr>
    </w:p>
    <w:p w14:paraId="687E535A" w14:textId="77777777" w:rsidR="00B32BCF" w:rsidRDefault="00B32BCF" w:rsidP="00B32BCF"/>
    <w:tbl>
      <w:tblPr>
        <w:tblStyle w:val="MediumGrid1-Accent1"/>
        <w:tblW w:w="0" w:type="auto"/>
        <w:tblLook w:val="04A0" w:firstRow="1" w:lastRow="0" w:firstColumn="1" w:lastColumn="0" w:noHBand="0" w:noVBand="1"/>
      </w:tblPr>
      <w:tblGrid>
        <w:gridCol w:w="9242"/>
      </w:tblGrid>
      <w:tr w:rsidR="00B32BCF" w14:paraId="1A7F04D4"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508EB1" w14:textId="17CF1CFD" w:rsidR="00B32BCF" w:rsidRPr="00B32BCF" w:rsidRDefault="00B32BCF" w:rsidP="002917EC">
            <w:pPr>
              <w:pStyle w:val="Heading4"/>
              <w:numPr>
                <w:ilvl w:val="0"/>
                <w:numId w:val="13"/>
              </w:numPr>
              <w:spacing w:before="120" w:after="120"/>
              <w:outlineLvl w:val="3"/>
              <w:rPr>
                <w:i w:val="0"/>
                <w:color w:val="auto"/>
              </w:rPr>
            </w:pPr>
            <w:r>
              <w:rPr>
                <w:rFonts w:ascii="Times New Roman" w:hAnsi="Times New Roman" w:cs="Times New Roman"/>
                <w:i w:val="0"/>
                <w:color w:val="auto"/>
                <w:sz w:val="24"/>
                <w:szCs w:val="24"/>
              </w:rPr>
              <w:t xml:space="preserve">Have you used methods </w:t>
            </w:r>
            <w:r w:rsidR="00B744D3">
              <w:rPr>
                <w:rFonts w:ascii="Times New Roman" w:hAnsi="Times New Roman" w:cs="Times New Roman"/>
                <w:i w:val="0"/>
                <w:color w:val="auto"/>
                <w:sz w:val="24"/>
                <w:szCs w:val="24"/>
              </w:rPr>
              <w:t>other than</w:t>
            </w:r>
            <w:r w:rsidRPr="00B32BCF">
              <w:rPr>
                <w:rFonts w:ascii="Times New Roman" w:hAnsi="Times New Roman" w:cs="Times New Roman"/>
                <w:i w:val="0"/>
                <w:color w:val="auto"/>
                <w:sz w:val="24"/>
                <w:szCs w:val="24"/>
              </w:rPr>
              <w:t xml:space="preserve"> Jobs Ireland</w:t>
            </w:r>
            <w:r>
              <w:rPr>
                <w:rFonts w:ascii="Times New Roman" w:hAnsi="Times New Roman" w:cs="Times New Roman"/>
                <w:i w:val="0"/>
                <w:color w:val="auto"/>
                <w:sz w:val="24"/>
                <w:szCs w:val="24"/>
              </w:rPr>
              <w:t>,</w:t>
            </w:r>
            <w:r w:rsidRPr="00B32BCF">
              <w:rPr>
                <w:rFonts w:ascii="Times New Roman" w:hAnsi="Times New Roman" w:cs="Times New Roman"/>
                <w:i w:val="0"/>
                <w:color w:val="auto"/>
                <w:sz w:val="24"/>
                <w:szCs w:val="24"/>
              </w:rPr>
              <w:t xml:space="preserve"> Jobs Fairs</w:t>
            </w:r>
            <w:r>
              <w:rPr>
                <w:rFonts w:ascii="Times New Roman" w:hAnsi="Times New Roman" w:cs="Times New Roman"/>
                <w:i w:val="0"/>
                <w:color w:val="auto"/>
                <w:sz w:val="24"/>
                <w:szCs w:val="24"/>
              </w:rPr>
              <w:t xml:space="preserve">, </w:t>
            </w:r>
            <w:r w:rsidR="00B744D3">
              <w:rPr>
                <w:rFonts w:ascii="Times New Roman" w:hAnsi="Times New Roman" w:cs="Times New Roman"/>
                <w:i w:val="0"/>
                <w:color w:val="auto"/>
                <w:sz w:val="24"/>
                <w:szCs w:val="24"/>
              </w:rPr>
              <w:t xml:space="preserve">e.g., </w:t>
            </w:r>
            <w:r>
              <w:rPr>
                <w:rFonts w:ascii="Times New Roman" w:hAnsi="Times New Roman" w:cs="Times New Roman"/>
                <w:i w:val="0"/>
                <w:color w:val="auto"/>
                <w:sz w:val="24"/>
                <w:szCs w:val="24"/>
              </w:rPr>
              <w:t>industry associations abroad</w:t>
            </w:r>
            <w:r w:rsidRPr="00B32BCF">
              <w:rPr>
                <w:rFonts w:ascii="Times New Roman" w:hAnsi="Times New Roman" w:cs="Times New Roman"/>
                <w:i w:val="0"/>
                <w:color w:val="auto"/>
                <w:sz w:val="24"/>
                <w:szCs w:val="24"/>
              </w:rPr>
              <w:t>, etc</w:t>
            </w:r>
            <w:r w:rsidR="00AE01D4">
              <w:rPr>
                <w:rFonts w:ascii="Times New Roman" w:hAnsi="Times New Roman" w:cs="Times New Roman"/>
                <w:i w:val="0"/>
                <w:color w:val="auto"/>
                <w:sz w:val="24"/>
                <w:szCs w:val="24"/>
              </w:rPr>
              <w:t>?</w:t>
            </w:r>
          </w:p>
        </w:tc>
      </w:tr>
    </w:tbl>
    <w:p w14:paraId="15E8FB68" w14:textId="77777777" w:rsidR="007F31A7" w:rsidRDefault="007F31A7" w:rsidP="00765ADA">
      <w:pPr>
        <w:rPr>
          <w:rFonts w:asciiTheme="minorHAnsi" w:hAnsiTheme="minorHAnsi"/>
          <w:b/>
        </w:rPr>
      </w:pPr>
    </w:p>
    <w:p w14:paraId="20A8A26A" w14:textId="77777777" w:rsidR="00B46B95" w:rsidRDefault="00B46B95">
      <w:pPr>
        <w:spacing w:before="0" w:after="80"/>
        <w:rPr>
          <w:rFonts w:asciiTheme="minorHAnsi" w:hAnsiTheme="minorHAnsi"/>
          <w:b/>
        </w:rPr>
      </w:pPr>
      <w:r>
        <w:rPr>
          <w:rFonts w:asciiTheme="minorHAnsi" w:hAnsiTheme="minorHAnsi"/>
          <w:b/>
        </w:rPr>
        <w:br w:type="page"/>
      </w:r>
    </w:p>
    <w:p w14:paraId="006B7E00" w14:textId="2E3612E2" w:rsidR="007F31A7" w:rsidRDefault="00CA66F5" w:rsidP="00B75880">
      <w:pPr>
        <w:pStyle w:val="DBEITitleHeadingNumbered"/>
        <w:numPr>
          <w:ilvl w:val="0"/>
          <w:numId w:val="0"/>
        </w:numPr>
      </w:pPr>
      <w:r>
        <w:lastRenderedPageBreak/>
        <w:t xml:space="preserve">F. </w:t>
      </w:r>
      <w:r w:rsidR="007F31A7" w:rsidRPr="00943913">
        <w:t xml:space="preserve">Consultation </w:t>
      </w:r>
    </w:p>
    <w:tbl>
      <w:tblPr>
        <w:tblStyle w:val="MediumGrid1-Accent1"/>
        <w:tblW w:w="0" w:type="auto"/>
        <w:tblLook w:val="04A0" w:firstRow="1" w:lastRow="0" w:firstColumn="1" w:lastColumn="0" w:noHBand="0" w:noVBand="1"/>
      </w:tblPr>
      <w:tblGrid>
        <w:gridCol w:w="9242"/>
      </w:tblGrid>
      <w:tr w:rsidR="007F31A7" w:rsidRPr="00B3340E" w14:paraId="4D35ECE7"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24FDF4B" w14:textId="77777777" w:rsidR="007F31A7" w:rsidRPr="00DA6910" w:rsidRDefault="00DA6910" w:rsidP="002917EC">
            <w:pPr>
              <w:pStyle w:val="ListParagraph"/>
              <w:numPr>
                <w:ilvl w:val="0"/>
                <w:numId w:val="13"/>
              </w:numPr>
            </w:pPr>
            <w:r w:rsidRPr="00DA6910">
              <w:t>If not a representative body, have</w:t>
            </w:r>
            <w:r w:rsidR="00B32BCF" w:rsidRPr="00DA6910">
              <w:t xml:space="preserve"> </w:t>
            </w:r>
            <w:r>
              <w:t xml:space="preserve">you </w:t>
            </w:r>
            <w:r w:rsidRPr="00DA6910">
              <w:t>consulted with</w:t>
            </w:r>
            <w:r w:rsidR="00B32BCF" w:rsidRPr="00DA6910">
              <w:t xml:space="preserve"> any industry representative body on this issue?</w:t>
            </w:r>
          </w:p>
        </w:tc>
      </w:tr>
    </w:tbl>
    <w:p w14:paraId="0B1FF115" w14:textId="77777777" w:rsidR="00DA6910" w:rsidRDefault="00DA6910" w:rsidP="00DA6910"/>
    <w:tbl>
      <w:tblPr>
        <w:tblStyle w:val="MediumGrid1-Accent1"/>
        <w:tblW w:w="0" w:type="auto"/>
        <w:tblLook w:val="04A0" w:firstRow="1" w:lastRow="0" w:firstColumn="1" w:lastColumn="0" w:noHBand="0" w:noVBand="1"/>
      </w:tblPr>
      <w:tblGrid>
        <w:gridCol w:w="9242"/>
      </w:tblGrid>
      <w:tr w:rsidR="00DA6910" w:rsidRPr="00B3340E" w14:paraId="6D542596"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3707C0F" w14:textId="77777777" w:rsidR="00DA6910" w:rsidRPr="00DA6910" w:rsidRDefault="00DA6910" w:rsidP="00DA6910">
            <w:pPr>
              <w:ind w:left="720"/>
            </w:pPr>
            <w:r w:rsidRPr="00DA6910">
              <w:t xml:space="preserve">If </w:t>
            </w:r>
            <w:r>
              <w:t>yes, please provide some information on the aims and progress of the consultation</w:t>
            </w:r>
            <w:r w:rsidRPr="00DA6910">
              <w:t>?</w:t>
            </w:r>
          </w:p>
        </w:tc>
      </w:tr>
    </w:tbl>
    <w:p w14:paraId="5032D909" w14:textId="77777777" w:rsidR="00DA6910" w:rsidRDefault="00DA6910" w:rsidP="00DA6910"/>
    <w:p w14:paraId="7257B75E" w14:textId="77777777" w:rsidR="00B32BCF" w:rsidRDefault="00B32BCF" w:rsidP="00B32BCF"/>
    <w:tbl>
      <w:tblPr>
        <w:tblStyle w:val="MediumGrid1-Accent1"/>
        <w:tblW w:w="0" w:type="auto"/>
        <w:tblLook w:val="04A0" w:firstRow="1" w:lastRow="0" w:firstColumn="1" w:lastColumn="0" w:noHBand="0" w:noVBand="1"/>
      </w:tblPr>
      <w:tblGrid>
        <w:gridCol w:w="9242"/>
      </w:tblGrid>
      <w:tr w:rsidR="00DA6910" w:rsidRPr="00B3340E" w14:paraId="08605BC7"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227E9F" w14:textId="77777777" w:rsidR="00DA6910" w:rsidRPr="00DA6910" w:rsidRDefault="00DA6910" w:rsidP="002917EC">
            <w:pPr>
              <w:pStyle w:val="ListParagraph"/>
              <w:numPr>
                <w:ilvl w:val="0"/>
                <w:numId w:val="13"/>
              </w:numPr>
            </w:pPr>
            <w:r>
              <w:t>Has your business/sector had any engagement with the lead policy Government Department for your sector</w:t>
            </w:r>
            <w:r w:rsidRPr="00DA6910">
              <w:t xml:space="preserve"> on this issue?</w:t>
            </w:r>
          </w:p>
        </w:tc>
      </w:tr>
    </w:tbl>
    <w:p w14:paraId="73AD95BD" w14:textId="77777777" w:rsidR="00DA6910" w:rsidRDefault="00DA6910" w:rsidP="00DA6910"/>
    <w:p w14:paraId="41822D34" w14:textId="77777777" w:rsidR="00DA6910" w:rsidRDefault="00DA6910" w:rsidP="00DA6910"/>
    <w:tbl>
      <w:tblPr>
        <w:tblStyle w:val="MediumGrid1-Accent1"/>
        <w:tblW w:w="0" w:type="auto"/>
        <w:tblLook w:val="04A0" w:firstRow="1" w:lastRow="0" w:firstColumn="1" w:lastColumn="0" w:noHBand="0" w:noVBand="1"/>
      </w:tblPr>
      <w:tblGrid>
        <w:gridCol w:w="9242"/>
      </w:tblGrid>
      <w:tr w:rsidR="00DA6910" w:rsidRPr="00B3340E" w14:paraId="1F776038" w14:textId="77777777" w:rsidTr="00C70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A0CFDF5" w14:textId="77777777" w:rsidR="00DA6910" w:rsidRPr="00DA6910" w:rsidRDefault="00DA6910" w:rsidP="00DA6910">
            <w:pPr>
              <w:ind w:left="720"/>
            </w:pPr>
            <w:r>
              <w:t>If yes, please provide some details of the aim, progress</w:t>
            </w:r>
            <w:r w:rsidR="002B4507">
              <w:t>, context of engagement</w:t>
            </w:r>
            <w:r>
              <w:t xml:space="preserve"> and/or current status of such engagement and contact details for the Department official i</w:t>
            </w:r>
            <w:r w:rsidR="002B4507">
              <w:t>f</w:t>
            </w:r>
            <w:r>
              <w:t xml:space="preserve"> possible</w:t>
            </w:r>
          </w:p>
        </w:tc>
      </w:tr>
    </w:tbl>
    <w:p w14:paraId="41B3115F" w14:textId="77777777" w:rsidR="00DA6910" w:rsidRDefault="00DA6910" w:rsidP="00DA6910"/>
    <w:p w14:paraId="6FC83778" w14:textId="248FD03B" w:rsidR="007F31A7" w:rsidRDefault="002B4507" w:rsidP="00765ADA">
      <w:pPr>
        <w:rPr>
          <w:rFonts w:asciiTheme="minorHAnsi" w:hAnsiTheme="minorHAnsi"/>
          <w:b/>
        </w:rPr>
      </w:pPr>
      <w:r>
        <w:rPr>
          <w:rFonts w:asciiTheme="minorHAnsi" w:hAnsiTheme="minorHAnsi"/>
          <w:b/>
        </w:rPr>
        <w:t>Thank you for your participation.</w:t>
      </w:r>
    </w:p>
    <w:p w14:paraId="34DE7025" w14:textId="77777777" w:rsidR="00CF0AF3" w:rsidRDefault="002B4507" w:rsidP="00765ADA">
      <w:pPr>
        <w:rPr>
          <w:rFonts w:asciiTheme="minorHAnsi" w:hAnsiTheme="minorHAnsi"/>
          <w:b/>
        </w:rPr>
      </w:pPr>
      <w:r>
        <w:rPr>
          <w:rFonts w:asciiTheme="minorHAnsi" w:hAnsiTheme="minorHAnsi"/>
          <w:b/>
        </w:rPr>
        <w:t>Please ensure any commercially sensitive information included in this submission has been indicated.</w:t>
      </w:r>
    </w:p>
    <w:p w14:paraId="74B31880" w14:textId="77777777" w:rsidR="00CF0AF3" w:rsidRDefault="00CF0AF3">
      <w:pPr>
        <w:spacing w:before="0" w:after="80"/>
        <w:rPr>
          <w:rFonts w:asciiTheme="minorHAnsi" w:hAnsiTheme="minorHAnsi"/>
          <w:b/>
        </w:rPr>
      </w:pPr>
      <w:r>
        <w:rPr>
          <w:rFonts w:asciiTheme="minorHAnsi" w:hAnsiTheme="minorHAnsi"/>
          <w:b/>
        </w:rPr>
        <w:br w:type="page"/>
      </w:r>
    </w:p>
    <w:p w14:paraId="137D020E" w14:textId="77777777" w:rsidR="00C7029D" w:rsidRPr="002917EC" w:rsidRDefault="00C7029D" w:rsidP="00C7029D">
      <w:pPr>
        <w:spacing w:after="0" w:line="240" w:lineRule="auto"/>
        <w:jc w:val="center"/>
        <w:rPr>
          <w:rFonts w:asciiTheme="majorHAnsi" w:eastAsia="Calibri" w:hAnsiTheme="majorHAnsi" w:cstheme="majorHAnsi"/>
          <w:b/>
          <w:szCs w:val="21"/>
        </w:rPr>
      </w:pPr>
      <w:bookmarkStart w:id="5" w:name="_Hlk26881315"/>
      <w:r w:rsidRPr="00760318">
        <w:rPr>
          <w:rFonts w:asciiTheme="majorHAnsi" w:eastAsia="Calibri" w:hAnsiTheme="majorHAnsi" w:cstheme="majorHAnsi"/>
          <w:b/>
          <w:szCs w:val="21"/>
        </w:rPr>
        <w:lastRenderedPageBreak/>
        <w:t>Appendix</w:t>
      </w:r>
    </w:p>
    <w:p w14:paraId="449B756E" w14:textId="0A2DA0C3" w:rsidR="00C7029D" w:rsidRPr="002917EC" w:rsidRDefault="00C7029D" w:rsidP="00C7029D">
      <w:pPr>
        <w:spacing w:after="0" w:line="240" w:lineRule="auto"/>
        <w:jc w:val="center"/>
        <w:rPr>
          <w:rFonts w:asciiTheme="majorHAnsi" w:eastAsia="Calibri" w:hAnsiTheme="majorHAnsi" w:cstheme="majorHAnsi"/>
          <w:i/>
          <w:szCs w:val="21"/>
        </w:rPr>
      </w:pPr>
      <w:r w:rsidRPr="002917EC">
        <w:rPr>
          <w:rFonts w:asciiTheme="majorHAnsi" w:eastAsia="Calibri" w:hAnsiTheme="majorHAnsi" w:cstheme="majorHAnsi"/>
          <w:i/>
          <w:szCs w:val="21"/>
        </w:rPr>
        <w:t>Schedule 3</w:t>
      </w:r>
    </w:p>
    <w:p w14:paraId="3AF5E9C5" w14:textId="77777777" w:rsidR="00C7029D" w:rsidRPr="002917EC" w:rsidRDefault="00C7029D" w:rsidP="00C7029D">
      <w:pPr>
        <w:spacing w:after="0" w:line="240" w:lineRule="auto"/>
        <w:jc w:val="center"/>
        <w:rPr>
          <w:rFonts w:asciiTheme="majorHAnsi" w:eastAsia="Calibri" w:hAnsiTheme="majorHAnsi" w:cstheme="majorHAnsi"/>
          <w:i/>
          <w:szCs w:val="21"/>
        </w:rPr>
      </w:pPr>
      <w:r w:rsidRPr="002917EC">
        <w:rPr>
          <w:rFonts w:asciiTheme="majorHAnsi" w:eastAsia="Calibri" w:hAnsiTheme="majorHAnsi" w:cstheme="majorHAnsi"/>
          <w:i/>
          <w:szCs w:val="21"/>
        </w:rPr>
        <w:t>Employments in respect of which there is a shortage in respect of qualifications, experience or skills which are required for the proper functioning of the economy</w:t>
      </w:r>
    </w:p>
    <w:bookmarkEnd w:id="5"/>
    <w:p w14:paraId="3B1C0B76" w14:textId="77777777" w:rsidR="009A7FFB" w:rsidRDefault="009A7FFB" w:rsidP="009A7FFB">
      <w:pPr>
        <w:spacing w:after="0" w:line="240" w:lineRule="auto"/>
        <w:jc w:val="both"/>
        <w:rPr>
          <w:rFonts w:eastAsia="Calibri"/>
        </w:rPr>
      </w:pPr>
    </w:p>
    <w:tbl>
      <w:tblPr>
        <w:tblW w:w="9952" w:type="dxa"/>
        <w:tblInd w:w="-176" w:type="dxa"/>
        <w:tblLook w:val="04A0" w:firstRow="1" w:lastRow="0" w:firstColumn="1" w:lastColumn="0" w:noHBand="0" w:noVBand="1"/>
      </w:tblPr>
      <w:tblGrid>
        <w:gridCol w:w="867"/>
        <w:gridCol w:w="2224"/>
        <w:gridCol w:w="850"/>
        <w:gridCol w:w="6011"/>
      </w:tblGrid>
      <w:tr w:rsidR="009A7FFB" w:rsidRPr="0066190E" w14:paraId="5F52B023" w14:textId="77777777" w:rsidTr="00D0517A">
        <w:trPr>
          <w:trHeight w:val="628"/>
        </w:trPr>
        <w:tc>
          <w:tcPr>
            <w:tcW w:w="867" w:type="dxa"/>
            <w:tcBorders>
              <w:top w:val="single" w:sz="8" w:space="0" w:color="auto"/>
              <w:left w:val="single" w:sz="4" w:space="0" w:color="auto"/>
              <w:bottom w:val="single" w:sz="4" w:space="0" w:color="auto"/>
              <w:right w:val="single" w:sz="4" w:space="0" w:color="auto"/>
            </w:tcBorders>
            <w:shd w:val="clear" w:color="auto" w:fill="FFFFFF"/>
          </w:tcPr>
          <w:p w14:paraId="3DF0939F" w14:textId="77777777" w:rsidR="009A7FFB" w:rsidRPr="0066190E" w:rsidRDefault="009A7FFB" w:rsidP="00D0517A">
            <w:pPr>
              <w:spacing w:before="120" w:after="120" w:line="240" w:lineRule="auto"/>
              <w:rPr>
                <w:rFonts w:eastAsia="Times New Roman"/>
                <w:b/>
                <w:bCs/>
                <w:sz w:val="20"/>
                <w:lang w:val="en-GB" w:eastAsia="en-GB"/>
              </w:rPr>
            </w:pPr>
            <w:r w:rsidRPr="0066190E">
              <w:rPr>
                <w:rFonts w:eastAsia="Times New Roman"/>
                <w:b/>
                <w:bCs/>
                <w:sz w:val="20"/>
                <w:lang w:val="en-GB" w:eastAsia="en-GB"/>
              </w:rPr>
              <w:t>SOC-3</w:t>
            </w:r>
          </w:p>
        </w:tc>
        <w:tc>
          <w:tcPr>
            <w:tcW w:w="2224" w:type="dxa"/>
            <w:tcBorders>
              <w:top w:val="single" w:sz="8" w:space="0" w:color="auto"/>
              <w:left w:val="nil"/>
              <w:bottom w:val="single" w:sz="4" w:space="0" w:color="auto"/>
              <w:right w:val="single" w:sz="4" w:space="0" w:color="auto"/>
            </w:tcBorders>
            <w:shd w:val="clear" w:color="auto" w:fill="FFFFFF"/>
          </w:tcPr>
          <w:p w14:paraId="515C07DD" w14:textId="77777777" w:rsidR="009A7FFB" w:rsidRPr="0066190E" w:rsidRDefault="009A7FFB" w:rsidP="00D0517A">
            <w:pPr>
              <w:spacing w:before="120" w:after="120" w:line="240" w:lineRule="auto"/>
              <w:jc w:val="center"/>
              <w:rPr>
                <w:rFonts w:eastAsia="Times New Roman"/>
                <w:b/>
                <w:bCs/>
                <w:sz w:val="20"/>
                <w:lang w:val="en-GB" w:eastAsia="en-GB"/>
              </w:rPr>
            </w:pPr>
            <w:r w:rsidRPr="0066190E">
              <w:rPr>
                <w:rFonts w:eastAsia="Times New Roman"/>
                <w:b/>
                <w:bCs/>
                <w:sz w:val="20"/>
                <w:lang w:val="en-GB" w:eastAsia="en-GB"/>
              </w:rPr>
              <w:t>Employment category</w:t>
            </w:r>
          </w:p>
        </w:tc>
        <w:tc>
          <w:tcPr>
            <w:tcW w:w="850" w:type="dxa"/>
            <w:tcBorders>
              <w:top w:val="single" w:sz="8" w:space="0" w:color="auto"/>
              <w:left w:val="nil"/>
              <w:bottom w:val="single" w:sz="4" w:space="0" w:color="auto"/>
              <w:right w:val="single" w:sz="4" w:space="0" w:color="auto"/>
            </w:tcBorders>
            <w:shd w:val="clear" w:color="auto" w:fill="FFFFFF"/>
          </w:tcPr>
          <w:p w14:paraId="52A67F9A" w14:textId="77777777" w:rsidR="009A7FFB" w:rsidRPr="0066190E" w:rsidRDefault="009A7FFB" w:rsidP="00D0517A">
            <w:pPr>
              <w:spacing w:before="120" w:after="120" w:line="240" w:lineRule="auto"/>
              <w:rPr>
                <w:rFonts w:eastAsia="Times New Roman"/>
                <w:b/>
                <w:bCs/>
                <w:sz w:val="20"/>
                <w:lang w:val="en-GB" w:eastAsia="en-GB"/>
              </w:rPr>
            </w:pPr>
            <w:r w:rsidRPr="0066190E">
              <w:rPr>
                <w:rFonts w:eastAsia="Times New Roman"/>
                <w:b/>
                <w:bCs/>
                <w:sz w:val="20"/>
                <w:lang w:val="en-GB" w:eastAsia="en-GB"/>
              </w:rPr>
              <w:t>SOC-4</w:t>
            </w:r>
          </w:p>
        </w:tc>
        <w:tc>
          <w:tcPr>
            <w:tcW w:w="6011" w:type="dxa"/>
            <w:tcBorders>
              <w:top w:val="single" w:sz="8" w:space="0" w:color="auto"/>
              <w:left w:val="nil"/>
              <w:bottom w:val="single" w:sz="4" w:space="0" w:color="auto"/>
              <w:right w:val="single" w:sz="4" w:space="0" w:color="auto"/>
            </w:tcBorders>
            <w:shd w:val="clear" w:color="auto" w:fill="FFFFFF"/>
          </w:tcPr>
          <w:p w14:paraId="587A1A60" w14:textId="77777777" w:rsidR="009A7FFB" w:rsidRPr="0066190E" w:rsidRDefault="009A7FFB" w:rsidP="00D0517A">
            <w:pPr>
              <w:spacing w:before="120" w:after="120" w:line="240" w:lineRule="auto"/>
              <w:jc w:val="center"/>
              <w:rPr>
                <w:rFonts w:eastAsia="Times New Roman"/>
                <w:b/>
                <w:bCs/>
                <w:sz w:val="20"/>
                <w:lang w:val="en-GB" w:eastAsia="en-GB"/>
              </w:rPr>
            </w:pPr>
            <w:r w:rsidRPr="0066190E">
              <w:rPr>
                <w:rFonts w:eastAsia="Times New Roman"/>
                <w:b/>
                <w:bCs/>
                <w:sz w:val="20"/>
                <w:lang w:val="en-GB" w:eastAsia="en-GB"/>
              </w:rPr>
              <w:t xml:space="preserve">Employments </w:t>
            </w:r>
          </w:p>
        </w:tc>
      </w:tr>
      <w:tr w:rsidR="009A7FFB" w:rsidRPr="0066190E" w14:paraId="6FA187F0" w14:textId="77777777" w:rsidTr="00D0517A">
        <w:trPr>
          <w:trHeight w:val="508"/>
        </w:trPr>
        <w:tc>
          <w:tcPr>
            <w:tcW w:w="867" w:type="dxa"/>
            <w:tcBorders>
              <w:top w:val="single" w:sz="8" w:space="0" w:color="auto"/>
              <w:left w:val="single" w:sz="4" w:space="0" w:color="auto"/>
              <w:bottom w:val="single" w:sz="4" w:space="0" w:color="auto"/>
              <w:right w:val="single" w:sz="4" w:space="0" w:color="auto"/>
            </w:tcBorders>
            <w:shd w:val="clear" w:color="auto" w:fill="FFFFFF"/>
          </w:tcPr>
          <w:p w14:paraId="023C11B3" w14:textId="77777777" w:rsidR="009A7FFB" w:rsidRPr="0035756B" w:rsidRDefault="009A7FFB" w:rsidP="00D0517A">
            <w:pPr>
              <w:spacing w:after="0" w:line="240" w:lineRule="auto"/>
              <w:rPr>
                <w:rFonts w:eastAsia="Times New Roman"/>
                <w:bCs/>
                <w:sz w:val="20"/>
                <w:lang w:val="en-GB" w:eastAsia="en-GB"/>
              </w:rPr>
            </w:pPr>
            <w:r w:rsidRPr="0035756B">
              <w:rPr>
                <w:rFonts w:eastAsia="Times New Roman"/>
                <w:bCs/>
                <w:sz w:val="20"/>
                <w:lang w:val="en-GB" w:eastAsia="en-GB"/>
              </w:rPr>
              <w:t>112</w:t>
            </w:r>
          </w:p>
        </w:tc>
        <w:tc>
          <w:tcPr>
            <w:tcW w:w="2224" w:type="dxa"/>
            <w:tcBorders>
              <w:top w:val="single" w:sz="8" w:space="0" w:color="auto"/>
              <w:left w:val="nil"/>
              <w:bottom w:val="single" w:sz="4" w:space="0" w:color="auto"/>
              <w:right w:val="single" w:sz="4" w:space="0" w:color="auto"/>
            </w:tcBorders>
            <w:shd w:val="clear" w:color="auto" w:fill="FFFFFF"/>
          </w:tcPr>
          <w:p w14:paraId="557FB17B" w14:textId="77777777" w:rsidR="009A7FFB" w:rsidRPr="0035756B" w:rsidRDefault="009A7FFB" w:rsidP="00D0517A">
            <w:pPr>
              <w:spacing w:after="0" w:line="240" w:lineRule="auto"/>
              <w:rPr>
                <w:rFonts w:eastAsia="Times New Roman"/>
                <w:bCs/>
                <w:sz w:val="20"/>
                <w:lang w:val="en-GB" w:eastAsia="en-GB"/>
              </w:rPr>
            </w:pPr>
            <w:r w:rsidRPr="0035756B">
              <w:rPr>
                <w:rFonts w:eastAsia="Times New Roman"/>
                <w:bCs/>
                <w:sz w:val="20"/>
                <w:lang w:val="en-GB" w:eastAsia="en-GB"/>
              </w:rPr>
              <w:t>Production Managers and Directors</w:t>
            </w:r>
          </w:p>
        </w:tc>
        <w:tc>
          <w:tcPr>
            <w:tcW w:w="850" w:type="dxa"/>
            <w:tcBorders>
              <w:top w:val="single" w:sz="8" w:space="0" w:color="auto"/>
              <w:left w:val="nil"/>
              <w:bottom w:val="single" w:sz="4" w:space="0" w:color="auto"/>
              <w:right w:val="single" w:sz="4" w:space="0" w:color="auto"/>
            </w:tcBorders>
            <w:shd w:val="clear" w:color="auto" w:fill="FFFFFF"/>
          </w:tcPr>
          <w:p w14:paraId="1EC89108" w14:textId="77777777" w:rsidR="009A7FFB" w:rsidRPr="0035756B" w:rsidRDefault="009A7FFB" w:rsidP="00D0517A">
            <w:pPr>
              <w:spacing w:after="0" w:line="240" w:lineRule="auto"/>
              <w:rPr>
                <w:rFonts w:eastAsia="Times New Roman"/>
                <w:bCs/>
                <w:sz w:val="20"/>
                <w:lang w:val="en-GB" w:eastAsia="en-GB"/>
              </w:rPr>
            </w:pPr>
            <w:r w:rsidRPr="0035756B">
              <w:rPr>
                <w:rFonts w:eastAsia="Times New Roman"/>
                <w:bCs/>
                <w:sz w:val="20"/>
                <w:lang w:val="en-GB" w:eastAsia="en-GB"/>
              </w:rPr>
              <w:t>1122</w:t>
            </w:r>
          </w:p>
        </w:tc>
        <w:tc>
          <w:tcPr>
            <w:tcW w:w="6011" w:type="dxa"/>
            <w:tcBorders>
              <w:top w:val="single" w:sz="8" w:space="0" w:color="auto"/>
              <w:left w:val="nil"/>
              <w:bottom w:val="single" w:sz="4" w:space="0" w:color="auto"/>
              <w:right w:val="single" w:sz="4" w:space="0" w:color="auto"/>
            </w:tcBorders>
            <w:shd w:val="clear" w:color="auto" w:fill="FFFFFF"/>
          </w:tcPr>
          <w:p w14:paraId="0F70A61E" w14:textId="77777777" w:rsidR="009A7FFB" w:rsidRPr="0035756B" w:rsidRDefault="009A7FFB" w:rsidP="00D0517A">
            <w:pPr>
              <w:spacing w:after="0" w:line="240" w:lineRule="auto"/>
              <w:rPr>
                <w:rFonts w:eastAsia="Times New Roman"/>
                <w:bCs/>
                <w:sz w:val="20"/>
                <w:lang w:val="en-GB" w:eastAsia="en-GB"/>
              </w:rPr>
            </w:pPr>
            <w:r w:rsidRPr="0035756B">
              <w:rPr>
                <w:rFonts w:eastAsia="Times New Roman"/>
                <w:bCs/>
                <w:sz w:val="20"/>
                <w:lang w:val="en-GB" w:eastAsia="en-GB"/>
              </w:rPr>
              <w:t>Site Manager</w:t>
            </w:r>
          </w:p>
        </w:tc>
      </w:tr>
      <w:tr w:rsidR="009A7FFB" w:rsidRPr="0066190E" w14:paraId="050B03A3" w14:textId="77777777" w:rsidTr="00D0517A">
        <w:trPr>
          <w:trHeight w:val="300"/>
        </w:trPr>
        <w:tc>
          <w:tcPr>
            <w:tcW w:w="867" w:type="dxa"/>
            <w:tcBorders>
              <w:top w:val="nil"/>
              <w:left w:val="single" w:sz="4" w:space="0" w:color="auto"/>
              <w:bottom w:val="single" w:sz="4" w:space="0" w:color="auto"/>
              <w:right w:val="nil"/>
            </w:tcBorders>
            <w:shd w:val="clear" w:color="auto" w:fill="auto"/>
          </w:tcPr>
          <w:p w14:paraId="22E9077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113</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0D0FF4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ICT Professionals </w:t>
            </w:r>
          </w:p>
        </w:tc>
        <w:tc>
          <w:tcPr>
            <w:tcW w:w="850" w:type="dxa"/>
            <w:tcBorders>
              <w:top w:val="nil"/>
              <w:left w:val="nil"/>
              <w:bottom w:val="single" w:sz="4" w:space="0" w:color="auto"/>
              <w:right w:val="single" w:sz="4" w:space="0" w:color="auto"/>
            </w:tcBorders>
            <w:shd w:val="clear" w:color="auto" w:fill="auto"/>
          </w:tcPr>
          <w:p w14:paraId="4CDE41D3"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1136</w:t>
            </w:r>
          </w:p>
        </w:tc>
        <w:tc>
          <w:tcPr>
            <w:tcW w:w="6011" w:type="dxa"/>
            <w:tcBorders>
              <w:top w:val="nil"/>
              <w:left w:val="nil"/>
              <w:bottom w:val="single" w:sz="4" w:space="0" w:color="auto"/>
              <w:right w:val="single" w:sz="4" w:space="0" w:color="auto"/>
            </w:tcBorders>
            <w:shd w:val="clear" w:color="auto" w:fill="auto"/>
          </w:tcPr>
          <w:p w14:paraId="05901F3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Information technology and telecommunications directors</w:t>
            </w:r>
          </w:p>
        </w:tc>
      </w:tr>
      <w:tr w:rsidR="009A7FFB" w:rsidRPr="0066190E" w14:paraId="5B5B15A1" w14:textId="77777777" w:rsidTr="00D0517A">
        <w:trPr>
          <w:trHeight w:val="510"/>
        </w:trPr>
        <w:tc>
          <w:tcPr>
            <w:tcW w:w="867" w:type="dxa"/>
            <w:tcBorders>
              <w:top w:val="nil"/>
              <w:left w:val="single" w:sz="4" w:space="0" w:color="auto"/>
              <w:bottom w:val="single" w:sz="8" w:space="0" w:color="000000"/>
              <w:right w:val="single" w:sz="4" w:space="0" w:color="auto"/>
            </w:tcBorders>
            <w:shd w:val="clear" w:color="auto" w:fill="auto"/>
          </w:tcPr>
          <w:p w14:paraId="1297389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118</w:t>
            </w:r>
          </w:p>
        </w:tc>
        <w:tc>
          <w:tcPr>
            <w:tcW w:w="2224" w:type="dxa"/>
            <w:tcBorders>
              <w:top w:val="single" w:sz="4" w:space="0" w:color="auto"/>
              <w:left w:val="single" w:sz="4" w:space="0" w:color="auto"/>
              <w:bottom w:val="single" w:sz="8" w:space="0" w:color="000000"/>
              <w:right w:val="single" w:sz="4" w:space="0" w:color="auto"/>
            </w:tcBorders>
            <w:shd w:val="clear" w:color="auto" w:fill="auto"/>
          </w:tcPr>
          <w:p w14:paraId="4E62D16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Health and Social Services Managers and Directors</w:t>
            </w:r>
          </w:p>
        </w:tc>
        <w:tc>
          <w:tcPr>
            <w:tcW w:w="850" w:type="dxa"/>
            <w:tcBorders>
              <w:top w:val="single" w:sz="8" w:space="0" w:color="auto"/>
              <w:left w:val="nil"/>
              <w:bottom w:val="single" w:sz="4" w:space="0" w:color="auto"/>
              <w:right w:val="single" w:sz="4" w:space="0" w:color="auto"/>
            </w:tcBorders>
            <w:shd w:val="clear" w:color="auto" w:fill="auto"/>
          </w:tcPr>
          <w:p w14:paraId="4008EA8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1181</w:t>
            </w:r>
          </w:p>
        </w:tc>
        <w:tc>
          <w:tcPr>
            <w:tcW w:w="6011" w:type="dxa"/>
            <w:tcBorders>
              <w:top w:val="single" w:sz="8" w:space="0" w:color="auto"/>
              <w:left w:val="nil"/>
              <w:bottom w:val="single" w:sz="4" w:space="0" w:color="auto"/>
              <w:right w:val="single" w:sz="4" w:space="0" w:color="auto"/>
            </w:tcBorders>
            <w:shd w:val="clear" w:color="auto" w:fill="auto"/>
          </w:tcPr>
          <w:p w14:paraId="311A5C7E"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Senior health services and public health managers and directors </w:t>
            </w:r>
          </w:p>
        </w:tc>
      </w:tr>
      <w:tr w:rsidR="009A7FFB" w:rsidRPr="0066190E" w14:paraId="4BAE33CE" w14:textId="77777777" w:rsidTr="00D0517A">
        <w:trPr>
          <w:trHeight w:val="1020"/>
        </w:trPr>
        <w:tc>
          <w:tcPr>
            <w:tcW w:w="867" w:type="dxa"/>
            <w:vMerge w:val="restart"/>
            <w:tcBorders>
              <w:top w:val="nil"/>
              <w:left w:val="single" w:sz="4" w:space="0" w:color="auto"/>
              <w:bottom w:val="single" w:sz="8" w:space="0" w:color="000000"/>
              <w:right w:val="single" w:sz="4" w:space="0" w:color="auto"/>
            </w:tcBorders>
            <w:shd w:val="clear" w:color="auto" w:fill="auto"/>
          </w:tcPr>
          <w:p w14:paraId="5059A2BF"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211</w:t>
            </w:r>
          </w:p>
        </w:tc>
        <w:tc>
          <w:tcPr>
            <w:tcW w:w="2224" w:type="dxa"/>
            <w:vMerge w:val="restart"/>
            <w:tcBorders>
              <w:top w:val="nil"/>
              <w:left w:val="single" w:sz="4" w:space="0" w:color="auto"/>
              <w:bottom w:val="single" w:sz="8" w:space="0" w:color="000000"/>
              <w:right w:val="single" w:sz="4" w:space="0" w:color="auto"/>
            </w:tcBorders>
            <w:shd w:val="clear" w:color="auto" w:fill="auto"/>
          </w:tcPr>
          <w:p w14:paraId="19C54A63"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Natural and Social Science Professionals</w:t>
            </w:r>
          </w:p>
        </w:tc>
        <w:tc>
          <w:tcPr>
            <w:tcW w:w="850" w:type="dxa"/>
            <w:tcBorders>
              <w:top w:val="nil"/>
              <w:left w:val="nil"/>
              <w:bottom w:val="single" w:sz="4" w:space="0" w:color="auto"/>
              <w:right w:val="single" w:sz="4" w:space="0" w:color="auto"/>
            </w:tcBorders>
            <w:shd w:val="clear" w:color="auto" w:fill="auto"/>
          </w:tcPr>
          <w:p w14:paraId="40C3790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2111</w:t>
            </w:r>
          </w:p>
        </w:tc>
        <w:tc>
          <w:tcPr>
            <w:tcW w:w="6011" w:type="dxa"/>
            <w:tcBorders>
              <w:top w:val="nil"/>
              <w:left w:val="nil"/>
              <w:bottom w:val="single" w:sz="4" w:space="0" w:color="auto"/>
              <w:right w:val="single" w:sz="4" w:space="0" w:color="auto"/>
            </w:tcBorders>
            <w:shd w:val="clear" w:color="auto" w:fill="auto"/>
          </w:tcPr>
          <w:p w14:paraId="2605E85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Chemical scientists in manufacturing (including food &amp; beverages, medical devices), product development, analytical development, clinical co-vigilance, or biotechnology or related and relevant specialist skills, qualifications or experience </w:t>
            </w:r>
          </w:p>
        </w:tc>
      </w:tr>
      <w:tr w:rsidR="009A7FFB" w:rsidRPr="0066190E" w14:paraId="4E9027E6" w14:textId="77777777" w:rsidTr="00D0517A">
        <w:trPr>
          <w:trHeight w:val="573"/>
        </w:trPr>
        <w:tc>
          <w:tcPr>
            <w:tcW w:w="867" w:type="dxa"/>
            <w:vMerge/>
            <w:tcBorders>
              <w:top w:val="nil"/>
              <w:left w:val="single" w:sz="4" w:space="0" w:color="auto"/>
              <w:bottom w:val="single" w:sz="8" w:space="0" w:color="000000"/>
              <w:right w:val="single" w:sz="4" w:space="0" w:color="auto"/>
            </w:tcBorders>
            <w:vAlign w:val="center"/>
          </w:tcPr>
          <w:p w14:paraId="75065181"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0E71C2BE"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3D48B6AF"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2112</w:t>
            </w:r>
          </w:p>
        </w:tc>
        <w:tc>
          <w:tcPr>
            <w:tcW w:w="6011" w:type="dxa"/>
            <w:tcBorders>
              <w:top w:val="nil"/>
              <w:left w:val="nil"/>
              <w:bottom w:val="single" w:sz="4" w:space="0" w:color="auto"/>
              <w:right w:val="single" w:sz="4" w:space="0" w:color="auto"/>
            </w:tcBorders>
            <w:shd w:val="clear" w:color="auto" w:fill="auto"/>
          </w:tcPr>
          <w:p w14:paraId="2995323D" w14:textId="77777777" w:rsidR="009A7FFB" w:rsidRPr="0066190E" w:rsidRDefault="009A7FFB" w:rsidP="009A7FFB">
            <w:pPr>
              <w:numPr>
                <w:ilvl w:val="0"/>
                <w:numId w:val="29"/>
              </w:numPr>
              <w:spacing w:before="0" w:after="0" w:line="240" w:lineRule="auto"/>
              <w:ind w:left="360"/>
              <w:contextualSpacing/>
              <w:rPr>
                <w:rFonts w:eastAsia="Times New Roman"/>
                <w:sz w:val="20"/>
                <w:lang w:val="en-GB" w:eastAsia="en-GB"/>
              </w:rPr>
            </w:pPr>
            <w:r w:rsidRPr="0066190E">
              <w:rPr>
                <w:rFonts w:eastAsia="Times New Roman"/>
                <w:sz w:val="20"/>
                <w:lang w:val="en-GB" w:eastAsia="en-GB"/>
              </w:rPr>
              <w:t>Medical laboratory scientists</w:t>
            </w:r>
          </w:p>
          <w:p w14:paraId="5BB51FC1" w14:textId="77777777" w:rsidR="009A7FFB" w:rsidRPr="0066190E" w:rsidRDefault="009A7FFB" w:rsidP="009A7FFB">
            <w:pPr>
              <w:numPr>
                <w:ilvl w:val="0"/>
                <w:numId w:val="29"/>
              </w:numPr>
              <w:spacing w:before="0" w:after="0" w:line="240" w:lineRule="auto"/>
              <w:ind w:left="360"/>
              <w:contextualSpacing/>
              <w:rPr>
                <w:rFonts w:eastAsia="Times New Roman"/>
                <w:sz w:val="20"/>
                <w:lang w:val="en-GB" w:eastAsia="en-GB"/>
              </w:rPr>
            </w:pPr>
            <w:r w:rsidRPr="0066190E">
              <w:rPr>
                <w:rFonts w:eastAsia="Times New Roman"/>
                <w:sz w:val="20"/>
                <w:lang w:val="en-GB" w:eastAsia="en-GB"/>
              </w:rPr>
              <w:t xml:space="preserve">Biological scientists and biochemists in manufacturing (including food &amp; beverages, medical devices), product development, analytical development, clinical co-vigilance, or biotechnology or related and relevant specialist skills, qualifications or experience </w:t>
            </w:r>
          </w:p>
        </w:tc>
      </w:tr>
      <w:tr w:rsidR="009A7FFB" w:rsidRPr="0066190E" w14:paraId="36195F42" w14:textId="77777777" w:rsidTr="00D0517A">
        <w:trPr>
          <w:trHeight w:val="1035"/>
        </w:trPr>
        <w:tc>
          <w:tcPr>
            <w:tcW w:w="867" w:type="dxa"/>
            <w:vMerge/>
            <w:tcBorders>
              <w:top w:val="nil"/>
              <w:left w:val="single" w:sz="4" w:space="0" w:color="auto"/>
              <w:bottom w:val="single" w:sz="8" w:space="0" w:color="000000"/>
              <w:right w:val="single" w:sz="4" w:space="0" w:color="auto"/>
            </w:tcBorders>
            <w:vAlign w:val="center"/>
          </w:tcPr>
          <w:p w14:paraId="0B5774E8"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352C8D4C"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09356C1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2113</w:t>
            </w:r>
          </w:p>
        </w:tc>
        <w:tc>
          <w:tcPr>
            <w:tcW w:w="6011" w:type="dxa"/>
            <w:tcBorders>
              <w:top w:val="nil"/>
              <w:left w:val="nil"/>
              <w:bottom w:val="single" w:sz="4" w:space="0" w:color="auto"/>
              <w:right w:val="single" w:sz="4" w:space="0" w:color="auto"/>
            </w:tcBorders>
            <w:shd w:val="clear" w:color="auto" w:fill="auto"/>
          </w:tcPr>
          <w:p w14:paraId="61813D4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Physical scientists in manufacturing (including food &amp; beverages, medical devices), product development, analytical development, clinical co-vigilance, or biotechnology or related and relevant specialist skills, qualifications or experience</w:t>
            </w:r>
          </w:p>
        </w:tc>
      </w:tr>
      <w:tr w:rsidR="009A7FFB" w:rsidRPr="0066190E" w14:paraId="4D826AA6" w14:textId="77777777" w:rsidTr="00D0517A">
        <w:trPr>
          <w:trHeight w:val="411"/>
        </w:trPr>
        <w:tc>
          <w:tcPr>
            <w:tcW w:w="867" w:type="dxa"/>
            <w:vMerge w:val="restart"/>
            <w:tcBorders>
              <w:top w:val="nil"/>
              <w:left w:val="single" w:sz="4" w:space="0" w:color="auto"/>
              <w:right w:val="single" w:sz="4" w:space="0" w:color="auto"/>
            </w:tcBorders>
            <w:shd w:val="clear" w:color="auto" w:fill="auto"/>
          </w:tcPr>
          <w:p w14:paraId="066827DE"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w:t>
            </w:r>
          </w:p>
        </w:tc>
        <w:tc>
          <w:tcPr>
            <w:tcW w:w="2224" w:type="dxa"/>
            <w:vMerge w:val="restart"/>
            <w:tcBorders>
              <w:top w:val="nil"/>
              <w:left w:val="single" w:sz="4" w:space="0" w:color="auto"/>
              <w:right w:val="single" w:sz="4" w:space="0" w:color="auto"/>
            </w:tcBorders>
            <w:shd w:val="clear" w:color="auto" w:fill="auto"/>
          </w:tcPr>
          <w:p w14:paraId="64CE2EA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Engineering Professionals</w:t>
            </w:r>
          </w:p>
        </w:tc>
        <w:tc>
          <w:tcPr>
            <w:tcW w:w="850" w:type="dxa"/>
            <w:tcBorders>
              <w:top w:val="single" w:sz="4" w:space="0" w:color="auto"/>
              <w:left w:val="nil"/>
              <w:right w:val="single" w:sz="4" w:space="0" w:color="auto"/>
            </w:tcBorders>
            <w:shd w:val="clear" w:color="auto" w:fill="auto"/>
          </w:tcPr>
          <w:p w14:paraId="54E10061"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2121</w:t>
            </w:r>
          </w:p>
        </w:tc>
        <w:tc>
          <w:tcPr>
            <w:tcW w:w="6011" w:type="dxa"/>
            <w:tcBorders>
              <w:top w:val="single" w:sz="4" w:space="0" w:color="auto"/>
              <w:left w:val="nil"/>
              <w:right w:val="single" w:sz="4" w:space="0" w:color="auto"/>
            </w:tcBorders>
            <w:shd w:val="clear" w:color="auto" w:fill="auto"/>
          </w:tcPr>
          <w:p w14:paraId="56D87429" w14:textId="77777777" w:rsidR="009A7FFB" w:rsidRPr="0035756B" w:rsidRDefault="009A7FFB" w:rsidP="009A7FFB">
            <w:pPr>
              <w:pStyle w:val="ListParagraph"/>
              <w:numPr>
                <w:ilvl w:val="0"/>
                <w:numId w:val="33"/>
              </w:numPr>
              <w:spacing w:before="0" w:after="0" w:line="240" w:lineRule="auto"/>
              <w:rPr>
                <w:rFonts w:eastAsia="Times New Roman"/>
                <w:sz w:val="20"/>
                <w:lang w:val="en-GB" w:eastAsia="en-GB"/>
              </w:rPr>
            </w:pPr>
            <w:r w:rsidRPr="0035756B">
              <w:rPr>
                <w:rFonts w:eastAsia="Times New Roman"/>
                <w:sz w:val="20"/>
                <w:lang w:val="en-GB" w:eastAsia="en-GB"/>
              </w:rPr>
              <w:t>Civil Engineers</w:t>
            </w:r>
          </w:p>
          <w:p w14:paraId="48ED2A73" w14:textId="77777777" w:rsidR="009A7FFB" w:rsidRPr="0035756B" w:rsidRDefault="009A7FFB" w:rsidP="009A7FFB">
            <w:pPr>
              <w:pStyle w:val="ListParagraph"/>
              <w:numPr>
                <w:ilvl w:val="0"/>
                <w:numId w:val="33"/>
              </w:numPr>
              <w:spacing w:before="0" w:after="0" w:line="240" w:lineRule="auto"/>
              <w:rPr>
                <w:rFonts w:eastAsia="Times New Roman"/>
                <w:sz w:val="20"/>
                <w:lang w:val="en-GB" w:eastAsia="en-GB"/>
              </w:rPr>
            </w:pPr>
            <w:r w:rsidRPr="0035756B">
              <w:rPr>
                <w:rFonts w:eastAsia="Times New Roman"/>
                <w:sz w:val="20"/>
                <w:lang w:val="en-GB" w:eastAsia="en-GB"/>
              </w:rPr>
              <w:t xml:space="preserve">Structural Engineers and Site Engineers </w:t>
            </w:r>
          </w:p>
        </w:tc>
      </w:tr>
      <w:tr w:rsidR="009A7FFB" w:rsidRPr="0066190E" w14:paraId="58397C83" w14:textId="77777777" w:rsidTr="00D0517A">
        <w:trPr>
          <w:trHeight w:val="282"/>
        </w:trPr>
        <w:tc>
          <w:tcPr>
            <w:tcW w:w="867" w:type="dxa"/>
            <w:vMerge/>
            <w:tcBorders>
              <w:left w:val="single" w:sz="4" w:space="0" w:color="auto"/>
              <w:right w:val="single" w:sz="4" w:space="0" w:color="auto"/>
            </w:tcBorders>
            <w:shd w:val="clear" w:color="auto" w:fill="auto"/>
          </w:tcPr>
          <w:p w14:paraId="1F423939"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tcPr>
          <w:p w14:paraId="4A9A0E28"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131DF53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2122</w:t>
            </w:r>
          </w:p>
        </w:tc>
        <w:tc>
          <w:tcPr>
            <w:tcW w:w="6011" w:type="dxa"/>
            <w:tcBorders>
              <w:top w:val="single" w:sz="4" w:space="0" w:color="auto"/>
              <w:left w:val="nil"/>
              <w:bottom w:val="single" w:sz="4" w:space="0" w:color="auto"/>
              <w:right w:val="single" w:sz="4" w:space="0" w:color="auto"/>
            </w:tcBorders>
            <w:shd w:val="clear" w:color="auto" w:fill="auto"/>
          </w:tcPr>
          <w:p w14:paraId="7F54186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Mechanical engineers </w:t>
            </w:r>
          </w:p>
        </w:tc>
      </w:tr>
      <w:tr w:rsidR="009A7FFB" w:rsidRPr="0066190E" w14:paraId="3D068434" w14:textId="77777777" w:rsidTr="00D0517A">
        <w:trPr>
          <w:trHeight w:val="273"/>
        </w:trPr>
        <w:tc>
          <w:tcPr>
            <w:tcW w:w="867" w:type="dxa"/>
            <w:vMerge/>
            <w:tcBorders>
              <w:left w:val="single" w:sz="4" w:space="0" w:color="auto"/>
              <w:right w:val="single" w:sz="4" w:space="0" w:color="auto"/>
            </w:tcBorders>
            <w:shd w:val="clear" w:color="auto" w:fill="auto"/>
          </w:tcPr>
          <w:p w14:paraId="306A9DE9"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tcPr>
          <w:p w14:paraId="0538B1D7"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6B0B2F7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2123</w:t>
            </w:r>
          </w:p>
        </w:tc>
        <w:tc>
          <w:tcPr>
            <w:tcW w:w="6011" w:type="dxa"/>
            <w:tcBorders>
              <w:top w:val="nil"/>
              <w:left w:val="nil"/>
              <w:bottom w:val="single" w:sz="4" w:space="0" w:color="auto"/>
              <w:right w:val="single" w:sz="4" w:space="0" w:color="auto"/>
            </w:tcBorders>
            <w:shd w:val="clear" w:color="auto" w:fill="auto"/>
          </w:tcPr>
          <w:p w14:paraId="2727CD95"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Electrical engineers </w:t>
            </w:r>
          </w:p>
        </w:tc>
      </w:tr>
      <w:tr w:rsidR="009A7FFB" w:rsidRPr="0066190E" w14:paraId="70F42A7A" w14:textId="77777777" w:rsidTr="00D0517A">
        <w:trPr>
          <w:trHeight w:val="406"/>
        </w:trPr>
        <w:tc>
          <w:tcPr>
            <w:tcW w:w="867" w:type="dxa"/>
            <w:vMerge/>
            <w:tcBorders>
              <w:left w:val="single" w:sz="4" w:space="0" w:color="auto"/>
              <w:right w:val="single" w:sz="4" w:space="0" w:color="auto"/>
            </w:tcBorders>
            <w:vAlign w:val="center"/>
          </w:tcPr>
          <w:p w14:paraId="3E0A85C6"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34BAD053"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DD6E05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2124</w:t>
            </w:r>
          </w:p>
        </w:tc>
        <w:tc>
          <w:tcPr>
            <w:tcW w:w="6011" w:type="dxa"/>
            <w:tcBorders>
              <w:top w:val="nil"/>
              <w:left w:val="nil"/>
              <w:bottom w:val="single" w:sz="4" w:space="0" w:color="auto"/>
              <w:right w:val="single" w:sz="4" w:space="0" w:color="auto"/>
            </w:tcBorders>
            <w:shd w:val="clear" w:color="auto" w:fill="auto"/>
          </w:tcPr>
          <w:p w14:paraId="376A0BF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Electronics engineers specialising in: </w:t>
            </w:r>
          </w:p>
          <w:p w14:paraId="7A596415" w14:textId="77777777" w:rsidR="009A7FFB" w:rsidRPr="0066190E" w:rsidRDefault="009A7FFB" w:rsidP="009A7FFB">
            <w:pPr>
              <w:numPr>
                <w:ilvl w:val="1"/>
                <w:numId w:val="24"/>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Chip design, test engineering, or application engineering, or </w:t>
            </w:r>
          </w:p>
          <w:p w14:paraId="52616EAB" w14:textId="77777777" w:rsidR="009A7FFB" w:rsidRPr="0066190E" w:rsidRDefault="009A7FFB" w:rsidP="009A7FFB">
            <w:pPr>
              <w:numPr>
                <w:ilvl w:val="1"/>
                <w:numId w:val="24"/>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Process automation engineering, or</w:t>
            </w:r>
          </w:p>
          <w:p w14:paraId="7EDF6577" w14:textId="77777777" w:rsidR="009A7FFB" w:rsidRPr="0066190E" w:rsidRDefault="009A7FFB" w:rsidP="009A7FFB">
            <w:pPr>
              <w:numPr>
                <w:ilvl w:val="1"/>
                <w:numId w:val="24"/>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Power generation, transmission and distribution, or</w:t>
            </w:r>
          </w:p>
          <w:p w14:paraId="5B449425" w14:textId="77777777" w:rsidR="009A7FFB" w:rsidRPr="0066190E" w:rsidRDefault="009A7FFB" w:rsidP="009A7FFB">
            <w:pPr>
              <w:numPr>
                <w:ilvl w:val="1"/>
                <w:numId w:val="24"/>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Related and relevant specialist skills, qualifications or experience                </w:t>
            </w:r>
          </w:p>
        </w:tc>
      </w:tr>
      <w:tr w:rsidR="009A7FFB" w:rsidRPr="0066190E" w14:paraId="12A6ED11" w14:textId="77777777" w:rsidTr="00D0517A">
        <w:trPr>
          <w:trHeight w:val="373"/>
        </w:trPr>
        <w:tc>
          <w:tcPr>
            <w:tcW w:w="867" w:type="dxa"/>
            <w:vMerge/>
            <w:tcBorders>
              <w:left w:val="single" w:sz="4" w:space="0" w:color="auto"/>
              <w:right w:val="single" w:sz="4" w:space="0" w:color="auto"/>
            </w:tcBorders>
            <w:vAlign w:val="center"/>
          </w:tcPr>
          <w:p w14:paraId="620E7EC2"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6121BCCE"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66550CF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2126</w:t>
            </w:r>
          </w:p>
        </w:tc>
        <w:tc>
          <w:tcPr>
            <w:tcW w:w="6011" w:type="dxa"/>
            <w:tcBorders>
              <w:top w:val="nil"/>
              <w:left w:val="nil"/>
              <w:bottom w:val="single" w:sz="4" w:space="0" w:color="auto"/>
              <w:right w:val="single" w:sz="4" w:space="0" w:color="auto"/>
            </w:tcBorders>
            <w:shd w:val="clear" w:color="auto" w:fill="auto"/>
          </w:tcPr>
          <w:p w14:paraId="67E0442A"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Design and development engineers specialising in:                      </w:t>
            </w:r>
          </w:p>
          <w:p w14:paraId="21A3DB92"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Quality control, or validation and regulation engineering (high tech industry; food and beverages), or   </w:t>
            </w:r>
          </w:p>
          <w:p w14:paraId="262B417D"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Chip design, test engineering, or application engineering, or </w:t>
            </w:r>
          </w:p>
          <w:p w14:paraId="647C1CE5"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Process automation engineering, or</w:t>
            </w:r>
          </w:p>
          <w:p w14:paraId="086D57C9"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Power generation, transmission and distribution, or</w:t>
            </w:r>
          </w:p>
          <w:p w14:paraId="65CD5E48"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Related and relevant specialist skills, qualifications or experience                               </w:t>
            </w:r>
          </w:p>
        </w:tc>
      </w:tr>
      <w:tr w:rsidR="009A7FFB" w:rsidRPr="0066190E" w14:paraId="7F762B34" w14:textId="77777777" w:rsidTr="00D0517A">
        <w:trPr>
          <w:trHeight w:val="403"/>
        </w:trPr>
        <w:tc>
          <w:tcPr>
            <w:tcW w:w="867" w:type="dxa"/>
            <w:vMerge/>
            <w:tcBorders>
              <w:left w:val="single" w:sz="4" w:space="0" w:color="auto"/>
              <w:right w:val="single" w:sz="4" w:space="0" w:color="auto"/>
            </w:tcBorders>
            <w:vAlign w:val="center"/>
          </w:tcPr>
          <w:p w14:paraId="28E150C9"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66E4FDEB"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9EE047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2127</w:t>
            </w:r>
          </w:p>
        </w:tc>
        <w:tc>
          <w:tcPr>
            <w:tcW w:w="6011" w:type="dxa"/>
            <w:tcBorders>
              <w:top w:val="nil"/>
              <w:left w:val="nil"/>
              <w:bottom w:val="single" w:sz="4" w:space="0" w:color="auto"/>
              <w:right w:val="single" w:sz="4" w:space="0" w:color="auto"/>
            </w:tcBorders>
            <w:shd w:val="clear" w:color="auto" w:fill="auto"/>
          </w:tcPr>
          <w:p w14:paraId="3B2E8992"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Production and process engineers specialising in:</w:t>
            </w:r>
          </w:p>
          <w:p w14:paraId="03608A5F"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 xml:space="preserve">Quality control, or validation and regulation engineering (high tech industry; food and beverages), or   </w:t>
            </w:r>
          </w:p>
          <w:p w14:paraId="29A91A4E"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Chemical process engineering, or</w:t>
            </w:r>
          </w:p>
          <w:p w14:paraId="5762FA3A"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lastRenderedPageBreak/>
              <w:t>Process automation engineering, or</w:t>
            </w:r>
          </w:p>
          <w:p w14:paraId="0B265F63"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Power generation, transmission and distribution, or</w:t>
            </w:r>
          </w:p>
          <w:p w14:paraId="5A26040C" w14:textId="77777777" w:rsidR="009A7FFB" w:rsidRPr="0066190E" w:rsidRDefault="009A7FFB" w:rsidP="009A7FFB">
            <w:pPr>
              <w:numPr>
                <w:ilvl w:val="1"/>
                <w:numId w:val="23"/>
              </w:numPr>
              <w:spacing w:before="0" w:after="0" w:line="240" w:lineRule="auto"/>
              <w:ind w:left="609"/>
              <w:contextualSpacing/>
              <w:rPr>
                <w:rFonts w:eastAsia="Times New Roman"/>
                <w:sz w:val="20"/>
                <w:lang w:val="en-GB" w:eastAsia="en-GB"/>
              </w:rPr>
            </w:pPr>
            <w:r w:rsidRPr="0066190E">
              <w:rPr>
                <w:rFonts w:eastAsia="Times New Roman"/>
                <w:sz w:val="20"/>
                <w:lang w:val="en-GB" w:eastAsia="en-GB"/>
              </w:rPr>
              <w:t>Related and relevant specialist skills, qualifications or experience</w:t>
            </w:r>
          </w:p>
        </w:tc>
      </w:tr>
      <w:tr w:rsidR="009A7FFB" w:rsidRPr="0066190E" w14:paraId="68290CDF" w14:textId="77777777" w:rsidTr="00D0517A">
        <w:trPr>
          <w:trHeight w:val="274"/>
        </w:trPr>
        <w:tc>
          <w:tcPr>
            <w:tcW w:w="867" w:type="dxa"/>
            <w:vMerge/>
            <w:tcBorders>
              <w:left w:val="single" w:sz="4" w:space="0" w:color="auto"/>
              <w:bottom w:val="single" w:sz="8" w:space="0" w:color="000000"/>
              <w:right w:val="single" w:sz="4" w:space="0" w:color="auto"/>
            </w:tcBorders>
            <w:vAlign w:val="center"/>
          </w:tcPr>
          <w:p w14:paraId="73646AD7"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bottom w:val="single" w:sz="4" w:space="0" w:color="auto"/>
              <w:right w:val="single" w:sz="4" w:space="0" w:color="auto"/>
            </w:tcBorders>
            <w:shd w:val="clear" w:color="auto" w:fill="auto"/>
            <w:vAlign w:val="center"/>
          </w:tcPr>
          <w:p w14:paraId="6E63AB2B"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8" w:space="0" w:color="auto"/>
              <w:right w:val="single" w:sz="4" w:space="0" w:color="auto"/>
            </w:tcBorders>
            <w:shd w:val="clear" w:color="auto" w:fill="auto"/>
          </w:tcPr>
          <w:p w14:paraId="00AA9493"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2129</w:t>
            </w:r>
          </w:p>
        </w:tc>
        <w:tc>
          <w:tcPr>
            <w:tcW w:w="6011" w:type="dxa"/>
            <w:tcBorders>
              <w:top w:val="nil"/>
              <w:left w:val="nil"/>
              <w:bottom w:val="single" w:sz="8" w:space="0" w:color="auto"/>
              <w:right w:val="single" w:sz="4" w:space="0" w:color="auto"/>
            </w:tcBorders>
            <w:shd w:val="clear" w:color="auto" w:fill="auto"/>
          </w:tcPr>
          <w:p w14:paraId="2B1279EF" w14:textId="77777777" w:rsidR="009A7FFB" w:rsidRPr="0035756B" w:rsidRDefault="009A7FFB" w:rsidP="009A7FFB">
            <w:pPr>
              <w:pStyle w:val="ListParagraph"/>
              <w:numPr>
                <w:ilvl w:val="0"/>
                <w:numId w:val="32"/>
              </w:numPr>
              <w:spacing w:before="0" w:after="0" w:line="240" w:lineRule="auto"/>
              <w:rPr>
                <w:rFonts w:eastAsia="Times New Roman"/>
                <w:sz w:val="20"/>
                <w:lang w:val="en-GB" w:eastAsia="en-GB"/>
              </w:rPr>
            </w:pPr>
            <w:r w:rsidRPr="0035756B">
              <w:rPr>
                <w:rFonts w:eastAsia="Times New Roman"/>
                <w:sz w:val="20"/>
                <w:lang w:val="en-GB" w:eastAsia="en-GB"/>
              </w:rPr>
              <w:t>Material scientists</w:t>
            </w:r>
          </w:p>
          <w:p w14:paraId="7EDC97F1" w14:textId="77777777" w:rsidR="009A7FFB" w:rsidRPr="0035756B" w:rsidRDefault="009A7FFB" w:rsidP="009A7FFB">
            <w:pPr>
              <w:pStyle w:val="ListParagraph"/>
              <w:numPr>
                <w:ilvl w:val="0"/>
                <w:numId w:val="32"/>
              </w:numPr>
              <w:spacing w:before="0" w:after="0" w:line="240" w:lineRule="auto"/>
              <w:rPr>
                <w:rFonts w:eastAsia="Times New Roman"/>
                <w:sz w:val="20"/>
                <w:lang w:val="en-GB" w:eastAsia="en-GB"/>
              </w:rPr>
            </w:pPr>
            <w:r w:rsidRPr="0035756B">
              <w:rPr>
                <w:rFonts w:eastAsia="Times New Roman"/>
                <w:sz w:val="20"/>
                <w:lang w:val="en-GB" w:eastAsia="en-GB"/>
              </w:rPr>
              <w:t>Setting Out Engineer</w:t>
            </w:r>
          </w:p>
          <w:p w14:paraId="6FBE0740" w14:textId="77777777" w:rsidR="009A7FFB" w:rsidRPr="0035756B" w:rsidRDefault="009A7FFB" w:rsidP="009A7FFB">
            <w:pPr>
              <w:pStyle w:val="ListParagraph"/>
              <w:numPr>
                <w:ilvl w:val="0"/>
                <w:numId w:val="32"/>
              </w:numPr>
              <w:spacing w:before="0" w:after="0" w:line="240" w:lineRule="auto"/>
              <w:rPr>
                <w:rFonts w:eastAsia="Times New Roman"/>
                <w:sz w:val="20"/>
                <w:lang w:val="en-GB" w:eastAsia="en-GB"/>
              </w:rPr>
            </w:pPr>
            <w:r w:rsidRPr="0035756B">
              <w:rPr>
                <w:rFonts w:eastAsia="Times New Roman"/>
                <w:sz w:val="20"/>
                <w:lang w:val="en-GB" w:eastAsia="en-GB"/>
              </w:rPr>
              <w:t>Façade Designer</w:t>
            </w:r>
          </w:p>
        </w:tc>
      </w:tr>
      <w:tr w:rsidR="009A7FFB" w:rsidRPr="0066190E" w14:paraId="732B9CB5" w14:textId="77777777" w:rsidTr="00D0517A">
        <w:trPr>
          <w:trHeight w:val="300"/>
        </w:trPr>
        <w:tc>
          <w:tcPr>
            <w:tcW w:w="867" w:type="dxa"/>
            <w:vMerge w:val="restart"/>
            <w:tcBorders>
              <w:top w:val="nil"/>
              <w:left w:val="single" w:sz="4" w:space="0" w:color="auto"/>
              <w:right w:val="single" w:sz="4" w:space="0" w:color="auto"/>
            </w:tcBorders>
            <w:shd w:val="clear" w:color="auto" w:fill="auto"/>
          </w:tcPr>
          <w:p w14:paraId="09DFB323"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w:t>
            </w:r>
          </w:p>
        </w:tc>
        <w:tc>
          <w:tcPr>
            <w:tcW w:w="2224" w:type="dxa"/>
            <w:vMerge w:val="restart"/>
            <w:tcBorders>
              <w:top w:val="single" w:sz="4" w:space="0" w:color="auto"/>
              <w:left w:val="single" w:sz="4" w:space="0" w:color="auto"/>
              <w:right w:val="single" w:sz="4" w:space="0" w:color="auto"/>
            </w:tcBorders>
            <w:shd w:val="clear" w:color="auto" w:fill="auto"/>
          </w:tcPr>
          <w:p w14:paraId="65E7FD4F" w14:textId="77777777" w:rsidR="009A7FFB" w:rsidRPr="0066190E" w:rsidRDefault="009A7FFB" w:rsidP="00D0517A">
            <w:pPr>
              <w:spacing w:after="0" w:line="240" w:lineRule="auto"/>
              <w:contextualSpacing/>
              <w:rPr>
                <w:rFonts w:eastAsia="Times New Roman"/>
                <w:sz w:val="20"/>
                <w:lang w:val="en-GB" w:eastAsia="en-GB"/>
              </w:rPr>
            </w:pPr>
            <w:r>
              <w:rPr>
                <w:rFonts w:eastAsia="Times New Roman"/>
                <w:sz w:val="20"/>
                <w:lang w:val="en-GB" w:eastAsia="en-GB"/>
              </w:rPr>
              <w:t>Information Technology and Telecommunications Professionals</w:t>
            </w:r>
          </w:p>
        </w:tc>
        <w:tc>
          <w:tcPr>
            <w:tcW w:w="850" w:type="dxa"/>
            <w:tcBorders>
              <w:top w:val="nil"/>
              <w:left w:val="nil"/>
              <w:bottom w:val="single" w:sz="4" w:space="0" w:color="auto"/>
              <w:right w:val="single" w:sz="4" w:space="0" w:color="auto"/>
            </w:tcBorders>
            <w:shd w:val="clear" w:color="auto" w:fill="auto"/>
          </w:tcPr>
          <w:p w14:paraId="0FEDB75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2133</w:t>
            </w:r>
          </w:p>
        </w:tc>
        <w:tc>
          <w:tcPr>
            <w:tcW w:w="6011" w:type="dxa"/>
            <w:tcBorders>
              <w:top w:val="nil"/>
              <w:left w:val="nil"/>
              <w:bottom w:val="single" w:sz="4" w:space="0" w:color="auto"/>
              <w:right w:val="single" w:sz="4" w:space="0" w:color="auto"/>
            </w:tcBorders>
            <w:shd w:val="clear" w:color="auto" w:fill="auto"/>
          </w:tcPr>
          <w:p w14:paraId="2DA0215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IT specialist managers</w:t>
            </w:r>
          </w:p>
        </w:tc>
      </w:tr>
      <w:tr w:rsidR="009A7FFB" w:rsidRPr="0066190E" w14:paraId="01101D4B" w14:textId="77777777" w:rsidTr="00D0517A">
        <w:trPr>
          <w:trHeight w:val="300"/>
        </w:trPr>
        <w:tc>
          <w:tcPr>
            <w:tcW w:w="867" w:type="dxa"/>
            <w:vMerge/>
            <w:tcBorders>
              <w:left w:val="single" w:sz="4" w:space="0" w:color="auto"/>
              <w:right w:val="single" w:sz="4" w:space="0" w:color="auto"/>
            </w:tcBorders>
            <w:vAlign w:val="center"/>
          </w:tcPr>
          <w:p w14:paraId="6B27BBFF"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6E64035F"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0DE2365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2134</w:t>
            </w:r>
          </w:p>
        </w:tc>
        <w:tc>
          <w:tcPr>
            <w:tcW w:w="6011" w:type="dxa"/>
            <w:tcBorders>
              <w:top w:val="nil"/>
              <w:left w:val="nil"/>
              <w:bottom w:val="single" w:sz="4" w:space="0" w:color="auto"/>
              <w:right w:val="single" w:sz="4" w:space="0" w:color="auto"/>
            </w:tcBorders>
            <w:shd w:val="clear" w:color="auto" w:fill="auto"/>
          </w:tcPr>
          <w:p w14:paraId="3A4B97E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IT project and programme managers</w:t>
            </w:r>
          </w:p>
        </w:tc>
      </w:tr>
      <w:tr w:rsidR="009A7FFB" w:rsidRPr="0066190E" w14:paraId="72FFC40F" w14:textId="77777777" w:rsidTr="00D0517A">
        <w:trPr>
          <w:trHeight w:val="300"/>
        </w:trPr>
        <w:tc>
          <w:tcPr>
            <w:tcW w:w="867" w:type="dxa"/>
            <w:vMerge/>
            <w:tcBorders>
              <w:left w:val="single" w:sz="4" w:space="0" w:color="auto"/>
              <w:right w:val="single" w:sz="4" w:space="0" w:color="auto"/>
            </w:tcBorders>
            <w:vAlign w:val="center"/>
          </w:tcPr>
          <w:p w14:paraId="62407094"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5D2BCFA8"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4CA48EE"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2135</w:t>
            </w:r>
          </w:p>
        </w:tc>
        <w:tc>
          <w:tcPr>
            <w:tcW w:w="6011" w:type="dxa"/>
            <w:tcBorders>
              <w:top w:val="nil"/>
              <w:left w:val="nil"/>
              <w:bottom w:val="single" w:sz="4" w:space="0" w:color="auto"/>
              <w:right w:val="single" w:sz="4" w:space="0" w:color="auto"/>
            </w:tcBorders>
            <w:shd w:val="clear" w:color="auto" w:fill="auto"/>
          </w:tcPr>
          <w:p w14:paraId="0F5CB7B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IT business analysts, architects and systems designers</w:t>
            </w:r>
          </w:p>
        </w:tc>
      </w:tr>
      <w:tr w:rsidR="009A7FFB" w:rsidRPr="0066190E" w14:paraId="3B30668E" w14:textId="77777777" w:rsidTr="00D0517A">
        <w:trPr>
          <w:trHeight w:val="300"/>
        </w:trPr>
        <w:tc>
          <w:tcPr>
            <w:tcW w:w="867" w:type="dxa"/>
            <w:vMerge/>
            <w:tcBorders>
              <w:left w:val="single" w:sz="4" w:space="0" w:color="auto"/>
              <w:right w:val="single" w:sz="4" w:space="0" w:color="auto"/>
            </w:tcBorders>
            <w:shd w:val="clear" w:color="auto" w:fill="auto"/>
            <w:vAlign w:val="center"/>
          </w:tcPr>
          <w:p w14:paraId="59116D95"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0CA5C9F8"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4F41E49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2136</w:t>
            </w:r>
          </w:p>
        </w:tc>
        <w:tc>
          <w:tcPr>
            <w:tcW w:w="6011" w:type="dxa"/>
            <w:tcBorders>
              <w:top w:val="nil"/>
              <w:left w:val="nil"/>
              <w:bottom w:val="single" w:sz="4" w:space="0" w:color="auto"/>
              <w:right w:val="single" w:sz="4" w:space="0" w:color="auto"/>
            </w:tcBorders>
            <w:shd w:val="clear" w:color="auto" w:fill="auto"/>
          </w:tcPr>
          <w:p w14:paraId="2DEB693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Programmers and software development professionals</w:t>
            </w:r>
          </w:p>
        </w:tc>
      </w:tr>
      <w:tr w:rsidR="009A7FFB" w:rsidRPr="0066190E" w14:paraId="44EA0E4E" w14:textId="77777777" w:rsidTr="00D0517A">
        <w:trPr>
          <w:trHeight w:val="300"/>
        </w:trPr>
        <w:tc>
          <w:tcPr>
            <w:tcW w:w="867" w:type="dxa"/>
            <w:vMerge/>
            <w:tcBorders>
              <w:left w:val="single" w:sz="4" w:space="0" w:color="auto"/>
              <w:right w:val="single" w:sz="4" w:space="0" w:color="auto"/>
            </w:tcBorders>
            <w:vAlign w:val="center"/>
          </w:tcPr>
          <w:p w14:paraId="4ADB2DED"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vAlign w:val="center"/>
          </w:tcPr>
          <w:p w14:paraId="557DBCDB"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53C2FCA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2137</w:t>
            </w:r>
          </w:p>
        </w:tc>
        <w:tc>
          <w:tcPr>
            <w:tcW w:w="6011" w:type="dxa"/>
            <w:tcBorders>
              <w:top w:val="nil"/>
              <w:left w:val="nil"/>
              <w:bottom w:val="single" w:sz="4" w:space="0" w:color="auto"/>
              <w:right w:val="single" w:sz="4" w:space="0" w:color="auto"/>
            </w:tcBorders>
            <w:shd w:val="clear" w:color="auto" w:fill="auto"/>
          </w:tcPr>
          <w:p w14:paraId="7A630CA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Web design and development professionals</w:t>
            </w:r>
          </w:p>
        </w:tc>
      </w:tr>
      <w:tr w:rsidR="009A7FFB" w:rsidRPr="0066190E" w14:paraId="7933F2A0" w14:textId="77777777" w:rsidTr="00D0517A">
        <w:trPr>
          <w:trHeight w:val="369"/>
        </w:trPr>
        <w:tc>
          <w:tcPr>
            <w:tcW w:w="867" w:type="dxa"/>
            <w:vMerge/>
            <w:tcBorders>
              <w:left w:val="single" w:sz="4" w:space="0" w:color="auto"/>
              <w:bottom w:val="single" w:sz="4" w:space="0" w:color="auto"/>
              <w:right w:val="single" w:sz="4" w:space="0" w:color="auto"/>
            </w:tcBorders>
            <w:vAlign w:val="center"/>
          </w:tcPr>
          <w:p w14:paraId="6233AEDC"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bottom w:val="single" w:sz="8" w:space="0" w:color="000000"/>
              <w:right w:val="single" w:sz="4" w:space="0" w:color="auto"/>
            </w:tcBorders>
            <w:shd w:val="clear" w:color="auto" w:fill="auto"/>
            <w:vAlign w:val="center"/>
          </w:tcPr>
          <w:p w14:paraId="73C816AB"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8" w:space="0" w:color="auto"/>
              <w:right w:val="single" w:sz="4" w:space="0" w:color="auto"/>
            </w:tcBorders>
            <w:shd w:val="clear" w:color="auto" w:fill="auto"/>
          </w:tcPr>
          <w:p w14:paraId="5E1A9BC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2139</w:t>
            </w:r>
          </w:p>
        </w:tc>
        <w:tc>
          <w:tcPr>
            <w:tcW w:w="6011" w:type="dxa"/>
            <w:tcBorders>
              <w:top w:val="nil"/>
              <w:left w:val="nil"/>
              <w:bottom w:val="single" w:sz="8" w:space="0" w:color="auto"/>
              <w:right w:val="single" w:sz="4" w:space="0" w:color="auto"/>
            </w:tcBorders>
            <w:shd w:val="clear" w:color="auto" w:fill="auto"/>
          </w:tcPr>
          <w:p w14:paraId="3DD6EC4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All other ICT professionals not elsewhere classified</w:t>
            </w:r>
          </w:p>
        </w:tc>
      </w:tr>
      <w:tr w:rsidR="009A7FFB" w:rsidRPr="0066190E" w14:paraId="43C6E030" w14:textId="77777777" w:rsidTr="00D0517A">
        <w:trPr>
          <w:trHeight w:val="245"/>
        </w:trPr>
        <w:tc>
          <w:tcPr>
            <w:tcW w:w="867" w:type="dxa"/>
            <w:vMerge w:val="restart"/>
            <w:tcBorders>
              <w:top w:val="single" w:sz="4" w:space="0" w:color="auto"/>
              <w:left w:val="single" w:sz="4" w:space="0" w:color="auto"/>
              <w:right w:val="single" w:sz="4" w:space="0" w:color="auto"/>
            </w:tcBorders>
            <w:shd w:val="clear" w:color="auto" w:fill="auto"/>
          </w:tcPr>
          <w:p w14:paraId="58EFEE3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221</w:t>
            </w:r>
          </w:p>
        </w:tc>
        <w:tc>
          <w:tcPr>
            <w:tcW w:w="2224" w:type="dxa"/>
            <w:vMerge w:val="restart"/>
            <w:tcBorders>
              <w:top w:val="nil"/>
              <w:left w:val="single" w:sz="4" w:space="0" w:color="auto"/>
              <w:right w:val="single" w:sz="4" w:space="0" w:color="auto"/>
            </w:tcBorders>
            <w:shd w:val="clear" w:color="auto" w:fill="auto"/>
          </w:tcPr>
          <w:p w14:paraId="0792AB32"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Health Professionals</w:t>
            </w:r>
          </w:p>
        </w:tc>
        <w:tc>
          <w:tcPr>
            <w:tcW w:w="850" w:type="dxa"/>
            <w:tcBorders>
              <w:top w:val="nil"/>
              <w:left w:val="nil"/>
              <w:bottom w:val="single" w:sz="4" w:space="0" w:color="auto"/>
              <w:right w:val="single" w:sz="4" w:space="0" w:color="auto"/>
            </w:tcBorders>
            <w:shd w:val="clear" w:color="auto" w:fill="auto"/>
          </w:tcPr>
          <w:p w14:paraId="20BE504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2211</w:t>
            </w:r>
          </w:p>
        </w:tc>
        <w:tc>
          <w:tcPr>
            <w:tcW w:w="6011" w:type="dxa"/>
            <w:tcBorders>
              <w:top w:val="nil"/>
              <w:left w:val="nil"/>
              <w:bottom w:val="single" w:sz="4" w:space="0" w:color="auto"/>
              <w:right w:val="single" w:sz="4" w:space="0" w:color="auto"/>
            </w:tcBorders>
            <w:shd w:val="clear" w:color="auto" w:fill="auto"/>
          </w:tcPr>
          <w:p w14:paraId="401A15E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Medical practitioners</w:t>
            </w:r>
          </w:p>
        </w:tc>
      </w:tr>
      <w:tr w:rsidR="009A7FFB" w:rsidRPr="0066190E" w14:paraId="6321063E" w14:textId="77777777" w:rsidTr="00D0517A">
        <w:trPr>
          <w:trHeight w:val="300"/>
        </w:trPr>
        <w:tc>
          <w:tcPr>
            <w:tcW w:w="867" w:type="dxa"/>
            <w:vMerge/>
            <w:tcBorders>
              <w:left w:val="single" w:sz="4" w:space="0" w:color="auto"/>
              <w:right w:val="single" w:sz="4" w:space="0" w:color="auto"/>
            </w:tcBorders>
            <w:vAlign w:val="center"/>
          </w:tcPr>
          <w:p w14:paraId="3F935DCA"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vAlign w:val="center"/>
          </w:tcPr>
          <w:p w14:paraId="1381EBBF"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A3DBE4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2213</w:t>
            </w:r>
          </w:p>
        </w:tc>
        <w:tc>
          <w:tcPr>
            <w:tcW w:w="6011" w:type="dxa"/>
            <w:tcBorders>
              <w:top w:val="nil"/>
              <w:left w:val="nil"/>
              <w:bottom w:val="single" w:sz="4" w:space="0" w:color="auto"/>
              <w:right w:val="single" w:sz="4" w:space="0" w:color="auto"/>
            </w:tcBorders>
            <w:shd w:val="clear" w:color="auto" w:fill="auto"/>
          </w:tcPr>
          <w:p w14:paraId="2DBA677E"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Industrial Pharmacists</w:t>
            </w:r>
          </w:p>
        </w:tc>
      </w:tr>
      <w:tr w:rsidR="009A7FFB" w:rsidRPr="0066190E" w14:paraId="1149BC81" w14:textId="77777777" w:rsidTr="00D0517A">
        <w:trPr>
          <w:trHeight w:val="300"/>
        </w:trPr>
        <w:tc>
          <w:tcPr>
            <w:tcW w:w="867" w:type="dxa"/>
            <w:vMerge/>
            <w:tcBorders>
              <w:left w:val="single" w:sz="4" w:space="0" w:color="auto"/>
              <w:right w:val="single" w:sz="4" w:space="0" w:color="auto"/>
            </w:tcBorders>
            <w:vAlign w:val="center"/>
          </w:tcPr>
          <w:p w14:paraId="04F95E94"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vAlign w:val="center"/>
          </w:tcPr>
          <w:p w14:paraId="6DAE1660"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4A9D4D12"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2217</w:t>
            </w:r>
          </w:p>
        </w:tc>
        <w:tc>
          <w:tcPr>
            <w:tcW w:w="6011" w:type="dxa"/>
            <w:tcBorders>
              <w:top w:val="nil"/>
              <w:left w:val="nil"/>
              <w:bottom w:val="single" w:sz="4" w:space="0" w:color="auto"/>
              <w:right w:val="single" w:sz="4" w:space="0" w:color="auto"/>
            </w:tcBorders>
            <w:shd w:val="clear" w:color="auto" w:fill="auto"/>
          </w:tcPr>
          <w:p w14:paraId="0FA29079" w14:textId="77777777" w:rsidR="009A7FFB" w:rsidRPr="0066190E" w:rsidRDefault="009A7FFB" w:rsidP="009A7FFB">
            <w:pPr>
              <w:numPr>
                <w:ilvl w:val="0"/>
                <w:numId w:val="28"/>
              </w:numPr>
              <w:spacing w:before="0" w:after="0" w:line="240" w:lineRule="auto"/>
              <w:ind w:left="360"/>
              <w:contextualSpacing/>
              <w:rPr>
                <w:rFonts w:eastAsia="Times New Roman"/>
                <w:sz w:val="20"/>
                <w:lang w:val="en-GB" w:eastAsia="en-GB"/>
              </w:rPr>
            </w:pPr>
            <w:r w:rsidRPr="0066190E">
              <w:rPr>
                <w:rFonts w:eastAsia="Times New Roman"/>
                <w:sz w:val="20"/>
                <w:lang w:val="en-GB" w:eastAsia="en-GB"/>
              </w:rPr>
              <w:t>Radiographers</w:t>
            </w:r>
          </w:p>
          <w:p w14:paraId="6A8D18C5" w14:textId="77777777" w:rsidR="009A7FFB" w:rsidRPr="0066190E" w:rsidRDefault="009A7FFB" w:rsidP="009A7FFB">
            <w:pPr>
              <w:numPr>
                <w:ilvl w:val="0"/>
                <w:numId w:val="28"/>
              </w:numPr>
              <w:spacing w:before="0" w:after="0" w:line="240" w:lineRule="auto"/>
              <w:ind w:left="360"/>
              <w:contextualSpacing/>
              <w:rPr>
                <w:rFonts w:eastAsia="Times New Roman"/>
                <w:sz w:val="20"/>
                <w:lang w:val="en-GB" w:eastAsia="en-GB"/>
              </w:rPr>
            </w:pPr>
            <w:r w:rsidRPr="0066190E">
              <w:rPr>
                <w:rFonts w:eastAsia="Times New Roman"/>
                <w:sz w:val="20"/>
                <w:lang w:val="en-GB" w:eastAsia="en-GB"/>
              </w:rPr>
              <w:t>Radiation therapists</w:t>
            </w:r>
          </w:p>
          <w:p w14:paraId="41FC1ADA" w14:textId="77777777" w:rsidR="009A7FFB" w:rsidRPr="0066190E" w:rsidRDefault="009A7FFB" w:rsidP="009A7FFB">
            <w:pPr>
              <w:numPr>
                <w:ilvl w:val="0"/>
                <w:numId w:val="28"/>
              </w:numPr>
              <w:spacing w:before="0" w:after="0" w:line="240" w:lineRule="auto"/>
              <w:ind w:left="360"/>
              <w:contextualSpacing/>
              <w:rPr>
                <w:rFonts w:eastAsia="Times New Roman"/>
                <w:sz w:val="20"/>
                <w:lang w:val="en-GB" w:eastAsia="en-GB"/>
              </w:rPr>
            </w:pPr>
            <w:r w:rsidRPr="0066190E">
              <w:rPr>
                <w:rFonts w:eastAsia="Times New Roman"/>
                <w:sz w:val="20"/>
                <w:lang w:val="en-GB" w:eastAsia="en-GB"/>
              </w:rPr>
              <w:t>Vascular technologists/physiologists</w:t>
            </w:r>
          </w:p>
          <w:p w14:paraId="7F9EFC80" w14:textId="77777777" w:rsidR="009A7FFB" w:rsidRPr="0066190E" w:rsidRDefault="009A7FFB" w:rsidP="009A7FFB">
            <w:pPr>
              <w:numPr>
                <w:ilvl w:val="0"/>
                <w:numId w:val="28"/>
              </w:numPr>
              <w:spacing w:before="0" w:after="0" w:line="240" w:lineRule="auto"/>
              <w:ind w:left="360"/>
              <w:contextualSpacing/>
              <w:rPr>
                <w:rFonts w:eastAsia="Times New Roman"/>
                <w:sz w:val="20"/>
                <w:lang w:val="en-GB" w:eastAsia="en-GB"/>
              </w:rPr>
            </w:pPr>
            <w:r w:rsidRPr="0066190E">
              <w:rPr>
                <w:rFonts w:eastAsia="Calibri"/>
                <w:sz w:val="20"/>
                <w:lang w:val="en-GB" w:eastAsia="en-GB"/>
              </w:rPr>
              <w:t>Gastro Intestinal technologists/physiologists</w:t>
            </w:r>
          </w:p>
        </w:tc>
      </w:tr>
      <w:tr w:rsidR="009A7FFB" w:rsidRPr="0066190E" w14:paraId="73DB3453" w14:textId="77777777" w:rsidTr="00D0517A">
        <w:trPr>
          <w:trHeight w:val="315"/>
        </w:trPr>
        <w:tc>
          <w:tcPr>
            <w:tcW w:w="867" w:type="dxa"/>
            <w:vMerge/>
            <w:tcBorders>
              <w:left w:val="single" w:sz="4" w:space="0" w:color="auto"/>
              <w:bottom w:val="single" w:sz="8" w:space="0" w:color="000000"/>
              <w:right w:val="single" w:sz="4" w:space="0" w:color="auto"/>
            </w:tcBorders>
            <w:vAlign w:val="center"/>
          </w:tcPr>
          <w:p w14:paraId="54D15A08"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bottom w:val="single" w:sz="8" w:space="0" w:color="000000"/>
              <w:right w:val="single" w:sz="4" w:space="0" w:color="auto"/>
            </w:tcBorders>
            <w:vAlign w:val="center"/>
          </w:tcPr>
          <w:p w14:paraId="7E77D572"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56446FDF"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2219</w:t>
            </w:r>
          </w:p>
        </w:tc>
        <w:tc>
          <w:tcPr>
            <w:tcW w:w="6011" w:type="dxa"/>
            <w:tcBorders>
              <w:top w:val="single" w:sz="4" w:space="0" w:color="auto"/>
              <w:left w:val="nil"/>
              <w:bottom w:val="single" w:sz="4" w:space="0" w:color="auto"/>
              <w:right w:val="single" w:sz="4" w:space="0" w:color="auto"/>
            </w:tcBorders>
            <w:shd w:val="clear" w:color="auto" w:fill="auto"/>
          </w:tcPr>
          <w:p w14:paraId="1A84A8CA" w14:textId="77777777" w:rsidR="009A7FFB" w:rsidRPr="0066190E" w:rsidRDefault="009A7FFB" w:rsidP="009A7FFB">
            <w:pPr>
              <w:numPr>
                <w:ilvl w:val="0"/>
                <w:numId w:val="31"/>
              </w:numPr>
              <w:spacing w:before="0" w:after="0" w:line="240" w:lineRule="auto"/>
              <w:contextualSpacing/>
              <w:rPr>
                <w:rFonts w:eastAsia="Times New Roman"/>
                <w:sz w:val="20"/>
                <w:lang w:val="en-GB" w:eastAsia="en-GB"/>
              </w:rPr>
            </w:pPr>
            <w:r w:rsidRPr="0066190E">
              <w:rPr>
                <w:rFonts w:eastAsia="Times New Roman"/>
                <w:sz w:val="20"/>
                <w:lang w:val="en-GB" w:eastAsia="en-GB"/>
              </w:rPr>
              <w:t>Audiologists</w:t>
            </w:r>
          </w:p>
          <w:p w14:paraId="6E4BFAA3" w14:textId="77777777" w:rsidR="009A7FFB" w:rsidRPr="0066190E" w:rsidRDefault="009A7FFB" w:rsidP="009A7FFB">
            <w:pPr>
              <w:numPr>
                <w:ilvl w:val="0"/>
                <w:numId w:val="31"/>
              </w:numPr>
              <w:spacing w:before="0" w:after="0" w:line="240" w:lineRule="auto"/>
              <w:contextualSpacing/>
              <w:rPr>
                <w:rFonts w:eastAsia="Times New Roman"/>
                <w:sz w:val="20"/>
                <w:lang w:val="en-GB" w:eastAsia="en-GB"/>
              </w:rPr>
            </w:pPr>
            <w:r w:rsidRPr="0066190E">
              <w:rPr>
                <w:rFonts w:eastAsia="Times New Roman"/>
                <w:sz w:val="20"/>
                <w:lang w:val="en-GB" w:eastAsia="en-GB"/>
              </w:rPr>
              <w:t>Perfusionists</w:t>
            </w:r>
          </w:p>
        </w:tc>
      </w:tr>
      <w:tr w:rsidR="009A7FFB" w:rsidRPr="0066190E" w14:paraId="1670B87C" w14:textId="77777777" w:rsidTr="00D0517A">
        <w:trPr>
          <w:trHeight w:val="317"/>
        </w:trPr>
        <w:tc>
          <w:tcPr>
            <w:tcW w:w="867" w:type="dxa"/>
            <w:tcBorders>
              <w:top w:val="nil"/>
              <w:left w:val="single" w:sz="4" w:space="0" w:color="auto"/>
              <w:bottom w:val="single" w:sz="8" w:space="0" w:color="000000"/>
              <w:right w:val="single" w:sz="4" w:space="0" w:color="auto"/>
            </w:tcBorders>
            <w:shd w:val="clear" w:color="auto" w:fill="auto"/>
          </w:tcPr>
          <w:p w14:paraId="3B7350C2"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222</w:t>
            </w:r>
          </w:p>
        </w:tc>
        <w:tc>
          <w:tcPr>
            <w:tcW w:w="2224" w:type="dxa"/>
            <w:tcBorders>
              <w:top w:val="nil"/>
              <w:left w:val="single" w:sz="4" w:space="0" w:color="auto"/>
              <w:bottom w:val="single" w:sz="8" w:space="0" w:color="000000"/>
              <w:right w:val="single" w:sz="4" w:space="0" w:color="auto"/>
            </w:tcBorders>
            <w:shd w:val="clear" w:color="auto" w:fill="auto"/>
          </w:tcPr>
          <w:p w14:paraId="51EDFF03"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Therapy Professionals</w:t>
            </w:r>
          </w:p>
        </w:tc>
        <w:tc>
          <w:tcPr>
            <w:tcW w:w="850" w:type="dxa"/>
            <w:tcBorders>
              <w:top w:val="nil"/>
              <w:left w:val="nil"/>
              <w:bottom w:val="single" w:sz="4" w:space="0" w:color="auto"/>
              <w:right w:val="single" w:sz="4" w:space="0" w:color="auto"/>
            </w:tcBorders>
            <w:shd w:val="clear" w:color="auto" w:fill="auto"/>
          </w:tcPr>
          <w:p w14:paraId="325CFC7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2229</w:t>
            </w:r>
          </w:p>
        </w:tc>
        <w:tc>
          <w:tcPr>
            <w:tcW w:w="6011" w:type="dxa"/>
            <w:tcBorders>
              <w:top w:val="nil"/>
              <w:left w:val="nil"/>
              <w:bottom w:val="single" w:sz="4" w:space="0" w:color="auto"/>
              <w:right w:val="single" w:sz="4" w:space="0" w:color="auto"/>
            </w:tcBorders>
            <w:shd w:val="clear" w:color="auto" w:fill="auto"/>
          </w:tcPr>
          <w:p w14:paraId="344D598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eastAsia="en-GB"/>
              </w:rPr>
              <w:t>Orthoptists</w:t>
            </w:r>
          </w:p>
        </w:tc>
      </w:tr>
      <w:tr w:rsidR="009A7FFB" w:rsidRPr="0066190E" w14:paraId="1260F006" w14:textId="77777777" w:rsidTr="00D0517A">
        <w:trPr>
          <w:trHeight w:val="60"/>
        </w:trPr>
        <w:tc>
          <w:tcPr>
            <w:tcW w:w="867" w:type="dxa"/>
            <w:vMerge w:val="restart"/>
            <w:tcBorders>
              <w:top w:val="nil"/>
              <w:left w:val="single" w:sz="4" w:space="0" w:color="auto"/>
              <w:right w:val="single" w:sz="4" w:space="0" w:color="auto"/>
            </w:tcBorders>
            <w:shd w:val="clear" w:color="auto" w:fill="auto"/>
          </w:tcPr>
          <w:p w14:paraId="7D622D1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223</w:t>
            </w:r>
          </w:p>
        </w:tc>
        <w:tc>
          <w:tcPr>
            <w:tcW w:w="2224" w:type="dxa"/>
            <w:vMerge w:val="restart"/>
            <w:tcBorders>
              <w:top w:val="nil"/>
              <w:left w:val="nil"/>
              <w:right w:val="single" w:sz="4" w:space="0" w:color="auto"/>
            </w:tcBorders>
            <w:shd w:val="clear" w:color="auto" w:fill="auto"/>
          </w:tcPr>
          <w:p w14:paraId="3A6970A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Nursing and Midwifery Professionals </w:t>
            </w:r>
          </w:p>
        </w:tc>
        <w:tc>
          <w:tcPr>
            <w:tcW w:w="850" w:type="dxa"/>
            <w:tcBorders>
              <w:top w:val="nil"/>
              <w:left w:val="nil"/>
              <w:bottom w:val="single" w:sz="8" w:space="0" w:color="auto"/>
              <w:right w:val="single" w:sz="4" w:space="0" w:color="auto"/>
            </w:tcBorders>
            <w:shd w:val="clear" w:color="auto" w:fill="auto"/>
          </w:tcPr>
          <w:p w14:paraId="7A1281D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2231</w:t>
            </w:r>
          </w:p>
        </w:tc>
        <w:tc>
          <w:tcPr>
            <w:tcW w:w="6011" w:type="dxa"/>
            <w:tcBorders>
              <w:top w:val="nil"/>
              <w:left w:val="nil"/>
              <w:bottom w:val="single" w:sz="8" w:space="0" w:color="auto"/>
              <w:right w:val="single" w:sz="4" w:space="0" w:color="auto"/>
            </w:tcBorders>
            <w:shd w:val="clear" w:color="auto" w:fill="auto"/>
          </w:tcPr>
          <w:p w14:paraId="330CF006" w14:textId="77777777" w:rsidR="009A7FFB" w:rsidRPr="0066190E" w:rsidRDefault="009A7FFB" w:rsidP="00D0517A">
            <w:pPr>
              <w:spacing w:after="0" w:line="240" w:lineRule="auto"/>
              <w:contextualSpacing/>
              <w:rPr>
                <w:rFonts w:eastAsia="Times New Roman"/>
                <w:sz w:val="20"/>
                <w:lang w:val="en-US" w:eastAsia="en-IE"/>
              </w:rPr>
            </w:pPr>
            <w:r w:rsidRPr="0066190E">
              <w:rPr>
                <w:rFonts w:eastAsia="Times New Roman"/>
                <w:sz w:val="20"/>
                <w:lang w:val="en-US" w:eastAsia="en-IE"/>
              </w:rPr>
              <w:t xml:space="preserve">Registered Nurses </w:t>
            </w:r>
          </w:p>
        </w:tc>
      </w:tr>
      <w:tr w:rsidR="009A7FFB" w:rsidRPr="0066190E" w14:paraId="79C3ECA2" w14:textId="77777777" w:rsidTr="00D0517A">
        <w:trPr>
          <w:trHeight w:val="232"/>
        </w:trPr>
        <w:tc>
          <w:tcPr>
            <w:tcW w:w="867" w:type="dxa"/>
            <w:vMerge/>
            <w:tcBorders>
              <w:left w:val="single" w:sz="4" w:space="0" w:color="auto"/>
              <w:bottom w:val="single" w:sz="8" w:space="0" w:color="auto"/>
              <w:right w:val="single" w:sz="4" w:space="0" w:color="auto"/>
            </w:tcBorders>
            <w:shd w:val="clear" w:color="auto" w:fill="auto"/>
          </w:tcPr>
          <w:p w14:paraId="2BE4C17D"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nil"/>
              <w:bottom w:val="single" w:sz="8" w:space="0" w:color="auto"/>
              <w:right w:val="single" w:sz="4" w:space="0" w:color="auto"/>
            </w:tcBorders>
            <w:shd w:val="clear" w:color="auto" w:fill="auto"/>
          </w:tcPr>
          <w:p w14:paraId="01DFB1CE"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8" w:space="0" w:color="auto"/>
              <w:right w:val="single" w:sz="4" w:space="0" w:color="auto"/>
            </w:tcBorders>
            <w:shd w:val="clear" w:color="auto" w:fill="auto"/>
          </w:tcPr>
          <w:p w14:paraId="7DB4D3B2"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2232</w:t>
            </w:r>
          </w:p>
        </w:tc>
        <w:tc>
          <w:tcPr>
            <w:tcW w:w="6011" w:type="dxa"/>
            <w:tcBorders>
              <w:top w:val="nil"/>
              <w:left w:val="nil"/>
              <w:bottom w:val="single" w:sz="8" w:space="0" w:color="auto"/>
              <w:right w:val="single" w:sz="4" w:space="0" w:color="auto"/>
            </w:tcBorders>
            <w:shd w:val="clear" w:color="auto" w:fill="auto"/>
          </w:tcPr>
          <w:p w14:paraId="1D2A45C9" w14:textId="77777777" w:rsidR="009A7FFB" w:rsidRPr="0066190E" w:rsidRDefault="009A7FFB" w:rsidP="00D0517A">
            <w:pPr>
              <w:spacing w:after="0" w:line="240" w:lineRule="auto"/>
              <w:contextualSpacing/>
              <w:rPr>
                <w:rFonts w:eastAsia="Times New Roman"/>
                <w:sz w:val="20"/>
                <w:lang w:val="en-US" w:eastAsia="en-IE"/>
              </w:rPr>
            </w:pPr>
            <w:r w:rsidRPr="0066190E">
              <w:rPr>
                <w:rFonts w:eastAsia="Times New Roman"/>
                <w:sz w:val="20"/>
                <w:lang w:val="en-US" w:eastAsia="en-IE"/>
              </w:rPr>
              <w:t xml:space="preserve">Registered Midwives </w:t>
            </w:r>
          </w:p>
        </w:tc>
      </w:tr>
      <w:tr w:rsidR="009A7FFB" w:rsidRPr="0066190E" w14:paraId="2CCF47D0" w14:textId="77777777" w:rsidTr="00D0517A">
        <w:trPr>
          <w:trHeight w:val="1275"/>
        </w:trPr>
        <w:tc>
          <w:tcPr>
            <w:tcW w:w="867" w:type="dxa"/>
            <w:tcBorders>
              <w:top w:val="single" w:sz="6" w:space="0" w:color="auto"/>
              <w:left w:val="single" w:sz="4" w:space="0" w:color="auto"/>
              <w:bottom w:val="single" w:sz="8" w:space="0" w:color="000000"/>
              <w:right w:val="single" w:sz="4" w:space="0" w:color="auto"/>
            </w:tcBorders>
            <w:shd w:val="clear" w:color="auto" w:fill="auto"/>
          </w:tcPr>
          <w:p w14:paraId="6C5A010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231</w:t>
            </w:r>
          </w:p>
        </w:tc>
        <w:tc>
          <w:tcPr>
            <w:tcW w:w="2224" w:type="dxa"/>
            <w:tcBorders>
              <w:top w:val="single" w:sz="6" w:space="0" w:color="auto"/>
              <w:left w:val="single" w:sz="4" w:space="0" w:color="auto"/>
              <w:bottom w:val="single" w:sz="8" w:space="0" w:color="000000"/>
              <w:right w:val="single" w:sz="4" w:space="0" w:color="auto"/>
            </w:tcBorders>
            <w:shd w:val="clear" w:color="auto" w:fill="auto"/>
          </w:tcPr>
          <w:p w14:paraId="53E6654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Calibri"/>
                <w:sz w:val="20"/>
              </w:rPr>
              <w:t>Teaching and Educational Professionals</w:t>
            </w:r>
          </w:p>
        </w:tc>
        <w:tc>
          <w:tcPr>
            <w:tcW w:w="850" w:type="dxa"/>
            <w:tcBorders>
              <w:top w:val="single" w:sz="6" w:space="0" w:color="auto"/>
              <w:left w:val="nil"/>
              <w:bottom w:val="single" w:sz="4" w:space="0" w:color="auto"/>
              <w:right w:val="single" w:sz="4" w:space="0" w:color="auto"/>
            </w:tcBorders>
            <w:shd w:val="clear" w:color="auto" w:fill="auto"/>
          </w:tcPr>
          <w:p w14:paraId="48C71DE5"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2311</w:t>
            </w:r>
          </w:p>
        </w:tc>
        <w:tc>
          <w:tcPr>
            <w:tcW w:w="6011" w:type="dxa"/>
            <w:tcBorders>
              <w:top w:val="single" w:sz="6" w:space="0" w:color="auto"/>
              <w:left w:val="nil"/>
              <w:bottom w:val="single" w:sz="4" w:space="0" w:color="auto"/>
              <w:right w:val="single" w:sz="4" w:space="0" w:color="auto"/>
            </w:tcBorders>
            <w:shd w:val="clear" w:color="auto" w:fill="auto"/>
          </w:tcPr>
          <w:p w14:paraId="19D2A546" w14:textId="77777777" w:rsidR="009A7FFB" w:rsidRPr="0066190E" w:rsidRDefault="009A7FFB" w:rsidP="00D0517A">
            <w:pPr>
              <w:spacing w:after="0" w:line="240" w:lineRule="auto"/>
              <w:rPr>
                <w:rFonts w:eastAsia="Calibri"/>
                <w:sz w:val="20"/>
              </w:rPr>
            </w:pPr>
            <w:r w:rsidRPr="0066190E">
              <w:rPr>
                <w:rFonts w:eastAsia="Calibri"/>
                <w:sz w:val="20"/>
              </w:rPr>
              <w:t>Academics who hold a qualification equivalent to Level 10 of the National Framework of Qualification in a given discipline awarded no less than two calendar years prior to the date of application for an employ</w:t>
            </w:r>
            <w:r w:rsidRPr="0066190E">
              <w:rPr>
                <w:rFonts w:eastAsia="Times New Roman"/>
                <w:sz w:val="20"/>
              </w:rPr>
              <w:t>ment permit, with a minimum of one</w:t>
            </w:r>
            <w:r w:rsidRPr="0066190E">
              <w:rPr>
                <w:rFonts w:eastAsia="Calibri"/>
                <w:sz w:val="20"/>
              </w:rPr>
              <w:t xml:space="preserve"> academic year of relevant teaching experience, and the employment concerned </w:t>
            </w:r>
          </w:p>
          <w:p w14:paraId="411B220E" w14:textId="77777777" w:rsidR="009A7FFB" w:rsidRPr="0066190E" w:rsidRDefault="009A7FFB" w:rsidP="009A7FFB">
            <w:pPr>
              <w:pStyle w:val="ListParagraph"/>
              <w:numPr>
                <w:ilvl w:val="0"/>
                <w:numId w:val="34"/>
              </w:numPr>
              <w:spacing w:before="0" w:after="0" w:line="240" w:lineRule="auto"/>
              <w:ind w:left="652"/>
              <w:contextualSpacing w:val="0"/>
              <w:rPr>
                <w:sz w:val="20"/>
                <w:lang w:eastAsia="en-IE"/>
              </w:rPr>
            </w:pPr>
            <w:r w:rsidRPr="0066190E">
              <w:rPr>
                <w:sz w:val="20"/>
              </w:rPr>
              <w:t xml:space="preserve">is </w:t>
            </w:r>
            <w:r w:rsidRPr="0066190E">
              <w:rPr>
                <w:sz w:val="20"/>
                <w:lang w:eastAsia="en-IE"/>
              </w:rPr>
              <w:t>in a third</w:t>
            </w:r>
            <w:r w:rsidRPr="0066190E">
              <w:rPr>
                <w:rFonts w:eastAsia="Times New Roman"/>
                <w:sz w:val="20"/>
                <w:lang w:eastAsia="en-IE"/>
              </w:rPr>
              <w:t xml:space="preserve"> level institution governed by </w:t>
            </w:r>
            <w:r w:rsidRPr="0066190E">
              <w:rPr>
                <w:sz w:val="20"/>
                <w:lang w:eastAsia="en-IE"/>
              </w:rPr>
              <w:t>the Irish Universities Act 1997 (No. 24 of 1997), the Institutes of Technology Act 2006 (No. 25 of 2006) and the Technological Universities Act 2018 (No. 3 of 2018); or</w:t>
            </w:r>
          </w:p>
          <w:p w14:paraId="48F652B2" w14:textId="77777777" w:rsidR="009A7FFB" w:rsidRPr="0066190E" w:rsidRDefault="009A7FFB" w:rsidP="009A7FFB">
            <w:pPr>
              <w:pStyle w:val="ListParagraph"/>
              <w:numPr>
                <w:ilvl w:val="0"/>
                <w:numId w:val="34"/>
              </w:numPr>
              <w:spacing w:before="0" w:after="0" w:line="240" w:lineRule="auto"/>
              <w:ind w:left="652"/>
              <w:contextualSpacing w:val="0"/>
              <w:rPr>
                <w:sz w:val="20"/>
              </w:rPr>
            </w:pPr>
            <w:r w:rsidRPr="0066190E">
              <w:rPr>
                <w:sz w:val="20"/>
              </w:rPr>
              <w:t>involves delivering a programme largely or wholly concerned with information and communications technology, which leads to a major award at QQI level 8 and/or level 9 as validated by Quality and Qualifications Ireland.</w:t>
            </w:r>
          </w:p>
        </w:tc>
      </w:tr>
      <w:tr w:rsidR="009A7FFB" w:rsidRPr="0066190E" w14:paraId="672F3BE8" w14:textId="77777777" w:rsidTr="00D0517A">
        <w:trPr>
          <w:trHeight w:val="406"/>
        </w:trPr>
        <w:tc>
          <w:tcPr>
            <w:tcW w:w="867" w:type="dxa"/>
            <w:vMerge w:val="restart"/>
            <w:tcBorders>
              <w:top w:val="single" w:sz="6" w:space="0" w:color="auto"/>
              <w:left w:val="single" w:sz="4" w:space="0" w:color="auto"/>
              <w:bottom w:val="single" w:sz="8" w:space="0" w:color="000000"/>
              <w:right w:val="single" w:sz="4" w:space="0" w:color="auto"/>
            </w:tcBorders>
            <w:shd w:val="clear" w:color="auto" w:fill="auto"/>
          </w:tcPr>
          <w:p w14:paraId="2702C58A"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242</w:t>
            </w:r>
          </w:p>
        </w:tc>
        <w:tc>
          <w:tcPr>
            <w:tcW w:w="2224" w:type="dxa"/>
            <w:vMerge w:val="restart"/>
            <w:tcBorders>
              <w:top w:val="single" w:sz="6" w:space="0" w:color="auto"/>
              <w:left w:val="single" w:sz="4" w:space="0" w:color="auto"/>
              <w:bottom w:val="single" w:sz="8" w:space="0" w:color="000000"/>
              <w:right w:val="single" w:sz="4" w:space="0" w:color="auto"/>
            </w:tcBorders>
            <w:shd w:val="clear" w:color="auto" w:fill="auto"/>
          </w:tcPr>
          <w:p w14:paraId="306103D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Business, Research and Administrative Professionals</w:t>
            </w:r>
          </w:p>
        </w:tc>
        <w:tc>
          <w:tcPr>
            <w:tcW w:w="850" w:type="dxa"/>
            <w:tcBorders>
              <w:top w:val="single" w:sz="6" w:space="0" w:color="auto"/>
              <w:left w:val="nil"/>
              <w:bottom w:val="single" w:sz="4" w:space="0" w:color="auto"/>
              <w:right w:val="single" w:sz="4" w:space="0" w:color="auto"/>
            </w:tcBorders>
            <w:shd w:val="clear" w:color="auto" w:fill="auto"/>
          </w:tcPr>
          <w:p w14:paraId="14DD3E9A"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2421</w:t>
            </w:r>
          </w:p>
        </w:tc>
        <w:tc>
          <w:tcPr>
            <w:tcW w:w="6011" w:type="dxa"/>
            <w:tcBorders>
              <w:top w:val="single" w:sz="6" w:space="0" w:color="auto"/>
              <w:left w:val="nil"/>
              <w:bottom w:val="single" w:sz="4" w:space="0" w:color="auto"/>
              <w:right w:val="single" w:sz="4" w:space="0" w:color="auto"/>
            </w:tcBorders>
            <w:shd w:val="clear" w:color="auto" w:fill="auto"/>
          </w:tcPr>
          <w:p w14:paraId="06B75837" w14:textId="77777777" w:rsidR="009A7FFB" w:rsidRPr="0066190E" w:rsidRDefault="009A7FFB" w:rsidP="009A7FFB">
            <w:pPr>
              <w:numPr>
                <w:ilvl w:val="0"/>
                <w:numId w:val="30"/>
              </w:numPr>
              <w:spacing w:before="0" w:after="0" w:line="240" w:lineRule="auto"/>
              <w:contextualSpacing/>
              <w:rPr>
                <w:rFonts w:eastAsia="Times New Roman"/>
                <w:sz w:val="20"/>
                <w:lang w:val="en-GB" w:eastAsia="en-GB"/>
              </w:rPr>
            </w:pPr>
            <w:r w:rsidRPr="0066190E">
              <w:rPr>
                <w:rFonts w:eastAsia="Times New Roman"/>
                <w:sz w:val="20"/>
                <w:lang w:val="en-GB" w:eastAsia="en-GB"/>
              </w:rPr>
              <w:t>Chartered and certified accountants, and taxation experts specialising in tax, compliance, regulation, solvency or financial management or related and relevant specialist skills, qualifications or experience.</w:t>
            </w:r>
          </w:p>
          <w:p w14:paraId="42BFE749" w14:textId="77777777" w:rsidR="009A7FFB" w:rsidRPr="0066190E" w:rsidRDefault="009A7FFB" w:rsidP="009A7FFB">
            <w:pPr>
              <w:numPr>
                <w:ilvl w:val="0"/>
                <w:numId w:val="30"/>
              </w:numPr>
              <w:spacing w:before="0" w:after="0" w:line="240" w:lineRule="auto"/>
              <w:contextualSpacing/>
              <w:rPr>
                <w:rFonts w:eastAsia="Calibri"/>
                <w:sz w:val="20"/>
              </w:rPr>
            </w:pPr>
            <w:r w:rsidRPr="0066190E">
              <w:rPr>
                <w:rFonts w:eastAsia="Calibri"/>
                <w:sz w:val="20"/>
              </w:rPr>
              <w:t xml:space="preserve">Qualified accountants with at least three years’ auditing experience, who are full members of the American Institute of Certified Public Accountants (AICPA), Philippine Institute of Certified Public Accountants (PICPA) and the Institute of Chartered Accountants of Pakistan (ICAP) and whom have relevant work experience in the areas of US GAAP reporting and Global Audit and Advisory Services and the employment concerned is in MNC Global Audit Services.  </w:t>
            </w:r>
          </w:p>
          <w:p w14:paraId="5718A2ED" w14:textId="77777777" w:rsidR="009A7FFB" w:rsidRPr="0066190E" w:rsidRDefault="009A7FFB" w:rsidP="009A7FFB">
            <w:pPr>
              <w:numPr>
                <w:ilvl w:val="0"/>
                <w:numId w:val="30"/>
              </w:numPr>
              <w:spacing w:before="0" w:after="0" w:line="240" w:lineRule="auto"/>
              <w:contextualSpacing/>
              <w:rPr>
                <w:rFonts w:eastAsia="Times New Roman"/>
                <w:sz w:val="20"/>
                <w:lang w:val="en-GB" w:eastAsia="en-GB"/>
              </w:rPr>
            </w:pPr>
            <w:r w:rsidRPr="0066190E">
              <w:rPr>
                <w:rFonts w:eastAsia="Calibri"/>
                <w:sz w:val="20"/>
              </w:rPr>
              <w:t xml:space="preserve">Tax consultant specialising in non-EEA tax consultancy and compliance with a professional tax qualification or legal qualification with tax </w:t>
            </w:r>
            <w:proofErr w:type="spellStart"/>
            <w:proofErr w:type="gramStart"/>
            <w:r w:rsidRPr="0066190E">
              <w:rPr>
                <w:rFonts w:eastAsia="Calibri"/>
                <w:sz w:val="20"/>
              </w:rPr>
              <w:t>specialism</w:t>
            </w:r>
            <w:proofErr w:type="spellEnd"/>
            <w:r w:rsidRPr="0066190E">
              <w:rPr>
                <w:rFonts w:eastAsia="Calibri"/>
                <w:sz w:val="20"/>
              </w:rPr>
              <w:t>, and</w:t>
            </w:r>
            <w:proofErr w:type="gramEnd"/>
            <w:r w:rsidRPr="0066190E">
              <w:rPr>
                <w:rFonts w:eastAsia="Calibri"/>
                <w:sz w:val="20"/>
              </w:rPr>
              <w:t xml:space="preserve"> has a minimum of three </w:t>
            </w:r>
            <w:r w:rsidRPr="0066190E">
              <w:rPr>
                <w:rFonts w:eastAsia="Calibri"/>
                <w:sz w:val="20"/>
              </w:rPr>
              <w:lastRenderedPageBreak/>
              <w:t xml:space="preserve">years’ experience of tax consultancy requirements and regulations in the relevant non-EEA market.  </w:t>
            </w:r>
          </w:p>
        </w:tc>
      </w:tr>
      <w:tr w:rsidR="009A7FFB" w:rsidRPr="0066190E" w14:paraId="0375B81C" w14:textId="77777777" w:rsidTr="00D0517A">
        <w:trPr>
          <w:trHeight w:val="406"/>
        </w:trPr>
        <w:tc>
          <w:tcPr>
            <w:tcW w:w="867" w:type="dxa"/>
            <w:vMerge/>
            <w:tcBorders>
              <w:top w:val="nil"/>
              <w:left w:val="single" w:sz="4" w:space="0" w:color="auto"/>
              <w:bottom w:val="single" w:sz="8" w:space="0" w:color="000000"/>
              <w:right w:val="single" w:sz="4" w:space="0" w:color="auto"/>
            </w:tcBorders>
            <w:vAlign w:val="center"/>
          </w:tcPr>
          <w:p w14:paraId="1A1A1D02"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76D79483"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47696E0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2423</w:t>
            </w:r>
          </w:p>
        </w:tc>
        <w:tc>
          <w:tcPr>
            <w:tcW w:w="6011" w:type="dxa"/>
            <w:tcBorders>
              <w:top w:val="nil"/>
              <w:left w:val="nil"/>
              <w:bottom w:val="single" w:sz="4" w:space="0" w:color="auto"/>
              <w:right w:val="single" w:sz="4" w:space="0" w:color="auto"/>
            </w:tcBorders>
            <w:shd w:val="clear" w:color="auto" w:fill="auto"/>
          </w:tcPr>
          <w:p w14:paraId="32AF2045"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Management consultants and business analysts specialising in big data analytics with skills in IT, data mining, modelling, and advanced maths or related and relevant specialist skills, qualifications or experience</w:t>
            </w:r>
          </w:p>
        </w:tc>
      </w:tr>
      <w:tr w:rsidR="009A7FFB" w:rsidRPr="0066190E" w14:paraId="605039C1" w14:textId="77777777" w:rsidTr="00D0517A">
        <w:trPr>
          <w:trHeight w:val="345"/>
        </w:trPr>
        <w:tc>
          <w:tcPr>
            <w:tcW w:w="867" w:type="dxa"/>
            <w:vMerge/>
            <w:tcBorders>
              <w:top w:val="nil"/>
              <w:left w:val="single" w:sz="4" w:space="0" w:color="auto"/>
              <w:bottom w:val="single" w:sz="8" w:space="0" w:color="000000"/>
              <w:right w:val="single" w:sz="4" w:space="0" w:color="auto"/>
            </w:tcBorders>
            <w:vAlign w:val="center"/>
          </w:tcPr>
          <w:p w14:paraId="5624B0C2"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589DF138"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3E3BDD0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2424</w:t>
            </w:r>
          </w:p>
        </w:tc>
        <w:tc>
          <w:tcPr>
            <w:tcW w:w="6011" w:type="dxa"/>
            <w:tcBorders>
              <w:top w:val="nil"/>
              <w:left w:val="nil"/>
              <w:bottom w:val="single" w:sz="4" w:space="0" w:color="auto"/>
              <w:right w:val="single" w:sz="4" w:space="0" w:color="auto"/>
            </w:tcBorders>
            <w:shd w:val="clear" w:color="auto" w:fill="auto"/>
          </w:tcPr>
          <w:p w14:paraId="199ABCF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 xml:space="preserve">Business and financial project management professionals specialising in finance &amp; investment analytics, risk analytics, credit, fraud analytics or related and relevant specialist skills, qualifications or experience </w:t>
            </w:r>
          </w:p>
        </w:tc>
      </w:tr>
      <w:tr w:rsidR="009A7FFB" w:rsidRPr="0066190E" w14:paraId="51575925" w14:textId="77777777" w:rsidTr="00D0517A">
        <w:trPr>
          <w:trHeight w:val="592"/>
        </w:trPr>
        <w:tc>
          <w:tcPr>
            <w:tcW w:w="867" w:type="dxa"/>
            <w:vMerge/>
            <w:tcBorders>
              <w:top w:val="nil"/>
              <w:left w:val="single" w:sz="4" w:space="0" w:color="auto"/>
              <w:bottom w:val="single" w:sz="8" w:space="0" w:color="000000"/>
              <w:right w:val="single" w:sz="4" w:space="0" w:color="auto"/>
            </w:tcBorders>
            <w:vAlign w:val="center"/>
          </w:tcPr>
          <w:p w14:paraId="00C47BC8"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0CCD52E5"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8" w:space="0" w:color="auto"/>
              <w:right w:val="single" w:sz="4" w:space="0" w:color="auto"/>
            </w:tcBorders>
            <w:shd w:val="clear" w:color="auto" w:fill="auto"/>
          </w:tcPr>
          <w:p w14:paraId="3BF1C74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2425</w:t>
            </w:r>
          </w:p>
        </w:tc>
        <w:tc>
          <w:tcPr>
            <w:tcW w:w="6011" w:type="dxa"/>
            <w:tcBorders>
              <w:top w:val="nil"/>
              <w:left w:val="nil"/>
              <w:bottom w:val="single" w:sz="4" w:space="0" w:color="auto"/>
              <w:right w:val="single" w:sz="4" w:space="0" w:color="auto"/>
            </w:tcBorders>
            <w:shd w:val="clear" w:color="auto" w:fill="auto"/>
          </w:tcPr>
          <w:p w14:paraId="4575C01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Actuaries, economists and statisticians specialising in big data analytics with skills in IT, data mining, modelling, and advanced maths or related and relevant specialist skills, qualifications or experience</w:t>
            </w:r>
          </w:p>
        </w:tc>
      </w:tr>
      <w:tr w:rsidR="009A7FFB" w:rsidRPr="0066190E" w14:paraId="06244015" w14:textId="77777777" w:rsidTr="00D0517A">
        <w:trPr>
          <w:trHeight w:val="199"/>
        </w:trPr>
        <w:tc>
          <w:tcPr>
            <w:tcW w:w="867" w:type="dxa"/>
            <w:vMerge w:val="restart"/>
            <w:tcBorders>
              <w:top w:val="nil"/>
              <w:left w:val="single" w:sz="4" w:space="0" w:color="auto"/>
              <w:right w:val="single" w:sz="4" w:space="0" w:color="auto"/>
            </w:tcBorders>
            <w:shd w:val="clear" w:color="auto" w:fill="auto"/>
          </w:tcPr>
          <w:p w14:paraId="1F03C705"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243</w:t>
            </w:r>
          </w:p>
        </w:tc>
        <w:tc>
          <w:tcPr>
            <w:tcW w:w="2224" w:type="dxa"/>
            <w:vMerge w:val="restart"/>
            <w:tcBorders>
              <w:top w:val="nil"/>
              <w:left w:val="single" w:sz="4" w:space="0" w:color="auto"/>
              <w:right w:val="single" w:sz="4" w:space="0" w:color="auto"/>
            </w:tcBorders>
            <w:shd w:val="clear" w:color="auto" w:fill="auto"/>
          </w:tcPr>
          <w:p w14:paraId="6EF6D7D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Architects, Town Planners and Surveyors</w:t>
            </w:r>
          </w:p>
        </w:tc>
        <w:tc>
          <w:tcPr>
            <w:tcW w:w="850" w:type="dxa"/>
            <w:tcBorders>
              <w:top w:val="nil"/>
              <w:left w:val="nil"/>
              <w:bottom w:val="single" w:sz="4" w:space="0" w:color="auto"/>
              <w:right w:val="single" w:sz="4" w:space="0" w:color="auto"/>
            </w:tcBorders>
            <w:shd w:val="clear" w:color="auto" w:fill="auto"/>
          </w:tcPr>
          <w:p w14:paraId="0EC348D2"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2431</w:t>
            </w:r>
          </w:p>
        </w:tc>
        <w:tc>
          <w:tcPr>
            <w:tcW w:w="6011" w:type="dxa"/>
            <w:tcBorders>
              <w:top w:val="single" w:sz="4" w:space="0" w:color="auto"/>
              <w:left w:val="nil"/>
              <w:bottom w:val="single" w:sz="4" w:space="0" w:color="auto"/>
              <w:right w:val="single" w:sz="4" w:space="0" w:color="auto"/>
            </w:tcBorders>
            <w:shd w:val="clear" w:color="auto" w:fill="auto"/>
          </w:tcPr>
          <w:p w14:paraId="74CD618C"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Architect</w:t>
            </w:r>
          </w:p>
        </w:tc>
      </w:tr>
      <w:tr w:rsidR="009A7FFB" w:rsidRPr="0066190E" w14:paraId="20EF418C" w14:textId="77777777" w:rsidTr="00D0517A">
        <w:trPr>
          <w:trHeight w:val="269"/>
        </w:trPr>
        <w:tc>
          <w:tcPr>
            <w:tcW w:w="867" w:type="dxa"/>
            <w:vMerge/>
            <w:tcBorders>
              <w:left w:val="single" w:sz="4" w:space="0" w:color="auto"/>
              <w:right w:val="single" w:sz="4" w:space="0" w:color="auto"/>
            </w:tcBorders>
            <w:shd w:val="clear" w:color="auto" w:fill="auto"/>
          </w:tcPr>
          <w:p w14:paraId="37BB21CC"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tcPr>
          <w:p w14:paraId="210C637B"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3512D63"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2433</w:t>
            </w:r>
          </w:p>
        </w:tc>
        <w:tc>
          <w:tcPr>
            <w:tcW w:w="6011" w:type="dxa"/>
            <w:tcBorders>
              <w:top w:val="single" w:sz="4" w:space="0" w:color="auto"/>
              <w:left w:val="nil"/>
              <w:bottom w:val="single" w:sz="4" w:space="0" w:color="auto"/>
              <w:right w:val="single" w:sz="4" w:space="0" w:color="auto"/>
            </w:tcBorders>
            <w:shd w:val="clear" w:color="auto" w:fill="auto"/>
          </w:tcPr>
          <w:p w14:paraId="0C4728A7"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Quantity surveyors</w:t>
            </w:r>
          </w:p>
        </w:tc>
      </w:tr>
      <w:tr w:rsidR="009A7FFB" w:rsidRPr="0066190E" w14:paraId="26634602" w14:textId="77777777" w:rsidTr="00D0517A">
        <w:trPr>
          <w:trHeight w:val="287"/>
        </w:trPr>
        <w:tc>
          <w:tcPr>
            <w:tcW w:w="867" w:type="dxa"/>
            <w:vMerge/>
            <w:tcBorders>
              <w:left w:val="single" w:sz="4" w:space="0" w:color="auto"/>
              <w:right w:val="single" w:sz="4" w:space="0" w:color="auto"/>
            </w:tcBorders>
            <w:shd w:val="clear" w:color="auto" w:fill="auto"/>
          </w:tcPr>
          <w:p w14:paraId="15B25827"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right w:val="single" w:sz="4" w:space="0" w:color="auto"/>
            </w:tcBorders>
            <w:shd w:val="clear" w:color="auto" w:fill="auto"/>
          </w:tcPr>
          <w:p w14:paraId="75EC7DCC"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0CA2ECB4"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2435</w:t>
            </w:r>
          </w:p>
        </w:tc>
        <w:tc>
          <w:tcPr>
            <w:tcW w:w="6011" w:type="dxa"/>
            <w:tcBorders>
              <w:top w:val="single" w:sz="4" w:space="0" w:color="auto"/>
              <w:left w:val="nil"/>
              <w:bottom w:val="single" w:sz="4" w:space="0" w:color="auto"/>
              <w:right w:val="single" w:sz="4" w:space="0" w:color="auto"/>
            </w:tcBorders>
            <w:shd w:val="clear" w:color="auto" w:fill="auto"/>
          </w:tcPr>
          <w:p w14:paraId="615F76F4" w14:textId="77777777" w:rsidR="009A7FFB" w:rsidRPr="0035756B" w:rsidRDefault="009A7FFB" w:rsidP="00D0517A">
            <w:pPr>
              <w:spacing w:after="0" w:line="240" w:lineRule="auto"/>
              <w:contextualSpacing/>
              <w:rPr>
                <w:rFonts w:eastAsia="Times New Roman"/>
                <w:sz w:val="20"/>
                <w:lang w:val="en-GB" w:eastAsia="en-GB"/>
              </w:rPr>
            </w:pPr>
            <w:r w:rsidRPr="0035756B">
              <w:rPr>
                <w:rFonts w:eastAsia="Times New Roman"/>
                <w:sz w:val="20"/>
                <w:lang w:val="en-GB" w:eastAsia="en-GB"/>
              </w:rPr>
              <w:t>Architectural Technologist</w:t>
            </w:r>
          </w:p>
        </w:tc>
      </w:tr>
      <w:tr w:rsidR="009A7FFB" w:rsidRPr="0066190E" w14:paraId="79EBC2F6" w14:textId="77777777" w:rsidTr="00D0517A">
        <w:trPr>
          <w:trHeight w:val="300"/>
        </w:trPr>
        <w:tc>
          <w:tcPr>
            <w:tcW w:w="867" w:type="dxa"/>
            <w:vMerge/>
            <w:tcBorders>
              <w:left w:val="single" w:sz="4" w:space="0" w:color="auto"/>
              <w:bottom w:val="single" w:sz="8" w:space="0" w:color="000000"/>
              <w:right w:val="single" w:sz="4" w:space="0" w:color="auto"/>
            </w:tcBorders>
            <w:shd w:val="clear" w:color="auto" w:fill="auto"/>
          </w:tcPr>
          <w:p w14:paraId="49818C9F"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bottom w:val="single" w:sz="8" w:space="0" w:color="000000"/>
              <w:right w:val="single" w:sz="4" w:space="0" w:color="auto"/>
            </w:tcBorders>
            <w:shd w:val="clear" w:color="auto" w:fill="auto"/>
          </w:tcPr>
          <w:p w14:paraId="09FC9E0F"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3B48675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2436</w:t>
            </w:r>
          </w:p>
        </w:tc>
        <w:tc>
          <w:tcPr>
            <w:tcW w:w="6011" w:type="dxa"/>
            <w:tcBorders>
              <w:top w:val="nil"/>
              <w:left w:val="nil"/>
              <w:bottom w:val="single" w:sz="4" w:space="0" w:color="auto"/>
              <w:right w:val="single" w:sz="4" w:space="0" w:color="auto"/>
            </w:tcBorders>
            <w:shd w:val="clear" w:color="auto" w:fill="auto"/>
          </w:tcPr>
          <w:p w14:paraId="63B034F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Construction project managers</w:t>
            </w:r>
          </w:p>
        </w:tc>
      </w:tr>
      <w:tr w:rsidR="009A7FFB" w:rsidRPr="0066190E" w14:paraId="41924D15" w14:textId="77777777" w:rsidTr="00D0517A">
        <w:trPr>
          <w:trHeight w:val="300"/>
        </w:trPr>
        <w:tc>
          <w:tcPr>
            <w:tcW w:w="867" w:type="dxa"/>
            <w:vMerge w:val="restart"/>
            <w:tcBorders>
              <w:top w:val="nil"/>
              <w:left w:val="single" w:sz="4" w:space="0" w:color="auto"/>
              <w:bottom w:val="single" w:sz="8" w:space="0" w:color="000000"/>
              <w:right w:val="single" w:sz="4" w:space="0" w:color="auto"/>
            </w:tcBorders>
            <w:shd w:val="clear" w:color="auto" w:fill="auto"/>
          </w:tcPr>
          <w:p w14:paraId="64A3472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246</w:t>
            </w:r>
          </w:p>
        </w:tc>
        <w:tc>
          <w:tcPr>
            <w:tcW w:w="2224" w:type="dxa"/>
            <w:vMerge w:val="restart"/>
            <w:tcBorders>
              <w:top w:val="nil"/>
              <w:left w:val="single" w:sz="4" w:space="0" w:color="auto"/>
              <w:bottom w:val="single" w:sz="8" w:space="0" w:color="000000"/>
              <w:right w:val="single" w:sz="4" w:space="0" w:color="auto"/>
            </w:tcBorders>
            <w:shd w:val="clear" w:color="auto" w:fill="auto"/>
          </w:tcPr>
          <w:p w14:paraId="66EDCA0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Quality and Regulatory Professionals</w:t>
            </w:r>
          </w:p>
        </w:tc>
        <w:tc>
          <w:tcPr>
            <w:tcW w:w="850" w:type="dxa"/>
            <w:tcBorders>
              <w:top w:val="nil"/>
              <w:left w:val="nil"/>
              <w:bottom w:val="single" w:sz="4" w:space="0" w:color="auto"/>
              <w:right w:val="single" w:sz="4" w:space="0" w:color="auto"/>
            </w:tcBorders>
            <w:shd w:val="clear" w:color="auto" w:fill="auto"/>
          </w:tcPr>
          <w:p w14:paraId="4B6C8273"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2461</w:t>
            </w:r>
          </w:p>
        </w:tc>
        <w:tc>
          <w:tcPr>
            <w:tcW w:w="6011" w:type="dxa"/>
            <w:tcBorders>
              <w:top w:val="nil"/>
              <w:left w:val="nil"/>
              <w:bottom w:val="single" w:sz="4" w:space="0" w:color="auto"/>
              <w:right w:val="single" w:sz="4" w:space="0" w:color="auto"/>
            </w:tcBorders>
            <w:shd w:val="clear" w:color="auto" w:fill="auto"/>
          </w:tcPr>
          <w:p w14:paraId="1CD5650C"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Quality control and planning engineers</w:t>
            </w:r>
          </w:p>
        </w:tc>
      </w:tr>
      <w:tr w:rsidR="009A7FFB" w:rsidRPr="0066190E" w14:paraId="139CDADA" w14:textId="77777777" w:rsidTr="00D0517A">
        <w:trPr>
          <w:trHeight w:val="163"/>
        </w:trPr>
        <w:tc>
          <w:tcPr>
            <w:tcW w:w="867" w:type="dxa"/>
            <w:vMerge/>
            <w:tcBorders>
              <w:top w:val="nil"/>
              <w:left w:val="single" w:sz="4" w:space="0" w:color="auto"/>
              <w:bottom w:val="single" w:sz="8" w:space="0" w:color="000000"/>
              <w:right w:val="single" w:sz="4" w:space="0" w:color="auto"/>
            </w:tcBorders>
            <w:vAlign w:val="center"/>
          </w:tcPr>
          <w:p w14:paraId="24A402A9"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8" w:space="0" w:color="000000"/>
              <w:right w:val="single" w:sz="4" w:space="0" w:color="auto"/>
            </w:tcBorders>
            <w:vAlign w:val="center"/>
          </w:tcPr>
          <w:p w14:paraId="4306D3AD"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tcPr>
          <w:p w14:paraId="77F37C3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2462</w:t>
            </w:r>
          </w:p>
        </w:tc>
        <w:tc>
          <w:tcPr>
            <w:tcW w:w="6011" w:type="dxa"/>
            <w:tcBorders>
              <w:top w:val="nil"/>
              <w:left w:val="nil"/>
              <w:bottom w:val="single" w:sz="4" w:space="0" w:color="auto"/>
              <w:right w:val="single" w:sz="4" w:space="0" w:color="auto"/>
            </w:tcBorders>
            <w:shd w:val="clear" w:color="auto" w:fill="auto"/>
          </w:tcPr>
          <w:p w14:paraId="52F17185"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Quality assurance and regulatory professionals</w:t>
            </w:r>
          </w:p>
        </w:tc>
      </w:tr>
      <w:tr w:rsidR="009A7FFB" w:rsidRPr="0066190E" w14:paraId="39A287ED" w14:textId="77777777" w:rsidTr="00D0517A">
        <w:trPr>
          <w:trHeight w:val="195"/>
        </w:trPr>
        <w:tc>
          <w:tcPr>
            <w:tcW w:w="867" w:type="dxa"/>
            <w:vMerge/>
            <w:tcBorders>
              <w:top w:val="nil"/>
              <w:left w:val="single" w:sz="4" w:space="0" w:color="auto"/>
              <w:bottom w:val="single" w:sz="4" w:space="0" w:color="auto"/>
              <w:right w:val="single" w:sz="4" w:space="0" w:color="auto"/>
            </w:tcBorders>
            <w:vAlign w:val="center"/>
          </w:tcPr>
          <w:p w14:paraId="0384A761"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top w:val="nil"/>
              <w:left w:val="single" w:sz="4" w:space="0" w:color="auto"/>
              <w:bottom w:val="single" w:sz="4" w:space="0" w:color="auto"/>
              <w:right w:val="single" w:sz="4" w:space="0" w:color="auto"/>
            </w:tcBorders>
            <w:vAlign w:val="center"/>
          </w:tcPr>
          <w:p w14:paraId="1315E0F9"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nil"/>
              <w:left w:val="nil"/>
              <w:bottom w:val="single" w:sz="4" w:space="0" w:color="auto"/>
              <w:right w:val="single" w:sz="4" w:space="0" w:color="auto"/>
            </w:tcBorders>
            <w:shd w:val="clear" w:color="auto" w:fill="auto"/>
            <w:noWrap/>
          </w:tcPr>
          <w:p w14:paraId="496474C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2463</w:t>
            </w:r>
          </w:p>
        </w:tc>
        <w:tc>
          <w:tcPr>
            <w:tcW w:w="6011" w:type="dxa"/>
            <w:tcBorders>
              <w:top w:val="nil"/>
              <w:left w:val="nil"/>
              <w:bottom w:val="single" w:sz="8" w:space="0" w:color="auto"/>
              <w:right w:val="single" w:sz="4" w:space="0" w:color="auto"/>
            </w:tcBorders>
            <w:shd w:val="clear" w:color="auto" w:fill="auto"/>
          </w:tcPr>
          <w:p w14:paraId="2DE15C6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Environmental health professionals</w:t>
            </w:r>
          </w:p>
        </w:tc>
      </w:tr>
      <w:tr w:rsidR="009A7FFB" w:rsidRPr="0066190E" w14:paraId="114A1CB6" w14:textId="77777777" w:rsidTr="00D0517A">
        <w:trPr>
          <w:trHeight w:val="385"/>
        </w:trPr>
        <w:tc>
          <w:tcPr>
            <w:tcW w:w="867" w:type="dxa"/>
            <w:tcBorders>
              <w:top w:val="nil"/>
              <w:left w:val="single" w:sz="4" w:space="0" w:color="auto"/>
              <w:bottom w:val="single" w:sz="4" w:space="0" w:color="auto"/>
              <w:right w:val="single" w:sz="4" w:space="0" w:color="auto"/>
            </w:tcBorders>
            <w:shd w:val="clear" w:color="auto" w:fill="auto"/>
          </w:tcPr>
          <w:p w14:paraId="2B4564E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247</w:t>
            </w:r>
          </w:p>
        </w:tc>
        <w:tc>
          <w:tcPr>
            <w:tcW w:w="2224" w:type="dxa"/>
            <w:tcBorders>
              <w:top w:val="nil"/>
              <w:left w:val="nil"/>
              <w:bottom w:val="single" w:sz="4" w:space="0" w:color="auto"/>
              <w:right w:val="single" w:sz="4" w:space="0" w:color="auto"/>
            </w:tcBorders>
            <w:shd w:val="clear" w:color="auto" w:fill="auto"/>
          </w:tcPr>
          <w:p w14:paraId="203C57D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Media Professionals</w:t>
            </w:r>
          </w:p>
        </w:tc>
        <w:tc>
          <w:tcPr>
            <w:tcW w:w="850" w:type="dxa"/>
            <w:tcBorders>
              <w:top w:val="nil"/>
              <w:left w:val="nil"/>
              <w:bottom w:val="single" w:sz="4" w:space="0" w:color="auto"/>
              <w:right w:val="nil"/>
            </w:tcBorders>
            <w:shd w:val="clear" w:color="auto" w:fill="auto"/>
            <w:noWrap/>
          </w:tcPr>
          <w:p w14:paraId="4602CB3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2473</w:t>
            </w:r>
          </w:p>
        </w:tc>
        <w:tc>
          <w:tcPr>
            <w:tcW w:w="6011" w:type="dxa"/>
            <w:tcBorders>
              <w:top w:val="nil"/>
              <w:left w:val="single" w:sz="4" w:space="0" w:color="auto"/>
              <w:bottom w:val="single" w:sz="4" w:space="0" w:color="auto"/>
              <w:right w:val="single" w:sz="4" w:space="0" w:color="auto"/>
            </w:tcBorders>
            <w:shd w:val="clear" w:color="auto" w:fill="auto"/>
          </w:tcPr>
          <w:p w14:paraId="743ADD5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Calibri"/>
                <w:sz w:val="20"/>
              </w:rPr>
              <w:t>Art Director in 2D or 3D animation, with at least one year’s experience in the role</w:t>
            </w:r>
          </w:p>
        </w:tc>
      </w:tr>
      <w:tr w:rsidR="009A7FFB" w:rsidRPr="0066190E" w14:paraId="60C8A1D9" w14:textId="77777777" w:rsidTr="00D0517A">
        <w:trPr>
          <w:trHeight w:val="487"/>
        </w:trPr>
        <w:tc>
          <w:tcPr>
            <w:tcW w:w="867" w:type="dxa"/>
            <w:vMerge w:val="restart"/>
            <w:tcBorders>
              <w:top w:val="nil"/>
              <w:left w:val="single" w:sz="4" w:space="0" w:color="auto"/>
              <w:right w:val="single" w:sz="4" w:space="0" w:color="auto"/>
            </w:tcBorders>
            <w:shd w:val="clear" w:color="auto" w:fill="auto"/>
          </w:tcPr>
          <w:p w14:paraId="633C3E5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321</w:t>
            </w:r>
          </w:p>
        </w:tc>
        <w:tc>
          <w:tcPr>
            <w:tcW w:w="2224" w:type="dxa"/>
            <w:vMerge w:val="restart"/>
            <w:tcBorders>
              <w:top w:val="nil"/>
              <w:left w:val="single" w:sz="4" w:space="0" w:color="auto"/>
              <w:right w:val="single" w:sz="4" w:space="0" w:color="auto"/>
            </w:tcBorders>
            <w:shd w:val="clear" w:color="auto" w:fill="auto"/>
          </w:tcPr>
          <w:p w14:paraId="192F9F37"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Calibri"/>
                <w:sz w:val="20"/>
              </w:rPr>
              <w:t>Health Associate Professionals</w:t>
            </w:r>
          </w:p>
        </w:tc>
        <w:tc>
          <w:tcPr>
            <w:tcW w:w="850" w:type="dxa"/>
            <w:tcBorders>
              <w:top w:val="nil"/>
              <w:left w:val="nil"/>
              <w:bottom w:val="single" w:sz="6" w:space="0" w:color="auto"/>
              <w:right w:val="single" w:sz="4" w:space="0" w:color="auto"/>
            </w:tcBorders>
            <w:shd w:val="clear" w:color="auto" w:fill="auto"/>
          </w:tcPr>
          <w:p w14:paraId="52FBC923" w14:textId="77777777" w:rsidR="009A7FFB" w:rsidRPr="0066190E" w:rsidRDefault="009A7FFB" w:rsidP="00D0517A">
            <w:pPr>
              <w:spacing w:after="0" w:line="240" w:lineRule="auto"/>
              <w:contextualSpacing/>
              <w:rPr>
                <w:rFonts w:eastAsia="Calibri"/>
                <w:sz w:val="20"/>
                <w:lang w:val="en-GB" w:eastAsia="en-GB"/>
              </w:rPr>
            </w:pPr>
            <w:r w:rsidRPr="0066190E">
              <w:rPr>
                <w:rFonts w:eastAsia="Calibri"/>
                <w:sz w:val="20"/>
                <w:lang w:val="en-GB" w:eastAsia="en-GB"/>
              </w:rPr>
              <w:t>3213</w:t>
            </w:r>
          </w:p>
        </w:tc>
        <w:tc>
          <w:tcPr>
            <w:tcW w:w="6011" w:type="dxa"/>
            <w:tcBorders>
              <w:top w:val="nil"/>
              <w:left w:val="nil"/>
              <w:bottom w:val="single" w:sz="6" w:space="0" w:color="auto"/>
              <w:right w:val="single" w:sz="4" w:space="0" w:color="auto"/>
            </w:tcBorders>
            <w:shd w:val="clear" w:color="auto" w:fill="auto"/>
          </w:tcPr>
          <w:p w14:paraId="20601A7C" w14:textId="77777777" w:rsidR="009A7FFB" w:rsidRPr="0066190E" w:rsidRDefault="009A7FFB" w:rsidP="009A7FFB">
            <w:pPr>
              <w:numPr>
                <w:ilvl w:val="0"/>
                <w:numId w:val="27"/>
              </w:numPr>
              <w:spacing w:before="0" w:after="0" w:line="240" w:lineRule="auto"/>
              <w:ind w:left="360"/>
              <w:contextualSpacing/>
              <w:rPr>
                <w:rFonts w:eastAsia="Calibri"/>
                <w:sz w:val="20"/>
                <w:lang w:eastAsia="en-GB"/>
              </w:rPr>
            </w:pPr>
            <w:r w:rsidRPr="0066190E">
              <w:rPr>
                <w:rFonts w:eastAsia="Times New Roman"/>
                <w:sz w:val="20"/>
                <w:lang w:val="en-GB" w:eastAsia="en-GB"/>
              </w:rPr>
              <w:t>PHECC registered Paramedics</w:t>
            </w:r>
          </w:p>
          <w:p w14:paraId="21E4C790" w14:textId="77777777" w:rsidR="009A7FFB" w:rsidRPr="001D15D4" w:rsidRDefault="009A7FFB" w:rsidP="009A7FFB">
            <w:pPr>
              <w:numPr>
                <w:ilvl w:val="0"/>
                <w:numId w:val="27"/>
              </w:numPr>
              <w:spacing w:before="0" w:after="0" w:line="240" w:lineRule="auto"/>
              <w:ind w:left="360"/>
              <w:contextualSpacing/>
              <w:rPr>
                <w:rFonts w:eastAsia="Calibri"/>
                <w:sz w:val="20"/>
                <w:lang w:eastAsia="en-GB"/>
              </w:rPr>
            </w:pPr>
            <w:r w:rsidRPr="0066190E">
              <w:rPr>
                <w:rFonts w:eastAsia="Times New Roman"/>
                <w:sz w:val="20"/>
                <w:lang w:val="en-GB" w:eastAsia="en-GB"/>
              </w:rPr>
              <w:t>PHECC registered Advanced Paramedic Practitioners</w:t>
            </w:r>
            <w:r w:rsidRPr="0066190E">
              <w:rPr>
                <w:rFonts w:eastAsia="Calibri"/>
                <w:sz w:val="20"/>
                <w:lang w:eastAsia="en-GB"/>
              </w:rPr>
              <w:t xml:space="preserve"> </w:t>
            </w:r>
          </w:p>
        </w:tc>
      </w:tr>
      <w:tr w:rsidR="009A7FFB" w:rsidRPr="0066190E" w14:paraId="4F920D9D" w14:textId="77777777" w:rsidTr="00D0517A">
        <w:trPr>
          <w:trHeight w:val="634"/>
        </w:trPr>
        <w:tc>
          <w:tcPr>
            <w:tcW w:w="867" w:type="dxa"/>
            <w:vMerge/>
            <w:tcBorders>
              <w:left w:val="single" w:sz="4" w:space="0" w:color="auto"/>
              <w:bottom w:val="single" w:sz="6" w:space="0" w:color="auto"/>
              <w:right w:val="single" w:sz="4" w:space="0" w:color="auto"/>
            </w:tcBorders>
            <w:shd w:val="clear" w:color="auto" w:fill="auto"/>
          </w:tcPr>
          <w:p w14:paraId="0BF5E710"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single" w:sz="4" w:space="0" w:color="auto"/>
              <w:bottom w:val="single" w:sz="6" w:space="0" w:color="auto"/>
              <w:right w:val="single" w:sz="4" w:space="0" w:color="auto"/>
            </w:tcBorders>
            <w:shd w:val="clear" w:color="auto" w:fill="auto"/>
          </w:tcPr>
          <w:p w14:paraId="73AE137F" w14:textId="77777777" w:rsidR="009A7FFB" w:rsidRPr="0066190E" w:rsidRDefault="009A7FFB" w:rsidP="00D0517A">
            <w:pPr>
              <w:spacing w:after="0" w:line="240" w:lineRule="auto"/>
              <w:contextualSpacing/>
              <w:rPr>
                <w:rFonts w:eastAsia="Calibri"/>
                <w:sz w:val="20"/>
              </w:rPr>
            </w:pPr>
          </w:p>
        </w:tc>
        <w:tc>
          <w:tcPr>
            <w:tcW w:w="850" w:type="dxa"/>
            <w:tcBorders>
              <w:top w:val="nil"/>
              <w:left w:val="nil"/>
              <w:bottom w:val="single" w:sz="6" w:space="0" w:color="auto"/>
              <w:right w:val="single" w:sz="4" w:space="0" w:color="auto"/>
            </w:tcBorders>
            <w:shd w:val="clear" w:color="auto" w:fill="auto"/>
          </w:tcPr>
          <w:p w14:paraId="782EE24C" w14:textId="77777777" w:rsidR="009A7FFB" w:rsidRPr="0066190E" w:rsidRDefault="009A7FFB" w:rsidP="00D0517A">
            <w:pPr>
              <w:spacing w:after="0" w:line="240" w:lineRule="auto"/>
              <w:contextualSpacing/>
              <w:rPr>
                <w:rFonts w:eastAsia="Calibri"/>
                <w:sz w:val="20"/>
                <w:lang w:val="en-GB" w:eastAsia="en-GB"/>
              </w:rPr>
            </w:pPr>
            <w:r w:rsidRPr="0066190E">
              <w:rPr>
                <w:rFonts w:eastAsia="Calibri"/>
                <w:sz w:val="20"/>
                <w:lang w:val="en-GB" w:eastAsia="en-GB"/>
              </w:rPr>
              <w:t>3218</w:t>
            </w:r>
          </w:p>
        </w:tc>
        <w:tc>
          <w:tcPr>
            <w:tcW w:w="6011" w:type="dxa"/>
            <w:tcBorders>
              <w:top w:val="nil"/>
              <w:left w:val="nil"/>
              <w:bottom w:val="single" w:sz="6" w:space="0" w:color="auto"/>
              <w:right w:val="single" w:sz="4" w:space="0" w:color="auto"/>
            </w:tcBorders>
            <w:shd w:val="clear" w:color="auto" w:fill="auto"/>
          </w:tcPr>
          <w:p w14:paraId="39AC84DB" w14:textId="77777777" w:rsidR="009A7FFB" w:rsidRPr="0066190E" w:rsidRDefault="009A7FFB" w:rsidP="009A7FFB">
            <w:pPr>
              <w:numPr>
                <w:ilvl w:val="0"/>
                <w:numId w:val="27"/>
              </w:numPr>
              <w:spacing w:before="0" w:after="0" w:line="240" w:lineRule="auto"/>
              <w:ind w:left="360"/>
              <w:contextualSpacing/>
              <w:rPr>
                <w:rFonts w:eastAsia="Calibri"/>
                <w:sz w:val="20"/>
                <w:lang w:eastAsia="en-GB"/>
              </w:rPr>
            </w:pPr>
            <w:r w:rsidRPr="0066190E">
              <w:rPr>
                <w:rFonts w:eastAsia="Calibri"/>
                <w:sz w:val="20"/>
                <w:lang w:eastAsia="en-GB"/>
              </w:rPr>
              <w:t>Prosthetists</w:t>
            </w:r>
          </w:p>
          <w:p w14:paraId="2A719A27" w14:textId="77777777" w:rsidR="009A7FFB" w:rsidRPr="0066190E" w:rsidRDefault="009A7FFB" w:rsidP="009A7FFB">
            <w:pPr>
              <w:numPr>
                <w:ilvl w:val="0"/>
                <w:numId w:val="28"/>
              </w:numPr>
              <w:spacing w:before="0" w:after="0" w:line="240" w:lineRule="auto"/>
              <w:ind w:left="360"/>
              <w:contextualSpacing/>
              <w:rPr>
                <w:rFonts w:eastAsia="Times New Roman"/>
                <w:sz w:val="20"/>
                <w:lang w:val="en-GB" w:eastAsia="en-GB"/>
              </w:rPr>
            </w:pPr>
            <w:r w:rsidRPr="0066190E">
              <w:rPr>
                <w:rFonts w:eastAsia="Calibri"/>
                <w:sz w:val="20"/>
                <w:lang w:eastAsia="en-GB"/>
              </w:rPr>
              <w:t>Orthotists</w:t>
            </w:r>
            <w:r w:rsidRPr="0066190E">
              <w:rPr>
                <w:rFonts w:eastAsia="Times New Roman"/>
                <w:sz w:val="20"/>
                <w:lang w:val="en-GB" w:eastAsia="en-GB"/>
              </w:rPr>
              <w:t xml:space="preserve"> </w:t>
            </w:r>
          </w:p>
          <w:p w14:paraId="6333A6C7" w14:textId="77777777" w:rsidR="009A7FFB" w:rsidRPr="0066190E" w:rsidRDefault="009A7FFB" w:rsidP="009A7FFB">
            <w:pPr>
              <w:numPr>
                <w:ilvl w:val="0"/>
                <w:numId w:val="27"/>
              </w:numPr>
              <w:spacing w:before="0" w:after="0" w:line="240" w:lineRule="auto"/>
              <w:ind w:left="360"/>
              <w:contextualSpacing/>
              <w:rPr>
                <w:rFonts w:eastAsia="Calibri"/>
                <w:sz w:val="20"/>
                <w:lang w:eastAsia="en-GB"/>
              </w:rPr>
            </w:pPr>
            <w:r w:rsidRPr="0066190E">
              <w:rPr>
                <w:rFonts w:eastAsia="Calibri"/>
                <w:sz w:val="20"/>
                <w:lang w:val="en-GB" w:eastAsia="en-GB"/>
              </w:rPr>
              <w:t>Respiratory physiologist</w:t>
            </w:r>
          </w:p>
        </w:tc>
      </w:tr>
      <w:tr w:rsidR="009A7FFB" w:rsidRPr="0066190E" w14:paraId="68297227" w14:textId="77777777" w:rsidTr="00D0517A">
        <w:trPr>
          <w:trHeight w:val="501"/>
        </w:trPr>
        <w:tc>
          <w:tcPr>
            <w:tcW w:w="867" w:type="dxa"/>
            <w:tcBorders>
              <w:top w:val="nil"/>
              <w:left w:val="single" w:sz="4" w:space="0" w:color="auto"/>
              <w:bottom w:val="single" w:sz="4" w:space="0" w:color="auto"/>
              <w:right w:val="single" w:sz="4" w:space="0" w:color="auto"/>
            </w:tcBorders>
            <w:shd w:val="clear" w:color="auto" w:fill="auto"/>
          </w:tcPr>
          <w:p w14:paraId="31211A6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341</w:t>
            </w:r>
          </w:p>
        </w:tc>
        <w:tc>
          <w:tcPr>
            <w:tcW w:w="2224" w:type="dxa"/>
            <w:tcBorders>
              <w:top w:val="nil"/>
              <w:left w:val="nil"/>
              <w:bottom w:val="single" w:sz="4" w:space="0" w:color="auto"/>
              <w:right w:val="single" w:sz="4" w:space="0" w:color="auto"/>
            </w:tcBorders>
            <w:shd w:val="clear" w:color="auto" w:fill="auto"/>
          </w:tcPr>
          <w:p w14:paraId="5DFE972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Artistic, Literary and Media Occupations</w:t>
            </w:r>
          </w:p>
        </w:tc>
        <w:tc>
          <w:tcPr>
            <w:tcW w:w="850" w:type="dxa"/>
            <w:tcBorders>
              <w:top w:val="nil"/>
              <w:left w:val="nil"/>
              <w:bottom w:val="single" w:sz="4" w:space="0" w:color="auto"/>
              <w:right w:val="nil"/>
            </w:tcBorders>
            <w:shd w:val="clear" w:color="auto" w:fill="auto"/>
            <w:noWrap/>
          </w:tcPr>
          <w:p w14:paraId="0AF922F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3411</w:t>
            </w:r>
          </w:p>
        </w:tc>
        <w:tc>
          <w:tcPr>
            <w:tcW w:w="6011" w:type="dxa"/>
            <w:tcBorders>
              <w:top w:val="nil"/>
              <w:left w:val="single" w:sz="4" w:space="0" w:color="auto"/>
              <w:bottom w:val="single" w:sz="4" w:space="0" w:color="auto"/>
              <w:right w:val="single" w:sz="4" w:space="0" w:color="auto"/>
            </w:tcBorders>
            <w:shd w:val="clear" w:color="auto" w:fill="auto"/>
          </w:tcPr>
          <w:p w14:paraId="12BFEE66"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Calibri"/>
                <w:sz w:val="20"/>
              </w:rPr>
              <w:t>Animation Background and Design Artist in 2D or 3D animation, with at least one year’s experience in the role</w:t>
            </w:r>
          </w:p>
        </w:tc>
      </w:tr>
      <w:tr w:rsidR="009A7FFB" w:rsidRPr="0066190E" w14:paraId="3ECEAF72" w14:textId="77777777" w:rsidTr="00D0517A">
        <w:trPr>
          <w:trHeight w:val="780"/>
        </w:trPr>
        <w:tc>
          <w:tcPr>
            <w:tcW w:w="867" w:type="dxa"/>
            <w:tcBorders>
              <w:top w:val="nil"/>
              <w:left w:val="single" w:sz="4" w:space="0" w:color="auto"/>
              <w:bottom w:val="single" w:sz="4" w:space="0" w:color="auto"/>
              <w:right w:val="single" w:sz="4" w:space="0" w:color="auto"/>
            </w:tcBorders>
            <w:shd w:val="clear" w:color="auto" w:fill="auto"/>
          </w:tcPr>
          <w:p w14:paraId="190D3DBA"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342</w:t>
            </w:r>
          </w:p>
        </w:tc>
        <w:tc>
          <w:tcPr>
            <w:tcW w:w="2224" w:type="dxa"/>
            <w:tcBorders>
              <w:top w:val="nil"/>
              <w:left w:val="nil"/>
              <w:bottom w:val="single" w:sz="4" w:space="0" w:color="auto"/>
              <w:right w:val="single" w:sz="4" w:space="0" w:color="auto"/>
            </w:tcBorders>
            <w:shd w:val="clear" w:color="auto" w:fill="auto"/>
          </w:tcPr>
          <w:p w14:paraId="2C05D034"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Design Occupations</w:t>
            </w:r>
          </w:p>
        </w:tc>
        <w:tc>
          <w:tcPr>
            <w:tcW w:w="850" w:type="dxa"/>
            <w:tcBorders>
              <w:top w:val="nil"/>
              <w:left w:val="nil"/>
              <w:bottom w:val="single" w:sz="4" w:space="0" w:color="auto"/>
              <w:right w:val="nil"/>
            </w:tcBorders>
            <w:shd w:val="clear" w:color="auto" w:fill="auto"/>
            <w:noWrap/>
          </w:tcPr>
          <w:p w14:paraId="7611273D"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3421</w:t>
            </w:r>
          </w:p>
        </w:tc>
        <w:tc>
          <w:tcPr>
            <w:tcW w:w="6011" w:type="dxa"/>
            <w:tcBorders>
              <w:top w:val="nil"/>
              <w:left w:val="single" w:sz="4" w:space="0" w:color="auto"/>
              <w:bottom w:val="single" w:sz="4" w:space="0" w:color="auto"/>
              <w:right w:val="single" w:sz="4" w:space="0" w:color="auto"/>
            </w:tcBorders>
            <w:shd w:val="clear" w:color="auto" w:fill="auto"/>
          </w:tcPr>
          <w:p w14:paraId="0B1B52E3" w14:textId="77777777" w:rsidR="009A7FFB" w:rsidRPr="0066190E" w:rsidRDefault="009A7FFB" w:rsidP="009A7FFB">
            <w:pPr>
              <w:numPr>
                <w:ilvl w:val="0"/>
                <w:numId w:val="25"/>
              </w:numPr>
              <w:spacing w:before="0" w:after="0" w:line="240" w:lineRule="auto"/>
              <w:ind w:left="360"/>
              <w:contextualSpacing/>
              <w:rPr>
                <w:rFonts w:eastAsia="Calibri"/>
                <w:sz w:val="20"/>
              </w:rPr>
            </w:pPr>
            <w:r w:rsidRPr="0066190E">
              <w:rPr>
                <w:rFonts w:eastAsia="Calibri"/>
                <w:sz w:val="20"/>
              </w:rPr>
              <w:t>Location Designer in 2D or 3D animation, with at least one year’s experience in the role</w:t>
            </w:r>
          </w:p>
          <w:p w14:paraId="32478E88" w14:textId="77777777" w:rsidR="009A7FFB" w:rsidRPr="0066190E" w:rsidRDefault="009A7FFB" w:rsidP="009A7FFB">
            <w:pPr>
              <w:numPr>
                <w:ilvl w:val="0"/>
                <w:numId w:val="25"/>
              </w:numPr>
              <w:spacing w:before="0" w:after="0" w:line="240" w:lineRule="auto"/>
              <w:ind w:left="360"/>
              <w:contextualSpacing/>
              <w:rPr>
                <w:rFonts w:eastAsia="Calibri"/>
                <w:sz w:val="20"/>
              </w:rPr>
            </w:pPr>
            <w:r w:rsidRPr="0066190E">
              <w:rPr>
                <w:rFonts w:eastAsia="Calibri"/>
                <w:sz w:val="20"/>
              </w:rPr>
              <w:t>Character Designer in 2D or 3D animation, with at least one year’s experience in the role</w:t>
            </w:r>
          </w:p>
          <w:p w14:paraId="7E33B67E" w14:textId="77777777" w:rsidR="009A7FFB" w:rsidRPr="0066190E" w:rsidRDefault="009A7FFB" w:rsidP="009A7FFB">
            <w:pPr>
              <w:numPr>
                <w:ilvl w:val="0"/>
                <w:numId w:val="25"/>
              </w:numPr>
              <w:spacing w:before="0" w:after="0" w:line="240" w:lineRule="auto"/>
              <w:ind w:left="360"/>
              <w:contextualSpacing/>
              <w:rPr>
                <w:rFonts w:eastAsia="Calibri"/>
                <w:sz w:val="20"/>
              </w:rPr>
            </w:pPr>
            <w:r w:rsidRPr="0066190E">
              <w:rPr>
                <w:rFonts w:eastAsia="Calibri"/>
                <w:sz w:val="20"/>
              </w:rPr>
              <w:t>Prop Designer in 2D or 3D animation, with at least one year’s experience in the role</w:t>
            </w:r>
          </w:p>
          <w:p w14:paraId="20ECFDBB" w14:textId="77777777" w:rsidR="009A7FFB" w:rsidRPr="0066190E" w:rsidRDefault="009A7FFB" w:rsidP="009A7FFB">
            <w:pPr>
              <w:numPr>
                <w:ilvl w:val="0"/>
                <w:numId w:val="25"/>
              </w:numPr>
              <w:spacing w:before="0" w:after="0" w:line="240" w:lineRule="auto"/>
              <w:ind w:left="317"/>
              <w:contextualSpacing/>
              <w:rPr>
                <w:rFonts w:eastAsia="Times New Roman"/>
                <w:sz w:val="20"/>
                <w:lang w:val="en-GB" w:eastAsia="en-GB"/>
              </w:rPr>
            </w:pPr>
            <w:r w:rsidRPr="0066190E">
              <w:rPr>
                <w:rFonts w:eastAsia="Calibri"/>
                <w:sz w:val="20"/>
              </w:rPr>
              <w:t>Animation Layout Artist in 2D or 3D animation, with at least one year’s experience in the role</w:t>
            </w:r>
          </w:p>
        </w:tc>
      </w:tr>
      <w:tr w:rsidR="009A7FFB" w:rsidRPr="0066190E" w14:paraId="4F296FA3" w14:textId="77777777" w:rsidTr="00D0517A">
        <w:trPr>
          <w:trHeight w:val="780"/>
        </w:trPr>
        <w:tc>
          <w:tcPr>
            <w:tcW w:w="867" w:type="dxa"/>
            <w:tcBorders>
              <w:top w:val="single" w:sz="4" w:space="0" w:color="auto"/>
              <w:left w:val="single" w:sz="4" w:space="0" w:color="auto"/>
              <w:bottom w:val="single" w:sz="4" w:space="0" w:color="auto"/>
              <w:right w:val="single" w:sz="4" w:space="0" w:color="auto"/>
            </w:tcBorders>
            <w:shd w:val="clear" w:color="auto" w:fill="auto"/>
          </w:tcPr>
          <w:p w14:paraId="1A2D9151"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344</w:t>
            </w:r>
          </w:p>
        </w:tc>
        <w:tc>
          <w:tcPr>
            <w:tcW w:w="2224" w:type="dxa"/>
            <w:tcBorders>
              <w:top w:val="single" w:sz="4" w:space="0" w:color="auto"/>
              <w:left w:val="nil"/>
              <w:bottom w:val="single" w:sz="4" w:space="0" w:color="auto"/>
              <w:right w:val="single" w:sz="4" w:space="0" w:color="auto"/>
            </w:tcBorders>
            <w:shd w:val="clear" w:color="auto" w:fill="auto"/>
          </w:tcPr>
          <w:p w14:paraId="612C8F4A"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Sports and Fitness Occupations</w:t>
            </w:r>
          </w:p>
        </w:tc>
        <w:tc>
          <w:tcPr>
            <w:tcW w:w="850" w:type="dxa"/>
            <w:tcBorders>
              <w:top w:val="single" w:sz="4" w:space="0" w:color="auto"/>
              <w:left w:val="nil"/>
              <w:bottom w:val="single" w:sz="4" w:space="0" w:color="auto"/>
              <w:right w:val="nil"/>
            </w:tcBorders>
            <w:shd w:val="clear" w:color="auto" w:fill="auto"/>
            <w:noWrap/>
          </w:tcPr>
          <w:p w14:paraId="0581F2F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3442</w:t>
            </w:r>
          </w:p>
        </w:tc>
        <w:tc>
          <w:tcPr>
            <w:tcW w:w="6011" w:type="dxa"/>
            <w:tcBorders>
              <w:top w:val="nil"/>
              <w:left w:val="single" w:sz="4" w:space="0" w:color="auto"/>
              <w:bottom w:val="single" w:sz="4" w:space="0" w:color="auto"/>
              <w:right w:val="single" w:sz="4" w:space="0" w:color="auto"/>
            </w:tcBorders>
            <w:shd w:val="clear" w:color="auto" w:fill="auto"/>
          </w:tcPr>
          <w:p w14:paraId="655187A0"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High performance coaches and directors employed by</w:t>
            </w:r>
          </w:p>
          <w:p w14:paraId="03CCE5F0" w14:textId="77777777" w:rsidR="009A7FFB" w:rsidRPr="0066190E" w:rsidRDefault="009A7FFB" w:rsidP="009A7FFB">
            <w:pPr>
              <w:numPr>
                <w:ilvl w:val="0"/>
                <w:numId w:val="35"/>
              </w:numPr>
              <w:spacing w:before="0" w:after="0" w:line="240" w:lineRule="auto"/>
              <w:ind w:left="511"/>
              <w:contextualSpacing/>
              <w:rPr>
                <w:rFonts w:eastAsia="Times New Roman"/>
                <w:sz w:val="20"/>
                <w:lang w:val="en-GB" w:eastAsia="en-GB"/>
              </w:rPr>
            </w:pPr>
            <w:r w:rsidRPr="0066190E">
              <w:rPr>
                <w:rFonts w:eastAsia="Times New Roman"/>
                <w:sz w:val="20"/>
                <w:lang w:val="en-GB" w:eastAsia="en-GB"/>
              </w:rPr>
              <w:t>National sports organisations, or</w:t>
            </w:r>
          </w:p>
          <w:p w14:paraId="669DCF5F" w14:textId="77777777" w:rsidR="009A7FFB" w:rsidRPr="0066190E" w:rsidRDefault="009A7FFB" w:rsidP="009A7FFB">
            <w:pPr>
              <w:numPr>
                <w:ilvl w:val="0"/>
                <w:numId w:val="35"/>
              </w:numPr>
              <w:spacing w:before="0" w:after="0" w:line="240" w:lineRule="auto"/>
              <w:ind w:left="511"/>
              <w:contextualSpacing/>
              <w:rPr>
                <w:rFonts w:eastAsia="Times New Roman"/>
                <w:sz w:val="20"/>
                <w:lang w:val="en-GB" w:eastAsia="en-GB"/>
              </w:rPr>
            </w:pPr>
            <w:r w:rsidRPr="0066190E">
              <w:rPr>
                <w:rFonts w:eastAsia="Times New Roman"/>
                <w:sz w:val="20"/>
                <w:lang w:val="en-GB" w:eastAsia="en-GB"/>
              </w:rPr>
              <w:t>High profile sports organisations engaging in international competition</w:t>
            </w:r>
          </w:p>
        </w:tc>
      </w:tr>
      <w:tr w:rsidR="009A7FFB" w:rsidRPr="0066190E" w14:paraId="31BE8284" w14:textId="77777777" w:rsidTr="00D0517A">
        <w:trPr>
          <w:trHeight w:val="703"/>
        </w:trPr>
        <w:tc>
          <w:tcPr>
            <w:tcW w:w="867" w:type="dxa"/>
            <w:vMerge w:val="restart"/>
            <w:tcBorders>
              <w:top w:val="single" w:sz="4" w:space="0" w:color="auto"/>
              <w:left w:val="single" w:sz="4" w:space="0" w:color="auto"/>
              <w:right w:val="single" w:sz="4" w:space="0" w:color="auto"/>
            </w:tcBorders>
            <w:shd w:val="clear" w:color="auto" w:fill="auto"/>
          </w:tcPr>
          <w:p w14:paraId="03ACB149"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354</w:t>
            </w:r>
          </w:p>
        </w:tc>
        <w:tc>
          <w:tcPr>
            <w:tcW w:w="2224" w:type="dxa"/>
            <w:vMerge w:val="restart"/>
            <w:tcBorders>
              <w:top w:val="single" w:sz="4" w:space="0" w:color="auto"/>
              <w:left w:val="nil"/>
              <w:right w:val="single" w:sz="4" w:space="0" w:color="auto"/>
            </w:tcBorders>
            <w:shd w:val="clear" w:color="auto" w:fill="auto"/>
          </w:tcPr>
          <w:p w14:paraId="1319F4A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Sales, Marketing and Related Associate Professionals</w:t>
            </w:r>
          </w:p>
        </w:tc>
        <w:tc>
          <w:tcPr>
            <w:tcW w:w="850" w:type="dxa"/>
            <w:tcBorders>
              <w:top w:val="single" w:sz="4" w:space="0" w:color="auto"/>
              <w:left w:val="nil"/>
              <w:right w:val="nil"/>
            </w:tcBorders>
            <w:shd w:val="clear" w:color="auto" w:fill="auto"/>
            <w:noWrap/>
          </w:tcPr>
          <w:p w14:paraId="65CC11F8"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3542</w:t>
            </w:r>
          </w:p>
        </w:tc>
        <w:tc>
          <w:tcPr>
            <w:tcW w:w="6011" w:type="dxa"/>
            <w:tcBorders>
              <w:top w:val="single" w:sz="4" w:space="0" w:color="auto"/>
              <w:left w:val="single" w:sz="4" w:space="0" w:color="auto"/>
              <w:bottom w:val="single" w:sz="4" w:space="0" w:color="auto"/>
              <w:right w:val="single" w:sz="4" w:space="0" w:color="auto"/>
            </w:tcBorders>
            <w:shd w:val="clear" w:color="auto" w:fill="auto"/>
          </w:tcPr>
          <w:p w14:paraId="60DA4CB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Business sales executives specialising in International Sales Roles or ITB2B sales roles and with fluency in the official language, apart from English, of a state which is not a Member State of the EEA</w:t>
            </w:r>
          </w:p>
        </w:tc>
      </w:tr>
      <w:tr w:rsidR="009A7FFB" w:rsidRPr="0066190E" w14:paraId="1667EE49" w14:textId="77777777" w:rsidTr="00D0517A">
        <w:trPr>
          <w:trHeight w:val="981"/>
        </w:trPr>
        <w:tc>
          <w:tcPr>
            <w:tcW w:w="867" w:type="dxa"/>
            <w:vMerge/>
            <w:tcBorders>
              <w:top w:val="single" w:sz="4" w:space="0" w:color="auto"/>
              <w:left w:val="single" w:sz="4" w:space="0" w:color="auto"/>
              <w:bottom w:val="single" w:sz="4" w:space="0" w:color="auto"/>
              <w:right w:val="single" w:sz="4" w:space="0" w:color="auto"/>
            </w:tcBorders>
            <w:shd w:val="clear" w:color="auto" w:fill="auto"/>
          </w:tcPr>
          <w:p w14:paraId="74A1E0F6" w14:textId="77777777" w:rsidR="009A7FFB" w:rsidRPr="0066190E" w:rsidRDefault="009A7FFB" w:rsidP="00D0517A">
            <w:pPr>
              <w:spacing w:after="0" w:line="240" w:lineRule="auto"/>
              <w:contextualSpacing/>
              <w:rPr>
                <w:rFonts w:eastAsia="Times New Roman"/>
                <w:sz w:val="20"/>
                <w:lang w:val="en-GB" w:eastAsia="en-GB"/>
              </w:rPr>
            </w:pPr>
          </w:p>
        </w:tc>
        <w:tc>
          <w:tcPr>
            <w:tcW w:w="2224" w:type="dxa"/>
            <w:vMerge/>
            <w:tcBorders>
              <w:left w:val="nil"/>
              <w:bottom w:val="single" w:sz="4" w:space="0" w:color="auto"/>
              <w:right w:val="single" w:sz="4" w:space="0" w:color="auto"/>
            </w:tcBorders>
            <w:shd w:val="clear" w:color="auto" w:fill="auto"/>
          </w:tcPr>
          <w:p w14:paraId="01402380" w14:textId="77777777" w:rsidR="009A7FFB" w:rsidRPr="0066190E" w:rsidRDefault="009A7FFB" w:rsidP="00D0517A">
            <w:pPr>
              <w:spacing w:after="0" w:line="240" w:lineRule="auto"/>
              <w:contextualSpacing/>
              <w:rPr>
                <w:rFonts w:eastAsia="Times New Roman"/>
                <w:sz w:val="20"/>
                <w:lang w:val="en-GB" w:eastAsia="en-GB"/>
              </w:rPr>
            </w:pPr>
          </w:p>
        </w:tc>
        <w:tc>
          <w:tcPr>
            <w:tcW w:w="850" w:type="dxa"/>
            <w:tcBorders>
              <w:top w:val="single" w:sz="4" w:space="0" w:color="auto"/>
              <w:left w:val="nil"/>
              <w:bottom w:val="single" w:sz="4" w:space="0" w:color="auto"/>
              <w:right w:val="nil"/>
            </w:tcBorders>
            <w:shd w:val="clear" w:color="auto" w:fill="auto"/>
            <w:noWrap/>
          </w:tcPr>
          <w:p w14:paraId="149E88CB"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3543</w:t>
            </w:r>
          </w:p>
        </w:tc>
        <w:tc>
          <w:tcPr>
            <w:tcW w:w="6011" w:type="dxa"/>
            <w:tcBorders>
              <w:top w:val="single" w:sz="4" w:space="0" w:color="auto"/>
              <w:left w:val="single" w:sz="4" w:space="0" w:color="auto"/>
              <w:bottom w:val="single" w:sz="4" w:space="0" w:color="auto"/>
              <w:right w:val="single" w:sz="4" w:space="0" w:color="auto"/>
            </w:tcBorders>
            <w:shd w:val="clear" w:color="auto" w:fill="auto"/>
          </w:tcPr>
          <w:p w14:paraId="20F29C6E" w14:textId="77777777" w:rsidR="009A7FFB" w:rsidRPr="0066190E" w:rsidRDefault="009A7FFB" w:rsidP="00D0517A">
            <w:pPr>
              <w:spacing w:after="0" w:line="240" w:lineRule="auto"/>
              <w:contextualSpacing/>
              <w:rPr>
                <w:rFonts w:eastAsia="Times New Roman"/>
                <w:sz w:val="20"/>
                <w:lang w:val="en-GB" w:eastAsia="en-GB"/>
              </w:rPr>
            </w:pPr>
            <w:r w:rsidRPr="0066190E">
              <w:rPr>
                <w:rFonts w:eastAsia="Times New Roman"/>
                <w:sz w:val="20"/>
                <w:lang w:val="en-GB" w:eastAsia="en-GB"/>
              </w:rPr>
              <w:t>International marketing experts with required domain knowledge specialising in product strategy development and management with technical and product/service knowledge (pharmaceutical, medical devices, Software B2B, SaaS products)</w:t>
            </w:r>
          </w:p>
        </w:tc>
      </w:tr>
    </w:tbl>
    <w:p w14:paraId="5D3993D2" w14:textId="2C2D18D6" w:rsidR="00C7029D" w:rsidRPr="002917EC" w:rsidRDefault="009A7FFB" w:rsidP="00C7029D">
      <w:pPr>
        <w:rPr>
          <w:rFonts w:asciiTheme="majorHAnsi" w:eastAsia="Calibri" w:hAnsiTheme="majorHAnsi" w:cstheme="majorHAnsi"/>
          <w:szCs w:val="21"/>
        </w:rPr>
      </w:pPr>
      <w:r>
        <w:rPr>
          <w:rFonts w:eastAsia="Calibri"/>
        </w:rPr>
        <w:t>Note: ‘SOC-3’ and ‘SOC-4’ refer to applicable levels in the Standard Occupational Classification system (SOC 2010).”</w:t>
      </w:r>
      <w:r w:rsidR="00C7029D" w:rsidRPr="002917EC">
        <w:rPr>
          <w:rFonts w:asciiTheme="majorHAnsi" w:eastAsia="Calibri" w:hAnsiTheme="majorHAnsi" w:cstheme="majorHAnsi"/>
          <w:szCs w:val="21"/>
        </w:rPr>
        <w:br w:type="page"/>
      </w:r>
    </w:p>
    <w:p w14:paraId="149A67B2" w14:textId="77777777" w:rsidR="00C7029D" w:rsidRPr="002917EC" w:rsidRDefault="00C7029D" w:rsidP="00C7029D">
      <w:pPr>
        <w:spacing w:after="0" w:line="240" w:lineRule="auto"/>
        <w:jc w:val="center"/>
        <w:rPr>
          <w:rFonts w:asciiTheme="majorHAnsi" w:eastAsia="Calibri" w:hAnsiTheme="majorHAnsi" w:cstheme="majorHAnsi"/>
          <w:i/>
          <w:szCs w:val="21"/>
        </w:rPr>
      </w:pPr>
      <w:r w:rsidRPr="002917EC">
        <w:rPr>
          <w:rFonts w:asciiTheme="majorHAnsi" w:eastAsia="Calibri" w:hAnsiTheme="majorHAnsi" w:cstheme="majorHAnsi"/>
          <w:i/>
          <w:szCs w:val="21"/>
        </w:rPr>
        <w:lastRenderedPageBreak/>
        <w:t>Schedule 4</w:t>
      </w:r>
    </w:p>
    <w:p w14:paraId="53BB0333" w14:textId="77777777" w:rsidR="00C7029D" w:rsidRPr="002917EC" w:rsidRDefault="00C7029D" w:rsidP="00C7029D">
      <w:pPr>
        <w:spacing w:after="0" w:line="240" w:lineRule="auto"/>
        <w:jc w:val="center"/>
        <w:rPr>
          <w:rFonts w:asciiTheme="majorHAnsi" w:eastAsia="Calibri" w:hAnsiTheme="majorHAnsi" w:cstheme="majorHAnsi"/>
          <w:i/>
          <w:szCs w:val="21"/>
        </w:rPr>
      </w:pPr>
      <w:r w:rsidRPr="002917EC">
        <w:rPr>
          <w:rFonts w:asciiTheme="majorHAnsi" w:eastAsia="Calibri" w:hAnsiTheme="majorHAnsi" w:cstheme="majorHAnsi"/>
          <w:i/>
          <w:szCs w:val="21"/>
        </w:rPr>
        <w:t>Employments in respect of which an employment permit shall not be granted</w:t>
      </w:r>
    </w:p>
    <w:p w14:paraId="48769B83" w14:textId="77777777" w:rsidR="00C7029D" w:rsidRPr="002917EC" w:rsidRDefault="00C7029D" w:rsidP="00C7029D">
      <w:pPr>
        <w:spacing w:after="0" w:line="240" w:lineRule="auto"/>
        <w:jc w:val="both"/>
        <w:rPr>
          <w:rFonts w:asciiTheme="majorHAnsi" w:eastAsia="Calibri" w:hAnsiTheme="majorHAnsi" w:cstheme="majorHAnsi"/>
          <w:szCs w:val="21"/>
        </w:rPr>
      </w:pPr>
    </w:p>
    <w:tbl>
      <w:tblPr>
        <w:tblW w:w="9884" w:type="dxa"/>
        <w:tblInd w:w="-176" w:type="dxa"/>
        <w:tblLook w:val="04A0" w:firstRow="1" w:lastRow="0" w:firstColumn="1" w:lastColumn="0" w:noHBand="0" w:noVBand="1"/>
      </w:tblPr>
      <w:tblGrid>
        <w:gridCol w:w="1022"/>
        <w:gridCol w:w="2268"/>
        <w:gridCol w:w="850"/>
        <w:gridCol w:w="5744"/>
      </w:tblGrid>
      <w:tr w:rsidR="00C7029D" w:rsidRPr="002917EC" w14:paraId="59E1C75E" w14:textId="77777777" w:rsidTr="00C7029D">
        <w:trPr>
          <w:trHeight w:val="510"/>
        </w:trPr>
        <w:tc>
          <w:tcPr>
            <w:tcW w:w="1022" w:type="dxa"/>
            <w:tcBorders>
              <w:top w:val="single" w:sz="4" w:space="0" w:color="auto"/>
              <w:left w:val="single" w:sz="4" w:space="0" w:color="auto"/>
              <w:bottom w:val="single" w:sz="4" w:space="0" w:color="auto"/>
              <w:right w:val="single" w:sz="4" w:space="0" w:color="auto"/>
            </w:tcBorders>
            <w:shd w:val="clear" w:color="auto" w:fill="FFFFFF"/>
          </w:tcPr>
          <w:p w14:paraId="0938D539" w14:textId="77777777" w:rsidR="00C7029D" w:rsidRPr="002917EC" w:rsidRDefault="00C7029D" w:rsidP="002917EC">
            <w:pPr>
              <w:spacing w:before="0" w:after="0" w:line="240" w:lineRule="auto"/>
              <w:rPr>
                <w:rFonts w:asciiTheme="majorHAnsi" w:eastAsia="Calibri" w:hAnsiTheme="majorHAnsi" w:cstheme="majorHAnsi"/>
                <w:b/>
                <w:sz w:val="18"/>
                <w:szCs w:val="18"/>
                <w:lang w:val="en-GB" w:eastAsia="en-GB"/>
              </w:rPr>
            </w:pPr>
            <w:r w:rsidRPr="002917EC">
              <w:rPr>
                <w:rFonts w:asciiTheme="majorHAnsi" w:eastAsia="Calibri" w:hAnsiTheme="majorHAnsi" w:cstheme="majorHAnsi"/>
                <w:b/>
                <w:sz w:val="18"/>
                <w:szCs w:val="18"/>
                <w:lang w:val="en-GB" w:eastAsia="en-GB"/>
              </w:rPr>
              <w:t>SOC-3</w:t>
            </w:r>
          </w:p>
        </w:tc>
        <w:tc>
          <w:tcPr>
            <w:tcW w:w="2268" w:type="dxa"/>
            <w:tcBorders>
              <w:top w:val="single" w:sz="4" w:space="0" w:color="auto"/>
              <w:left w:val="nil"/>
              <w:bottom w:val="single" w:sz="4" w:space="0" w:color="auto"/>
              <w:right w:val="nil"/>
            </w:tcBorders>
            <w:shd w:val="clear" w:color="auto" w:fill="FFFFFF"/>
          </w:tcPr>
          <w:p w14:paraId="64589D02" w14:textId="77777777" w:rsidR="00C7029D" w:rsidRPr="002917EC" w:rsidRDefault="00C7029D" w:rsidP="002917EC">
            <w:pPr>
              <w:spacing w:before="0" w:after="0" w:line="240" w:lineRule="auto"/>
              <w:rPr>
                <w:rFonts w:asciiTheme="majorHAnsi" w:eastAsia="Calibri" w:hAnsiTheme="majorHAnsi" w:cstheme="majorHAnsi"/>
                <w:b/>
                <w:sz w:val="18"/>
                <w:szCs w:val="18"/>
                <w:lang w:val="en-GB" w:eastAsia="en-GB"/>
              </w:rPr>
            </w:pPr>
            <w:r w:rsidRPr="002917EC">
              <w:rPr>
                <w:rFonts w:asciiTheme="majorHAnsi" w:eastAsia="Calibri" w:hAnsiTheme="majorHAnsi" w:cstheme="majorHAnsi"/>
                <w:b/>
                <w:sz w:val="18"/>
                <w:szCs w:val="18"/>
                <w:lang w:val="en-GB" w:eastAsia="en-GB"/>
              </w:rPr>
              <w:t>Categories of employment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8C437F" w14:textId="77777777" w:rsidR="00C7029D" w:rsidRPr="002917EC" w:rsidRDefault="00C7029D" w:rsidP="002917EC">
            <w:pPr>
              <w:spacing w:before="0" w:after="0" w:line="240" w:lineRule="auto"/>
              <w:rPr>
                <w:rFonts w:asciiTheme="majorHAnsi" w:eastAsia="Calibri" w:hAnsiTheme="majorHAnsi" w:cstheme="majorHAnsi"/>
                <w:b/>
                <w:sz w:val="18"/>
                <w:szCs w:val="18"/>
                <w:lang w:val="en-GB" w:eastAsia="en-GB"/>
              </w:rPr>
            </w:pPr>
            <w:r w:rsidRPr="002917EC">
              <w:rPr>
                <w:rFonts w:asciiTheme="majorHAnsi" w:eastAsia="Calibri" w:hAnsiTheme="majorHAnsi" w:cstheme="majorHAnsi"/>
                <w:b/>
                <w:sz w:val="18"/>
                <w:szCs w:val="18"/>
                <w:lang w:val="en-GB" w:eastAsia="en-GB"/>
              </w:rPr>
              <w:t>SOC-4</w:t>
            </w:r>
          </w:p>
        </w:tc>
        <w:tc>
          <w:tcPr>
            <w:tcW w:w="5744" w:type="dxa"/>
            <w:tcBorders>
              <w:top w:val="single" w:sz="4" w:space="0" w:color="auto"/>
              <w:left w:val="nil"/>
              <w:bottom w:val="single" w:sz="4" w:space="0" w:color="auto"/>
              <w:right w:val="single" w:sz="4" w:space="0" w:color="auto"/>
            </w:tcBorders>
            <w:shd w:val="clear" w:color="auto" w:fill="FFFFFF"/>
          </w:tcPr>
          <w:p w14:paraId="3E063CF3" w14:textId="77777777" w:rsidR="00C7029D" w:rsidRPr="002917EC" w:rsidRDefault="00C7029D" w:rsidP="002917EC">
            <w:pPr>
              <w:spacing w:before="0" w:after="0" w:line="240" w:lineRule="auto"/>
              <w:rPr>
                <w:rFonts w:asciiTheme="majorHAnsi" w:eastAsia="Calibri" w:hAnsiTheme="majorHAnsi" w:cstheme="majorHAnsi"/>
                <w:b/>
                <w:sz w:val="18"/>
                <w:szCs w:val="18"/>
                <w:lang w:val="en-GB" w:eastAsia="en-GB"/>
              </w:rPr>
            </w:pPr>
            <w:r w:rsidRPr="002917EC">
              <w:rPr>
                <w:rFonts w:asciiTheme="majorHAnsi" w:eastAsia="Calibri" w:hAnsiTheme="majorHAnsi" w:cstheme="majorHAnsi"/>
                <w:b/>
                <w:sz w:val="18"/>
                <w:szCs w:val="18"/>
                <w:lang w:val="en-GB" w:eastAsia="en-GB"/>
              </w:rPr>
              <w:t>Employment</w:t>
            </w:r>
          </w:p>
          <w:p w14:paraId="105CF9A4" w14:textId="77777777" w:rsidR="00C7029D" w:rsidRPr="002917EC" w:rsidRDefault="00C7029D" w:rsidP="002917EC">
            <w:pPr>
              <w:spacing w:before="0" w:after="0" w:line="240" w:lineRule="auto"/>
              <w:rPr>
                <w:rFonts w:asciiTheme="majorHAnsi" w:eastAsia="Calibri" w:hAnsiTheme="majorHAnsi" w:cstheme="majorHAnsi"/>
                <w:b/>
                <w:sz w:val="18"/>
                <w:szCs w:val="18"/>
                <w:lang w:val="en-GB" w:eastAsia="en-GB"/>
              </w:rPr>
            </w:pPr>
          </w:p>
        </w:tc>
      </w:tr>
      <w:tr w:rsidR="00C7029D" w:rsidRPr="002917EC" w14:paraId="6D46CCD6"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45AA43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2FE1FF5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Managers in Hospitality and Leisure Services</w:t>
            </w:r>
          </w:p>
        </w:tc>
        <w:tc>
          <w:tcPr>
            <w:tcW w:w="850" w:type="dxa"/>
            <w:tcBorders>
              <w:top w:val="single" w:sz="12" w:space="0" w:color="auto"/>
              <w:left w:val="nil"/>
              <w:bottom w:val="single" w:sz="4" w:space="0" w:color="auto"/>
              <w:right w:val="single" w:sz="4" w:space="0" w:color="auto"/>
            </w:tcBorders>
            <w:shd w:val="clear" w:color="auto" w:fill="auto"/>
          </w:tcPr>
          <w:p w14:paraId="0C0E267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1221</w:t>
            </w:r>
          </w:p>
        </w:tc>
        <w:tc>
          <w:tcPr>
            <w:tcW w:w="5744" w:type="dxa"/>
            <w:tcBorders>
              <w:top w:val="single" w:sz="12" w:space="0" w:color="auto"/>
              <w:left w:val="nil"/>
              <w:bottom w:val="single" w:sz="4" w:space="0" w:color="auto"/>
              <w:right w:val="single" w:sz="4" w:space="0" w:color="auto"/>
            </w:tcBorders>
            <w:shd w:val="clear" w:color="auto" w:fill="auto"/>
          </w:tcPr>
          <w:p w14:paraId="15E780D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Hotel and accommodation managers </w:t>
            </w:r>
          </w:p>
        </w:tc>
      </w:tr>
      <w:tr w:rsidR="00C7029D" w:rsidRPr="002917EC" w14:paraId="4959F63F" w14:textId="77777777" w:rsidTr="00C7029D">
        <w:trPr>
          <w:trHeight w:val="238"/>
        </w:trPr>
        <w:tc>
          <w:tcPr>
            <w:tcW w:w="1022" w:type="dxa"/>
            <w:vMerge/>
            <w:tcBorders>
              <w:top w:val="nil"/>
              <w:left w:val="single" w:sz="4" w:space="0" w:color="auto"/>
              <w:bottom w:val="single" w:sz="8" w:space="0" w:color="000000"/>
              <w:right w:val="single" w:sz="4" w:space="0" w:color="auto"/>
            </w:tcBorders>
            <w:vAlign w:val="center"/>
          </w:tcPr>
          <w:p w14:paraId="502D1CE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DBBEB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D5764B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1223</w:t>
            </w:r>
          </w:p>
        </w:tc>
        <w:tc>
          <w:tcPr>
            <w:tcW w:w="5744" w:type="dxa"/>
            <w:tcBorders>
              <w:top w:val="nil"/>
              <w:left w:val="nil"/>
              <w:bottom w:val="single" w:sz="4" w:space="0" w:color="auto"/>
              <w:right w:val="single" w:sz="4" w:space="0" w:color="auto"/>
            </w:tcBorders>
            <w:shd w:val="clear" w:color="auto" w:fill="auto"/>
          </w:tcPr>
          <w:p w14:paraId="7CBF13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Restaurant and catering establishment managers</w:t>
            </w:r>
          </w:p>
        </w:tc>
      </w:tr>
      <w:tr w:rsidR="00C7029D" w:rsidRPr="002917EC" w14:paraId="2FE052F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B48B63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F8321F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4BACD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1224</w:t>
            </w:r>
          </w:p>
        </w:tc>
        <w:tc>
          <w:tcPr>
            <w:tcW w:w="5744" w:type="dxa"/>
            <w:tcBorders>
              <w:top w:val="nil"/>
              <w:left w:val="nil"/>
              <w:bottom w:val="single" w:sz="4" w:space="0" w:color="auto"/>
              <w:right w:val="single" w:sz="4" w:space="0" w:color="auto"/>
            </w:tcBorders>
            <w:shd w:val="clear" w:color="auto" w:fill="auto"/>
          </w:tcPr>
          <w:p w14:paraId="3D603BB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Publicans and managers of licensed premises</w:t>
            </w:r>
          </w:p>
        </w:tc>
      </w:tr>
      <w:tr w:rsidR="00C7029D" w:rsidRPr="002917EC" w14:paraId="10D0ED26"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BDBCC5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A3BBE3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0FD00D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1225</w:t>
            </w:r>
          </w:p>
        </w:tc>
        <w:tc>
          <w:tcPr>
            <w:tcW w:w="5744" w:type="dxa"/>
            <w:tcBorders>
              <w:top w:val="nil"/>
              <w:left w:val="nil"/>
              <w:bottom w:val="single" w:sz="4" w:space="0" w:color="auto"/>
              <w:right w:val="single" w:sz="4" w:space="0" w:color="auto"/>
            </w:tcBorders>
            <w:shd w:val="clear" w:color="auto" w:fill="auto"/>
          </w:tcPr>
          <w:p w14:paraId="3515650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Leisure and sports facilities managers</w:t>
            </w:r>
          </w:p>
        </w:tc>
      </w:tr>
      <w:tr w:rsidR="00C7029D" w:rsidRPr="002917EC" w14:paraId="159B474D"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3A26821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7259FB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0107F3D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1226</w:t>
            </w:r>
          </w:p>
        </w:tc>
        <w:tc>
          <w:tcPr>
            <w:tcW w:w="5744" w:type="dxa"/>
            <w:tcBorders>
              <w:top w:val="nil"/>
              <w:left w:val="nil"/>
              <w:bottom w:val="single" w:sz="12" w:space="0" w:color="auto"/>
              <w:right w:val="single" w:sz="4" w:space="0" w:color="auto"/>
            </w:tcBorders>
            <w:shd w:val="clear" w:color="auto" w:fill="auto"/>
          </w:tcPr>
          <w:p w14:paraId="2921ED5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Travel agency managers </w:t>
            </w:r>
          </w:p>
        </w:tc>
      </w:tr>
      <w:tr w:rsidR="00C7029D" w:rsidRPr="002917EC" w14:paraId="38F0D95E" w14:textId="77777777" w:rsidTr="00C7029D">
        <w:trPr>
          <w:trHeight w:val="414"/>
        </w:trPr>
        <w:tc>
          <w:tcPr>
            <w:tcW w:w="1022" w:type="dxa"/>
            <w:tcBorders>
              <w:top w:val="single" w:sz="12" w:space="0" w:color="auto"/>
              <w:left w:val="single" w:sz="4" w:space="0" w:color="auto"/>
              <w:right w:val="single" w:sz="4" w:space="0" w:color="auto"/>
            </w:tcBorders>
            <w:shd w:val="clear" w:color="auto" w:fill="auto"/>
          </w:tcPr>
          <w:p w14:paraId="010B1D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124</w:t>
            </w:r>
          </w:p>
        </w:tc>
        <w:tc>
          <w:tcPr>
            <w:tcW w:w="2268" w:type="dxa"/>
            <w:tcBorders>
              <w:top w:val="single" w:sz="12" w:space="0" w:color="auto"/>
              <w:left w:val="nil"/>
              <w:right w:val="single" w:sz="4" w:space="0" w:color="auto"/>
            </w:tcBorders>
            <w:shd w:val="clear" w:color="auto" w:fill="auto"/>
          </w:tcPr>
          <w:p w14:paraId="2273614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Managers in Health and Care Services</w:t>
            </w:r>
          </w:p>
        </w:tc>
        <w:tc>
          <w:tcPr>
            <w:tcW w:w="850" w:type="dxa"/>
            <w:tcBorders>
              <w:top w:val="single" w:sz="12" w:space="0" w:color="auto"/>
              <w:left w:val="nil"/>
              <w:right w:val="single" w:sz="4" w:space="0" w:color="auto"/>
            </w:tcBorders>
            <w:shd w:val="clear" w:color="auto" w:fill="auto"/>
          </w:tcPr>
          <w:p w14:paraId="3F68B29C"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1242</w:t>
            </w:r>
          </w:p>
        </w:tc>
        <w:tc>
          <w:tcPr>
            <w:tcW w:w="5744" w:type="dxa"/>
            <w:tcBorders>
              <w:top w:val="single" w:sz="12" w:space="0" w:color="auto"/>
              <w:left w:val="nil"/>
              <w:right w:val="single" w:sz="4" w:space="0" w:color="auto"/>
            </w:tcBorders>
            <w:shd w:val="clear" w:color="auto" w:fill="auto"/>
          </w:tcPr>
          <w:p w14:paraId="2E98DA06"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Residential, day and domiciliary care managers</w:t>
            </w:r>
          </w:p>
        </w:tc>
      </w:tr>
      <w:tr w:rsidR="00C7029D" w:rsidRPr="002917EC" w14:paraId="3F21B36A"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0ACFC60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5FED2DC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Managers in Other Services</w:t>
            </w:r>
          </w:p>
        </w:tc>
        <w:tc>
          <w:tcPr>
            <w:tcW w:w="850" w:type="dxa"/>
            <w:tcBorders>
              <w:top w:val="single" w:sz="12" w:space="0" w:color="auto"/>
              <w:left w:val="nil"/>
              <w:bottom w:val="single" w:sz="4" w:space="0" w:color="auto"/>
              <w:right w:val="single" w:sz="4" w:space="0" w:color="auto"/>
            </w:tcBorders>
            <w:shd w:val="clear" w:color="auto" w:fill="auto"/>
          </w:tcPr>
          <w:p w14:paraId="2901CA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1251</w:t>
            </w:r>
          </w:p>
        </w:tc>
        <w:tc>
          <w:tcPr>
            <w:tcW w:w="5744" w:type="dxa"/>
            <w:tcBorders>
              <w:top w:val="single" w:sz="12" w:space="0" w:color="auto"/>
              <w:left w:val="nil"/>
              <w:bottom w:val="single" w:sz="4" w:space="0" w:color="auto"/>
              <w:right w:val="single" w:sz="4" w:space="0" w:color="auto"/>
            </w:tcBorders>
            <w:shd w:val="clear" w:color="auto" w:fill="auto"/>
          </w:tcPr>
          <w:p w14:paraId="44D51F6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Property, housing and estate managers</w:t>
            </w:r>
          </w:p>
        </w:tc>
      </w:tr>
      <w:tr w:rsidR="00C7029D" w:rsidRPr="002917EC" w14:paraId="522BEAF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AECC7E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8BE571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920DE1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1252</w:t>
            </w:r>
          </w:p>
        </w:tc>
        <w:tc>
          <w:tcPr>
            <w:tcW w:w="5744" w:type="dxa"/>
            <w:tcBorders>
              <w:top w:val="nil"/>
              <w:left w:val="nil"/>
              <w:bottom w:val="single" w:sz="4" w:space="0" w:color="auto"/>
              <w:right w:val="single" w:sz="4" w:space="0" w:color="auto"/>
            </w:tcBorders>
            <w:shd w:val="clear" w:color="auto" w:fill="auto"/>
          </w:tcPr>
          <w:p w14:paraId="7CF4B0B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Garage managers</w:t>
            </w:r>
          </w:p>
        </w:tc>
      </w:tr>
      <w:tr w:rsidR="00C7029D" w:rsidRPr="002917EC" w14:paraId="2AB0626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9E0FBA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7227F1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173991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1253</w:t>
            </w:r>
          </w:p>
        </w:tc>
        <w:tc>
          <w:tcPr>
            <w:tcW w:w="5744" w:type="dxa"/>
            <w:tcBorders>
              <w:top w:val="nil"/>
              <w:left w:val="nil"/>
              <w:bottom w:val="single" w:sz="4" w:space="0" w:color="auto"/>
              <w:right w:val="single" w:sz="4" w:space="0" w:color="auto"/>
            </w:tcBorders>
            <w:shd w:val="clear" w:color="auto" w:fill="auto"/>
          </w:tcPr>
          <w:p w14:paraId="1AC5A0A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Hairdressing and beauty salon managers </w:t>
            </w:r>
          </w:p>
        </w:tc>
      </w:tr>
      <w:tr w:rsidR="00C7029D" w:rsidRPr="002917EC" w14:paraId="7F1970C3"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BBC1DC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ACF27A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830C24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1254</w:t>
            </w:r>
          </w:p>
        </w:tc>
        <w:tc>
          <w:tcPr>
            <w:tcW w:w="5744" w:type="dxa"/>
            <w:tcBorders>
              <w:top w:val="nil"/>
              <w:left w:val="nil"/>
              <w:bottom w:val="single" w:sz="4" w:space="0" w:color="auto"/>
              <w:right w:val="single" w:sz="4" w:space="0" w:color="auto"/>
            </w:tcBorders>
            <w:shd w:val="clear" w:color="auto" w:fill="auto"/>
          </w:tcPr>
          <w:p w14:paraId="119AEA4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Shopkeepers – wholesale and retail</w:t>
            </w:r>
          </w:p>
        </w:tc>
      </w:tr>
      <w:tr w:rsidR="00C7029D" w:rsidRPr="002917EC" w14:paraId="07FC9B6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E07EF0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16A12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D509CA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1255</w:t>
            </w:r>
          </w:p>
        </w:tc>
        <w:tc>
          <w:tcPr>
            <w:tcW w:w="5744" w:type="dxa"/>
            <w:tcBorders>
              <w:top w:val="nil"/>
              <w:left w:val="nil"/>
              <w:bottom w:val="single" w:sz="4" w:space="0" w:color="auto"/>
              <w:right w:val="single" w:sz="4" w:space="0" w:color="auto"/>
            </w:tcBorders>
            <w:shd w:val="clear" w:color="auto" w:fill="auto"/>
          </w:tcPr>
          <w:p w14:paraId="5895DA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Waste disposal and environmental services managers</w:t>
            </w:r>
          </w:p>
        </w:tc>
      </w:tr>
      <w:tr w:rsidR="00C7029D" w:rsidRPr="002917EC" w14:paraId="5EBF6C88" w14:textId="77777777" w:rsidTr="00C7029D">
        <w:trPr>
          <w:trHeight w:val="510"/>
        </w:trPr>
        <w:tc>
          <w:tcPr>
            <w:tcW w:w="1022" w:type="dxa"/>
            <w:vMerge/>
            <w:tcBorders>
              <w:top w:val="nil"/>
              <w:left w:val="single" w:sz="4" w:space="0" w:color="auto"/>
              <w:bottom w:val="single" w:sz="12" w:space="0" w:color="auto"/>
              <w:right w:val="single" w:sz="4" w:space="0" w:color="auto"/>
            </w:tcBorders>
            <w:vAlign w:val="center"/>
          </w:tcPr>
          <w:p w14:paraId="00E2881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0D8B099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29FB7A5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1259</w:t>
            </w:r>
          </w:p>
        </w:tc>
        <w:tc>
          <w:tcPr>
            <w:tcW w:w="5744" w:type="dxa"/>
            <w:tcBorders>
              <w:top w:val="nil"/>
              <w:left w:val="nil"/>
              <w:bottom w:val="single" w:sz="12" w:space="0" w:color="auto"/>
              <w:right w:val="single" w:sz="4" w:space="0" w:color="auto"/>
            </w:tcBorders>
            <w:shd w:val="clear" w:color="auto" w:fill="auto"/>
          </w:tcPr>
          <w:p w14:paraId="2F902498" w14:textId="77777777" w:rsidR="00C7029D" w:rsidRPr="002917EC" w:rsidRDefault="00C7029D" w:rsidP="002917EC">
            <w:pPr>
              <w:spacing w:before="0" w:after="0" w:line="240" w:lineRule="auto"/>
              <w:rPr>
                <w:rFonts w:asciiTheme="majorHAnsi" w:eastAsia="Calibri" w:hAnsiTheme="majorHAnsi" w:cstheme="majorHAnsi"/>
                <w:sz w:val="18"/>
                <w:szCs w:val="18"/>
              </w:rPr>
            </w:pPr>
            <w:r w:rsidRPr="002917EC">
              <w:rPr>
                <w:rFonts w:asciiTheme="majorHAnsi" w:eastAsia="Calibri" w:hAnsiTheme="majorHAnsi" w:cstheme="majorHAnsi"/>
                <w:sz w:val="18"/>
                <w:szCs w:val="18"/>
                <w:lang w:val="en-GB" w:eastAsia="en-GB"/>
              </w:rPr>
              <w:t>Other managers in other services not elsewhere classified (</w:t>
            </w:r>
            <w:r w:rsidRPr="002917EC">
              <w:rPr>
                <w:rFonts w:asciiTheme="majorHAnsi" w:eastAsia="Calibri" w:hAnsiTheme="majorHAnsi" w:cstheme="majorHAnsi"/>
                <w:sz w:val="18"/>
                <w:szCs w:val="18"/>
              </w:rPr>
              <w:t>includes Betting shop manager, Graphic design manager, Library manager, Plant hire manager, Production manager)</w:t>
            </w:r>
          </w:p>
          <w:p w14:paraId="47D8AF07" w14:textId="77777777" w:rsidR="00C7029D" w:rsidRPr="002917EC" w:rsidRDefault="00C7029D" w:rsidP="002917EC">
            <w:pPr>
              <w:spacing w:before="0" w:after="0" w:line="240" w:lineRule="auto"/>
              <w:rPr>
                <w:rFonts w:asciiTheme="majorHAnsi" w:eastAsia="Calibri" w:hAnsiTheme="majorHAnsi" w:cstheme="majorHAnsi"/>
                <w:sz w:val="18"/>
                <w:szCs w:val="18"/>
              </w:rPr>
            </w:pPr>
            <w:r w:rsidRPr="002917EC">
              <w:rPr>
                <w:rFonts w:asciiTheme="majorHAnsi" w:eastAsia="Calibri" w:hAnsiTheme="majorHAnsi" w:cstheme="majorHAnsi"/>
                <w:sz w:val="18"/>
                <w:szCs w:val="18"/>
              </w:rPr>
              <w:t>(with the exception of Safety Manager)</w:t>
            </w:r>
          </w:p>
        </w:tc>
      </w:tr>
      <w:tr w:rsidR="00C7029D" w:rsidRPr="002917EC" w14:paraId="11C1F714" w14:textId="77777777" w:rsidTr="00C7029D">
        <w:trPr>
          <w:trHeight w:val="88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0B37C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222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30B8D4A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Therapy Professionals</w:t>
            </w:r>
          </w:p>
        </w:tc>
        <w:tc>
          <w:tcPr>
            <w:tcW w:w="850" w:type="dxa"/>
            <w:tcBorders>
              <w:top w:val="single" w:sz="12" w:space="0" w:color="auto"/>
              <w:left w:val="nil"/>
              <w:bottom w:val="nil"/>
              <w:right w:val="single" w:sz="4" w:space="0" w:color="auto"/>
            </w:tcBorders>
            <w:shd w:val="clear" w:color="auto" w:fill="auto"/>
          </w:tcPr>
          <w:p w14:paraId="3DC23AD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2221</w:t>
            </w:r>
          </w:p>
        </w:tc>
        <w:tc>
          <w:tcPr>
            <w:tcW w:w="5744" w:type="dxa"/>
            <w:tcBorders>
              <w:top w:val="single" w:sz="12" w:space="0" w:color="auto"/>
              <w:left w:val="nil"/>
              <w:bottom w:val="nil"/>
              <w:right w:val="single" w:sz="4" w:space="0" w:color="auto"/>
            </w:tcBorders>
            <w:shd w:val="clear" w:color="auto" w:fill="auto"/>
          </w:tcPr>
          <w:p w14:paraId="5F5945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Physiotherapists </w:t>
            </w:r>
          </w:p>
          <w:p w14:paraId="7ED378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a physiotherapist affiliated to a particular sporting organisation applying for a Sport and Cultural Employment Permit)</w:t>
            </w:r>
          </w:p>
        </w:tc>
      </w:tr>
      <w:tr w:rsidR="00C7029D" w:rsidRPr="002917EC" w14:paraId="700BE3E5"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59307F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3495452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5D8B9B4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2222</w:t>
            </w:r>
          </w:p>
        </w:tc>
        <w:tc>
          <w:tcPr>
            <w:tcW w:w="5744" w:type="dxa"/>
            <w:tcBorders>
              <w:top w:val="single" w:sz="4" w:space="0" w:color="auto"/>
              <w:left w:val="nil"/>
              <w:bottom w:val="single" w:sz="4" w:space="0" w:color="auto"/>
              <w:right w:val="single" w:sz="4" w:space="0" w:color="auto"/>
            </w:tcBorders>
            <w:shd w:val="clear" w:color="auto" w:fill="auto"/>
          </w:tcPr>
          <w:p w14:paraId="4FCFC0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Occupational therapists</w:t>
            </w:r>
          </w:p>
        </w:tc>
      </w:tr>
      <w:tr w:rsidR="00C7029D" w:rsidRPr="002917EC" w14:paraId="64CFDB0D"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1332C3D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D8F446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C3FF99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2223</w:t>
            </w:r>
          </w:p>
        </w:tc>
        <w:tc>
          <w:tcPr>
            <w:tcW w:w="5744" w:type="dxa"/>
            <w:tcBorders>
              <w:top w:val="nil"/>
              <w:left w:val="nil"/>
              <w:bottom w:val="single" w:sz="4" w:space="0" w:color="auto"/>
              <w:right w:val="single" w:sz="4" w:space="0" w:color="auto"/>
            </w:tcBorders>
            <w:shd w:val="clear" w:color="auto" w:fill="auto"/>
          </w:tcPr>
          <w:p w14:paraId="5D56C4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Speech and language therapists</w:t>
            </w:r>
          </w:p>
        </w:tc>
      </w:tr>
      <w:tr w:rsidR="00C7029D" w:rsidRPr="002917EC" w14:paraId="1022BED7" w14:textId="77777777" w:rsidTr="00C7029D">
        <w:trPr>
          <w:trHeight w:val="315"/>
        </w:trPr>
        <w:tc>
          <w:tcPr>
            <w:tcW w:w="1022" w:type="dxa"/>
            <w:vMerge/>
            <w:tcBorders>
              <w:top w:val="single" w:sz="8" w:space="0" w:color="auto"/>
              <w:left w:val="single" w:sz="4" w:space="0" w:color="auto"/>
              <w:bottom w:val="single" w:sz="12" w:space="0" w:color="auto"/>
              <w:right w:val="single" w:sz="4" w:space="0" w:color="auto"/>
            </w:tcBorders>
            <w:vAlign w:val="center"/>
          </w:tcPr>
          <w:p w14:paraId="151363F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12" w:space="0" w:color="auto"/>
              <w:right w:val="single" w:sz="4" w:space="0" w:color="auto"/>
            </w:tcBorders>
            <w:vAlign w:val="center"/>
          </w:tcPr>
          <w:p w14:paraId="23EE668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0BDF14B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2229</w:t>
            </w:r>
          </w:p>
        </w:tc>
        <w:tc>
          <w:tcPr>
            <w:tcW w:w="5744" w:type="dxa"/>
            <w:tcBorders>
              <w:top w:val="nil"/>
              <w:left w:val="nil"/>
              <w:bottom w:val="single" w:sz="12" w:space="0" w:color="auto"/>
              <w:right w:val="single" w:sz="4" w:space="0" w:color="auto"/>
            </w:tcBorders>
            <w:shd w:val="clear" w:color="auto" w:fill="auto"/>
          </w:tcPr>
          <w:p w14:paraId="08299C2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therapy professionals not elsewhere classified</w:t>
            </w:r>
          </w:p>
          <w:p w14:paraId="3F57389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t>
            </w:r>
            <w:r w:rsidRPr="002917EC">
              <w:rPr>
                <w:rFonts w:asciiTheme="majorHAnsi" w:eastAsia="Times New Roman" w:hAnsiTheme="majorHAnsi" w:cstheme="majorHAnsi"/>
                <w:sz w:val="18"/>
                <w:szCs w:val="18"/>
                <w:lang w:val="en-GB" w:eastAsia="en-GB"/>
              </w:rPr>
              <w:t>with the exception of orthoptists, and chiropractors who are members of the Chiropractic Association of Ireland)</w:t>
            </w:r>
          </w:p>
        </w:tc>
      </w:tr>
      <w:tr w:rsidR="00C7029D" w:rsidRPr="002917EC" w14:paraId="557479BC" w14:textId="77777777" w:rsidTr="00C7029D">
        <w:trPr>
          <w:trHeight w:val="300"/>
        </w:trPr>
        <w:tc>
          <w:tcPr>
            <w:tcW w:w="1022" w:type="dxa"/>
            <w:vMerge w:val="restart"/>
            <w:tcBorders>
              <w:top w:val="single" w:sz="12" w:space="0" w:color="auto"/>
              <w:left w:val="single" w:sz="4" w:space="0" w:color="auto"/>
              <w:right w:val="single" w:sz="4" w:space="0" w:color="auto"/>
            </w:tcBorders>
            <w:shd w:val="clear" w:color="auto" w:fill="auto"/>
          </w:tcPr>
          <w:p w14:paraId="20000A9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244</w:t>
            </w:r>
          </w:p>
        </w:tc>
        <w:tc>
          <w:tcPr>
            <w:tcW w:w="2268" w:type="dxa"/>
            <w:vMerge w:val="restart"/>
            <w:tcBorders>
              <w:top w:val="single" w:sz="12" w:space="0" w:color="auto"/>
              <w:left w:val="single" w:sz="4" w:space="0" w:color="auto"/>
              <w:right w:val="single" w:sz="4" w:space="0" w:color="auto"/>
            </w:tcBorders>
            <w:shd w:val="clear" w:color="auto" w:fill="auto"/>
          </w:tcPr>
          <w:p w14:paraId="3CA3C79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Welfare Professionals</w:t>
            </w:r>
          </w:p>
        </w:tc>
        <w:tc>
          <w:tcPr>
            <w:tcW w:w="850" w:type="dxa"/>
            <w:tcBorders>
              <w:top w:val="single" w:sz="12" w:space="0" w:color="auto"/>
              <w:left w:val="nil"/>
              <w:bottom w:val="single" w:sz="4" w:space="0" w:color="auto"/>
              <w:right w:val="single" w:sz="4" w:space="0" w:color="auto"/>
            </w:tcBorders>
            <w:shd w:val="clear" w:color="auto" w:fill="auto"/>
          </w:tcPr>
          <w:p w14:paraId="722D635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2442</w:t>
            </w:r>
          </w:p>
        </w:tc>
        <w:tc>
          <w:tcPr>
            <w:tcW w:w="5744" w:type="dxa"/>
            <w:tcBorders>
              <w:top w:val="single" w:sz="12" w:space="0" w:color="auto"/>
              <w:left w:val="nil"/>
              <w:bottom w:val="single" w:sz="4" w:space="0" w:color="auto"/>
              <w:right w:val="single" w:sz="4" w:space="0" w:color="auto"/>
            </w:tcBorders>
            <w:shd w:val="clear" w:color="auto" w:fill="auto"/>
          </w:tcPr>
          <w:p w14:paraId="5248FF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Social workers</w:t>
            </w:r>
          </w:p>
        </w:tc>
      </w:tr>
      <w:tr w:rsidR="00C7029D" w:rsidRPr="002917EC" w14:paraId="4B8958CA" w14:textId="77777777" w:rsidTr="00C7029D">
        <w:trPr>
          <w:trHeight w:val="300"/>
        </w:trPr>
        <w:tc>
          <w:tcPr>
            <w:tcW w:w="1022" w:type="dxa"/>
            <w:vMerge/>
            <w:tcBorders>
              <w:left w:val="single" w:sz="4" w:space="0" w:color="auto"/>
              <w:right w:val="single" w:sz="4" w:space="0" w:color="auto"/>
            </w:tcBorders>
            <w:shd w:val="clear" w:color="auto" w:fill="auto"/>
            <w:vAlign w:val="center"/>
          </w:tcPr>
          <w:p w14:paraId="706F12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left w:val="single" w:sz="4" w:space="0" w:color="auto"/>
              <w:right w:val="single" w:sz="4" w:space="0" w:color="auto"/>
            </w:tcBorders>
            <w:shd w:val="clear" w:color="auto" w:fill="auto"/>
            <w:vAlign w:val="center"/>
          </w:tcPr>
          <w:p w14:paraId="702337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20836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2443</w:t>
            </w:r>
          </w:p>
        </w:tc>
        <w:tc>
          <w:tcPr>
            <w:tcW w:w="5744" w:type="dxa"/>
            <w:tcBorders>
              <w:top w:val="nil"/>
              <w:left w:val="nil"/>
              <w:bottom w:val="single" w:sz="4" w:space="0" w:color="auto"/>
              <w:right w:val="single" w:sz="4" w:space="0" w:color="auto"/>
            </w:tcBorders>
            <w:shd w:val="clear" w:color="auto" w:fill="auto"/>
          </w:tcPr>
          <w:p w14:paraId="601CCA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Probation officers</w:t>
            </w:r>
          </w:p>
        </w:tc>
      </w:tr>
      <w:tr w:rsidR="00C7029D" w:rsidRPr="002917EC" w14:paraId="1BE365A1" w14:textId="77777777" w:rsidTr="00C7029D">
        <w:trPr>
          <w:trHeight w:val="315"/>
        </w:trPr>
        <w:tc>
          <w:tcPr>
            <w:tcW w:w="1022" w:type="dxa"/>
            <w:vMerge/>
            <w:tcBorders>
              <w:left w:val="single" w:sz="4" w:space="0" w:color="auto"/>
              <w:bottom w:val="single" w:sz="12" w:space="0" w:color="auto"/>
              <w:right w:val="single" w:sz="4" w:space="0" w:color="auto"/>
            </w:tcBorders>
            <w:shd w:val="clear" w:color="auto" w:fill="auto"/>
            <w:vAlign w:val="center"/>
          </w:tcPr>
          <w:p w14:paraId="6F202A6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left w:val="single" w:sz="4" w:space="0" w:color="auto"/>
              <w:bottom w:val="single" w:sz="12" w:space="0" w:color="auto"/>
              <w:right w:val="single" w:sz="4" w:space="0" w:color="auto"/>
            </w:tcBorders>
            <w:shd w:val="clear" w:color="auto" w:fill="auto"/>
            <w:vAlign w:val="center"/>
          </w:tcPr>
          <w:p w14:paraId="4007964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7E1CC1C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2449</w:t>
            </w:r>
          </w:p>
        </w:tc>
        <w:tc>
          <w:tcPr>
            <w:tcW w:w="5744" w:type="dxa"/>
            <w:tcBorders>
              <w:top w:val="nil"/>
              <w:left w:val="nil"/>
              <w:bottom w:val="single" w:sz="12" w:space="0" w:color="auto"/>
              <w:right w:val="single" w:sz="4" w:space="0" w:color="auto"/>
            </w:tcBorders>
            <w:shd w:val="clear" w:color="auto" w:fill="auto"/>
          </w:tcPr>
          <w:p w14:paraId="30432B5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welfare professionals not elsewhere classified</w:t>
            </w:r>
          </w:p>
        </w:tc>
      </w:tr>
      <w:tr w:rsidR="00C7029D" w:rsidRPr="002917EC" w14:paraId="0AC546C4" w14:textId="77777777" w:rsidTr="00C7029D">
        <w:trPr>
          <w:trHeight w:val="300"/>
        </w:trPr>
        <w:tc>
          <w:tcPr>
            <w:tcW w:w="1022" w:type="dxa"/>
            <w:tcBorders>
              <w:top w:val="single" w:sz="12" w:space="0" w:color="auto"/>
              <w:left w:val="single" w:sz="4" w:space="0" w:color="auto"/>
              <w:bottom w:val="single" w:sz="8" w:space="0" w:color="000000"/>
              <w:right w:val="single" w:sz="4" w:space="0" w:color="auto"/>
            </w:tcBorders>
            <w:shd w:val="clear" w:color="auto" w:fill="auto"/>
          </w:tcPr>
          <w:p w14:paraId="7DBE98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312</w:t>
            </w:r>
          </w:p>
        </w:tc>
        <w:tc>
          <w:tcPr>
            <w:tcW w:w="2268" w:type="dxa"/>
            <w:tcBorders>
              <w:top w:val="single" w:sz="12" w:space="0" w:color="auto"/>
              <w:left w:val="single" w:sz="4" w:space="0" w:color="auto"/>
              <w:bottom w:val="single" w:sz="8" w:space="0" w:color="000000"/>
              <w:right w:val="single" w:sz="4" w:space="0" w:color="auto"/>
            </w:tcBorders>
            <w:shd w:val="clear" w:color="auto" w:fill="auto"/>
          </w:tcPr>
          <w:p w14:paraId="13FF46E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Draughtspersons and Related Architectural Technicians</w:t>
            </w:r>
          </w:p>
        </w:tc>
        <w:tc>
          <w:tcPr>
            <w:tcW w:w="850" w:type="dxa"/>
            <w:tcBorders>
              <w:top w:val="single" w:sz="12" w:space="0" w:color="auto"/>
              <w:left w:val="nil"/>
              <w:bottom w:val="single" w:sz="4" w:space="0" w:color="auto"/>
              <w:right w:val="single" w:sz="4" w:space="0" w:color="auto"/>
            </w:tcBorders>
            <w:shd w:val="clear" w:color="auto" w:fill="auto"/>
          </w:tcPr>
          <w:p w14:paraId="434EBE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3121</w:t>
            </w:r>
          </w:p>
        </w:tc>
        <w:tc>
          <w:tcPr>
            <w:tcW w:w="5744" w:type="dxa"/>
            <w:tcBorders>
              <w:top w:val="single" w:sz="12" w:space="0" w:color="auto"/>
              <w:left w:val="nil"/>
              <w:bottom w:val="single" w:sz="4" w:space="0" w:color="auto"/>
              <w:right w:val="single" w:sz="4" w:space="0" w:color="auto"/>
            </w:tcBorders>
            <w:shd w:val="clear" w:color="auto" w:fill="auto"/>
          </w:tcPr>
          <w:p w14:paraId="3EF6526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Town planning technicians</w:t>
            </w:r>
          </w:p>
        </w:tc>
      </w:tr>
      <w:tr w:rsidR="00C7029D" w:rsidRPr="002917EC" w14:paraId="5342D923" w14:textId="77777777" w:rsidTr="00C7029D">
        <w:trPr>
          <w:trHeight w:val="255"/>
        </w:trPr>
        <w:tc>
          <w:tcPr>
            <w:tcW w:w="1022" w:type="dxa"/>
            <w:vMerge w:val="restart"/>
            <w:tcBorders>
              <w:top w:val="single" w:sz="12" w:space="0" w:color="auto"/>
              <w:left w:val="single" w:sz="4" w:space="0" w:color="auto"/>
              <w:bottom w:val="single" w:sz="4" w:space="0" w:color="auto"/>
              <w:right w:val="single" w:sz="4" w:space="0" w:color="auto"/>
            </w:tcBorders>
            <w:shd w:val="clear" w:color="auto" w:fill="auto"/>
          </w:tcPr>
          <w:p w14:paraId="4D3889E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321</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auto"/>
          </w:tcPr>
          <w:p w14:paraId="0D0EF4F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Health Associate Professionals</w:t>
            </w:r>
          </w:p>
        </w:tc>
        <w:tc>
          <w:tcPr>
            <w:tcW w:w="850" w:type="dxa"/>
            <w:tcBorders>
              <w:top w:val="single" w:sz="12" w:space="0" w:color="auto"/>
              <w:left w:val="nil"/>
              <w:right w:val="single" w:sz="4" w:space="0" w:color="auto"/>
            </w:tcBorders>
            <w:shd w:val="clear" w:color="auto" w:fill="auto"/>
          </w:tcPr>
          <w:p w14:paraId="11D8EC0C"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3216</w:t>
            </w:r>
          </w:p>
        </w:tc>
        <w:tc>
          <w:tcPr>
            <w:tcW w:w="5744" w:type="dxa"/>
            <w:tcBorders>
              <w:top w:val="single" w:sz="12" w:space="0" w:color="auto"/>
              <w:left w:val="nil"/>
              <w:right w:val="single" w:sz="4" w:space="0" w:color="auto"/>
            </w:tcBorders>
            <w:shd w:val="clear" w:color="auto" w:fill="auto"/>
          </w:tcPr>
          <w:p w14:paraId="49E437F0"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Dispensing opticians</w:t>
            </w:r>
          </w:p>
        </w:tc>
      </w:tr>
      <w:tr w:rsidR="00C7029D" w:rsidRPr="002917EC" w14:paraId="71B1B81C" w14:textId="77777777" w:rsidTr="00C7029D">
        <w:trPr>
          <w:trHeight w:val="300"/>
        </w:trPr>
        <w:tc>
          <w:tcPr>
            <w:tcW w:w="1022" w:type="dxa"/>
            <w:vMerge/>
            <w:tcBorders>
              <w:top w:val="single" w:sz="4" w:space="0" w:color="auto"/>
              <w:left w:val="single" w:sz="4" w:space="0" w:color="auto"/>
              <w:bottom w:val="single" w:sz="8" w:space="0" w:color="000000"/>
              <w:right w:val="single" w:sz="4" w:space="0" w:color="auto"/>
            </w:tcBorders>
            <w:vAlign w:val="center"/>
          </w:tcPr>
          <w:p w14:paraId="4691039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4" w:space="0" w:color="auto"/>
              <w:left w:val="single" w:sz="4" w:space="0" w:color="auto"/>
              <w:bottom w:val="single" w:sz="8" w:space="0" w:color="000000"/>
              <w:right w:val="single" w:sz="4" w:space="0" w:color="auto"/>
            </w:tcBorders>
            <w:vAlign w:val="center"/>
          </w:tcPr>
          <w:p w14:paraId="44434C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64D0833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3217</w:t>
            </w:r>
          </w:p>
        </w:tc>
        <w:tc>
          <w:tcPr>
            <w:tcW w:w="5744" w:type="dxa"/>
            <w:tcBorders>
              <w:top w:val="single" w:sz="4" w:space="0" w:color="auto"/>
              <w:left w:val="nil"/>
              <w:bottom w:val="single" w:sz="4" w:space="0" w:color="auto"/>
              <w:right w:val="single" w:sz="4" w:space="0" w:color="auto"/>
            </w:tcBorders>
            <w:shd w:val="clear" w:color="auto" w:fill="auto"/>
          </w:tcPr>
          <w:p w14:paraId="2E46EA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Pharmaceutical technicians</w:t>
            </w:r>
          </w:p>
        </w:tc>
      </w:tr>
      <w:tr w:rsidR="00C7029D" w:rsidRPr="002917EC" w14:paraId="5BF576C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9F0FFF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D9848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62313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3218</w:t>
            </w:r>
          </w:p>
        </w:tc>
        <w:tc>
          <w:tcPr>
            <w:tcW w:w="5744" w:type="dxa"/>
            <w:tcBorders>
              <w:top w:val="nil"/>
              <w:left w:val="nil"/>
              <w:bottom w:val="single" w:sz="4" w:space="0" w:color="auto"/>
              <w:right w:val="single" w:sz="4" w:space="0" w:color="auto"/>
            </w:tcBorders>
            <w:shd w:val="clear" w:color="auto" w:fill="auto"/>
          </w:tcPr>
          <w:p w14:paraId="5AADE3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Dental technicians only</w:t>
            </w:r>
          </w:p>
        </w:tc>
      </w:tr>
      <w:tr w:rsidR="00C7029D" w:rsidRPr="002917EC" w14:paraId="654E3340" w14:textId="77777777" w:rsidTr="00C7029D">
        <w:trPr>
          <w:trHeight w:val="423"/>
        </w:trPr>
        <w:tc>
          <w:tcPr>
            <w:tcW w:w="1022" w:type="dxa"/>
            <w:vMerge/>
            <w:tcBorders>
              <w:top w:val="nil"/>
              <w:left w:val="single" w:sz="4" w:space="0" w:color="auto"/>
              <w:bottom w:val="single" w:sz="12" w:space="0" w:color="auto"/>
              <w:right w:val="single" w:sz="4" w:space="0" w:color="auto"/>
            </w:tcBorders>
            <w:vAlign w:val="center"/>
          </w:tcPr>
          <w:p w14:paraId="72DABBE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4C66B62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B66C31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3219</w:t>
            </w:r>
          </w:p>
        </w:tc>
        <w:tc>
          <w:tcPr>
            <w:tcW w:w="5744" w:type="dxa"/>
            <w:tcBorders>
              <w:top w:val="nil"/>
              <w:left w:val="nil"/>
              <w:bottom w:val="single" w:sz="12" w:space="0" w:color="auto"/>
              <w:right w:val="single" w:sz="4" w:space="0" w:color="auto"/>
            </w:tcBorders>
            <w:shd w:val="clear" w:color="auto" w:fill="auto"/>
          </w:tcPr>
          <w:p w14:paraId="505844A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health associate professionals not elsewhere classified (includes Acupuncturists, Homeopaths, Hypnotherapists, Massage therapists, Reflexologists, Sports therapists)</w:t>
            </w:r>
          </w:p>
        </w:tc>
      </w:tr>
      <w:tr w:rsidR="00C7029D" w:rsidRPr="002917EC" w14:paraId="3807ACDF" w14:textId="77777777" w:rsidTr="00C7029D">
        <w:trPr>
          <w:trHeight w:val="300"/>
        </w:trPr>
        <w:tc>
          <w:tcPr>
            <w:tcW w:w="1022" w:type="dxa"/>
            <w:vMerge w:val="restart"/>
            <w:tcBorders>
              <w:top w:val="single" w:sz="12" w:space="0" w:color="auto"/>
              <w:left w:val="single" w:sz="4" w:space="0" w:color="auto"/>
              <w:bottom w:val="single" w:sz="8" w:space="0" w:color="000000"/>
              <w:right w:val="nil"/>
            </w:tcBorders>
            <w:shd w:val="clear" w:color="auto" w:fill="auto"/>
          </w:tcPr>
          <w:p w14:paraId="0410F8C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1A243A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Welfare and Housing Associate Professionals</w:t>
            </w:r>
          </w:p>
        </w:tc>
        <w:tc>
          <w:tcPr>
            <w:tcW w:w="850" w:type="dxa"/>
            <w:tcBorders>
              <w:top w:val="single" w:sz="12" w:space="0" w:color="auto"/>
              <w:left w:val="nil"/>
              <w:bottom w:val="single" w:sz="4" w:space="0" w:color="auto"/>
              <w:right w:val="single" w:sz="4" w:space="0" w:color="auto"/>
            </w:tcBorders>
            <w:shd w:val="clear" w:color="auto" w:fill="auto"/>
          </w:tcPr>
          <w:p w14:paraId="7AF30AF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3231</w:t>
            </w:r>
          </w:p>
        </w:tc>
        <w:tc>
          <w:tcPr>
            <w:tcW w:w="5744" w:type="dxa"/>
            <w:tcBorders>
              <w:top w:val="single" w:sz="12" w:space="0" w:color="auto"/>
              <w:left w:val="nil"/>
              <w:bottom w:val="single" w:sz="4" w:space="0" w:color="auto"/>
              <w:right w:val="single" w:sz="4" w:space="0" w:color="auto"/>
            </w:tcBorders>
            <w:shd w:val="clear" w:color="auto" w:fill="auto"/>
          </w:tcPr>
          <w:p w14:paraId="58F7DDE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Youth and community workers</w:t>
            </w:r>
          </w:p>
        </w:tc>
      </w:tr>
      <w:tr w:rsidR="00C7029D" w:rsidRPr="002917EC" w14:paraId="22129318" w14:textId="77777777" w:rsidTr="00C7029D">
        <w:trPr>
          <w:trHeight w:val="300"/>
        </w:trPr>
        <w:tc>
          <w:tcPr>
            <w:tcW w:w="1022" w:type="dxa"/>
            <w:vMerge/>
            <w:tcBorders>
              <w:top w:val="nil"/>
              <w:left w:val="single" w:sz="4" w:space="0" w:color="auto"/>
              <w:bottom w:val="single" w:sz="8" w:space="0" w:color="000000"/>
              <w:right w:val="nil"/>
            </w:tcBorders>
            <w:vAlign w:val="center"/>
          </w:tcPr>
          <w:p w14:paraId="197FC05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5021DC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D3D04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3233</w:t>
            </w:r>
          </w:p>
        </w:tc>
        <w:tc>
          <w:tcPr>
            <w:tcW w:w="5744" w:type="dxa"/>
            <w:tcBorders>
              <w:top w:val="nil"/>
              <w:left w:val="nil"/>
              <w:bottom w:val="single" w:sz="4" w:space="0" w:color="auto"/>
              <w:right w:val="single" w:sz="4" w:space="0" w:color="auto"/>
            </w:tcBorders>
            <w:shd w:val="clear" w:color="auto" w:fill="auto"/>
          </w:tcPr>
          <w:p w14:paraId="38EE1E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Child and early years officers</w:t>
            </w:r>
          </w:p>
        </w:tc>
      </w:tr>
      <w:tr w:rsidR="00C7029D" w:rsidRPr="002917EC" w14:paraId="77DC6ECB" w14:textId="77777777" w:rsidTr="00C7029D">
        <w:trPr>
          <w:trHeight w:val="300"/>
        </w:trPr>
        <w:tc>
          <w:tcPr>
            <w:tcW w:w="1022" w:type="dxa"/>
            <w:vMerge/>
            <w:tcBorders>
              <w:top w:val="nil"/>
              <w:left w:val="single" w:sz="4" w:space="0" w:color="auto"/>
              <w:bottom w:val="single" w:sz="8" w:space="0" w:color="000000"/>
              <w:right w:val="nil"/>
            </w:tcBorders>
            <w:vAlign w:val="center"/>
          </w:tcPr>
          <w:p w14:paraId="3DA1C2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1AEBC7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7808AD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3234</w:t>
            </w:r>
          </w:p>
        </w:tc>
        <w:tc>
          <w:tcPr>
            <w:tcW w:w="5744" w:type="dxa"/>
            <w:tcBorders>
              <w:top w:val="nil"/>
              <w:left w:val="nil"/>
              <w:bottom w:val="single" w:sz="4" w:space="0" w:color="auto"/>
              <w:right w:val="single" w:sz="4" w:space="0" w:color="auto"/>
            </w:tcBorders>
            <w:shd w:val="clear" w:color="auto" w:fill="auto"/>
          </w:tcPr>
          <w:p w14:paraId="095AB4F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Housing officers</w:t>
            </w:r>
          </w:p>
        </w:tc>
      </w:tr>
      <w:tr w:rsidR="00C7029D" w:rsidRPr="002917EC" w14:paraId="6C34018D" w14:textId="77777777" w:rsidTr="00C7029D">
        <w:trPr>
          <w:trHeight w:val="300"/>
        </w:trPr>
        <w:tc>
          <w:tcPr>
            <w:tcW w:w="1022" w:type="dxa"/>
            <w:vMerge/>
            <w:tcBorders>
              <w:top w:val="nil"/>
              <w:left w:val="single" w:sz="4" w:space="0" w:color="auto"/>
              <w:bottom w:val="single" w:sz="8" w:space="0" w:color="000000"/>
              <w:right w:val="nil"/>
            </w:tcBorders>
            <w:vAlign w:val="center"/>
          </w:tcPr>
          <w:p w14:paraId="5E935B8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62A442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E8528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3235</w:t>
            </w:r>
          </w:p>
        </w:tc>
        <w:tc>
          <w:tcPr>
            <w:tcW w:w="5744" w:type="dxa"/>
            <w:tcBorders>
              <w:top w:val="nil"/>
              <w:left w:val="nil"/>
              <w:bottom w:val="single" w:sz="4" w:space="0" w:color="auto"/>
              <w:right w:val="single" w:sz="4" w:space="0" w:color="auto"/>
            </w:tcBorders>
            <w:shd w:val="clear" w:color="auto" w:fill="auto"/>
          </w:tcPr>
          <w:p w14:paraId="458075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Counsellors</w:t>
            </w:r>
          </w:p>
        </w:tc>
      </w:tr>
      <w:tr w:rsidR="00C7029D" w:rsidRPr="002917EC" w14:paraId="34C0F572" w14:textId="77777777" w:rsidTr="00C7029D">
        <w:trPr>
          <w:trHeight w:val="525"/>
        </w:trPr>
        <w:tc>
          <w:tcPr>
            <w:tcW w:w="1022" w:type="dxa"/>
            <w:vMerge/>
            <w:tcBorders>
              <w:top w:val="nil"/>
              <w:left w:val="single" w:sz="4" w:space="0" w:color="auto"/>
              <w:bottom w:val="single" w:sz="12" w:space="0" w:color="auto"/>
              <w:right w:val="nil"/>
            </w:tcBorders>
            <w:vAlign w:val="center"/>
          </w:tcPr>
          <w:p w14:paraId="222C746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E79BE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F94BBF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3239</w:t>
            </w:r>
          </w:p>
        </w:tc>
        <w:tc>
          <w:tcPr>
            <w:tcW w:w="5744" w:type="dxa"/>
            <w:tcBorders>
              <w:top w:val="nil"/>
              <w:left w:val="nil"/>
              <w:bottom w:val="single" w:sz="12" w:space="0" w:color="auto"/>
              <w:right w:val="single" w:sz="4" w:space="0" w:color="auto"/>
            </w:tcBorders>
            <w:shd w:val="clear" w:color="auto" w:fill="auto"/>
          </w:tcPr>
          <w:p w14:paraId="47FC4A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welfare and housing associate professionals not elsewhere classified</w:t>
            </w:r>
          </w:p>
        </w:tc>
      </w:tr>
      <w:tr w:rsidR="00C7029D" w:rsidRPr="002917EC" w14:paraId="21A7A5FE"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6994DDD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lastRenderedPageBreak/>
              <w:t>331</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0F0E9F1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Protective Service Occupations</w:t>
            </w:r>
          </w:p>
        </w:tc>
        <w:tc>
          <w:tcPr>
            <w:tcW w:w="850" w:type="dxa"/>
            <w:tcBorders>
              <w:top w:val="single" w:sz="12" w:space="0" w:color="auto"/>
              <w:left w:val="nil"/>
              <w:bottom w:val="single" w:sz="4" w:space="0" w:color="auto"/>
              <w:right w:val="single" w:sz="4" w:space="0" w:color="auto"/>
            </w:tcBorders>
            <w:shd w:val="clear" w:color="auto" w:fill="auto"/>
          </w:tcPr>
          <w:p w14:paraId="3EFA6B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3311</w:t>
            </w:r>
          </w:p>
        </w:tc>
        <w:tc>
          <w:tcPr>
            <w:tcW w:w="5744" w:type="dxa"/>
            <w:tcBorders>
              <w:top w:val="single" w:sz="12" w:space="0" w:color="auto"/>
              <w:left w:val="nil"/>
              <w:bottom w:val="single" w:sz="4" w:space="0" w:color="auto"/>
              <w:right w:val="single" w:sz="4" w:space="0" w:color="auto"/>
            </w:tcBorders>
            <w:shd w:val="clear" w:color="auto" w:fill="auto"/>
          </w:tcPr>
          <w:p w14:paraId="2806A2F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NCOs and other ranks</w:t>
            </w:r>
          </w:p>
        </w:tc>
      </w:tr>
      <w:tr w:rsidR="00C7029D" w:rsidRPr="002917EC" w14:paraId="31D2BF77"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797D23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667A89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1BBC6A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3312</w:t>
            </w:r>
          </w:p>
        </w:tc>
        <w:tc>
          <w:tcPr>
            <w:tcW w:w="5744" w:type="dxa"/>
            <w:tcBorders>
              <w:top w:val="nil"/>
              <w:left w:val="nil"/>
              <w:bottom w:val="single" w:sz="4" w:space="0" w:color="auto"/>
              <w:right w:val="single" w:sz="4" w:space="0" w:color="auto"/>
            </w:tcBorders>
            <w:shd w:val="clear" w:color="auto" w:fill="auto"/>
          </w:tcPr>
          <w:p w14:paraId="7BC0E3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Police officers (sergeant and below)</w:t>
            </w:r>
          </w:p>
        </w:tc>
      </w:tr>
      <w:tr w:rsidR="00C7029D" w:rsidRPr="002917EC" w14:paraId="63BD510B" w14:textId="77777777" w:rsidTr="00C7029D">
        <w:trPr>
          <w:trHeight w:val="315"/>
        </w:trPr>
        <w:tc>
          <w:tcPr>
            <w:tcW w:w="1022" w:type="dxa"/>
            <w:vMerge/>
            <w:tcBorders>
              <w:top w:val="nil"/>
              <w:left w:val="single" w:sz="4" w:space="0" w:color="auto"/>
              <w:bottom w:val="single" w:sz="8" w:space="0" w:color="000000"/>
              <w:right w:val="single" w:sz="4" w:space="0" w:color="auto"/>
            </w:tcBorders>
            <w:vAlign w:val="center"/>
          </w:tcPr>
          <w:p w14:paraId="7D0800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71AABB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539B81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3313</w:t>
            </w:r>
          </w:p>
        </w:tc>
        <w:tc>
          <w:tcPr>
            <w:tcW w:w="5744" w:type="dxa"/>
            <w:tcBorders>
              <w:top w:val="nil"/>
              <w:left w:val="nil"/>
              <w:bottom w:val="single" w:sz="4" w:space="0" w:color="auto"/>
              <w:right w:val="single" w:sz="4" w:space="0" w:color="auto"/>
            </w:tcBorders>
            <w:shd w:val="clear" w:color="auto" w:fill="auto"/>
          </w:tcPr>
          <w:p w14:paraId="6257F77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Fire service officers (watch manager and below)</w:t>
            </w:r>
          </w:p>
        </w:tc>
      </w:tr>
      <w:tr w:rsidR="00C7029D" w:rsidRPr="002917EC" w14:paraId="70B37ECE" w14:textId="77777777" w:rsidTr="00C7029D">
        <w:trPr>
          <w:trHeight w:val="375"/>
        </w:trPr>
        <w:tc>
          <w:tcPr>
            <w:tcW w:w="1022" w:type="dxa"/>
            <w:vMerge/>
            <w:tcBorders>
              <w:top w:val="nil"/>
              <w:left w:val="single" w:sz="4" w:space="0" w:color="auto"/>
              <w:bottom w:val="single" w:sz="8" w:space="0" w:color="000000"/>
              <w:right w:val="single" w:sz="4" w:space="0" w:color="auto"/>
            </w:tcBorders>
            <w:vAlign w:val="center"/>
          </w:tcPr>
          <w:p w14:paraId="70DAF16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1A6BF78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B03BA4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3314</w:t>
            </w:r>
          </w:p>
        </w:tc>
        <w:tc>
          <w:tcPr>
            <w:tcW w:w="5744" w:type="dxa"/>
            <w:tcBorders>
              <w:top w:val="nil"/>
              <w:left w:val="nil"/>
              <w:bottom w:val="single" w:sz="4" w:space="0" w:color="auto"/>
              <w:right w:val="single" w:sz="4" w:space="0" w:color="auto"/>
            </w:tcBorders>
            <w:shd w:val="clear" w:color="auto" w:fill="auto"/>
          </w:tcPr>
          <w:p w14:paraId="190F080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Prison service officers (below principal officer)</w:t>
            </w:r>
          </w:p>
        </w:tc>
      </w:tr>
      <w:tr w:rsidR="00C7029D" w:rsidRPr="002917EC" w14:paraId="0FCA2ED6"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114A09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F62A9E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71E1C2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3315</w:t>
            </w:r>
          </w:p>
        </w:tc>
        <w:tc>
          <w:tcPr>
            <w:tcW w:w="5744" w:type="dxa"/>
            <w:tcBorders>
              <w:top w:val="nil"/>
              <w:left w:val="nil"/>
              <w:bottom w:val="single" w:sz="4" w:space="0" w:color="auto"/>
              <w:right w:val="single" w:sz="4" w:space="0" w:color="auto"/>
            </w:tcBorders>
            <w:shd w:val="clear" w:color="auto" w:fill="auto"/>
          </w:tcPr>
          <w:p w14:paraId="292BC8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Police community support officers</w:t>
            </w:r>
          </w:p>
        </w:tc>
      </w:tr>
      <w:tr w:rsidR="00C7029D" w:rsidRPr="002917EC" w14:paraId="32A03AD2" w14:textId="77777777" w:rsidTr="00C7029D">
        <w:trPr>
          <w:trHeight w:val="525"/>
        </w:trPr>
        <w:tc>
          <w:tcPr>
            <w:tcW w:w="1022" w:type="dxa"/>
            <w:vMerge/>
            <w:tcBorders>
              <w:top w:val="nil"/>
              <w:left w:val="single" w:sz="4" w:space="0" w:color="auto"/>
              <w:bottom w:val="single" w:sz="12" w:space="0" w:color="auto"/>
              <w:right w:val="single" w:sz="4" w:space="0" w:color="auto"/>
            </w:tcBorders>
            <w:vAlign w:val="center"/>
          </w:tcPr>
          <w:p w14:paraId="5A737F9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BF19D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F34A18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3319</w:t>
            </w:r>
          </w:p>
        </w:tc>
        <w:tc>
          <w:tcPr>
            <w:tcW w:w="5744" w:type="dxa"/>
            <w:tcBorders>
              <w:top w:val="nil"/>
              <w:left w:val="nil"/>
              <w:bottom w:val="single" w:sz="12" w:space="0" w:color="auto"/>
              <w:right w:val="single" w:sz="4" w:space="0" w:color="auto"/>
            </w:tcBorders>
            <w:shd w:val="clear" w:color="auto" w:fill="auto"/>
          </w:tcPr>
          <w:p w14:paraId="41248F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protective service associate professionals not elsewhere classified</w:t>
            </w:r>
          </w:p>
        </w:tc>
      </w:tr>
      <w:tr w:rsidR="00C7029D" w:rsidRPr="002917EC" w14:paraId="36DF12AB" w14:textId="77777777" w:rsidTr="002917EC">
        <w:trPr>
          <w:trHeight w:val="449"/>
        </w:trPr>
        <w:tc>
          <w:tcPr>
            <w:tcW w:w="1022" w:type="dxa"/>
            <w:tcBorders>
              <w:top w:val="single" w:sz="12" w:space="0" w:color="auto"/>
              <w:left w:val="single" w:sz="4" w:space="0" w:color="auto"/>
              <w:right w:val="single" w:sz="4" w:space="0" w:color="auto"/>
            </w:tcBorders>
            <w:shd w:val="clear" w:color="auto" w:fill="auto"/>
          </w:tcPr>
          <w:p w14:paraId="47FD50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344</w:t>
            </w:r>
          </w:p>
        </w:tc>
        <w:tc>
          <w:tcPr>
            <w:tcW w:w="2268" w:type="dxa"/>
            <w:tcBorders>
              <w:top w:val="single" w:sz="12" w:space="0" w:color="auto"/>
              <w:left w:val="nil"/>
              <w:right w:val="single" w:sz="4" w:space="0" w:color="auto"/>
            </w:tcBorders>
            <w:shd w:val="clear" w:color="auto" w:fill="auto"/>
          </w:tcPr>
          <w:p w14:paraId="5C0319A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Sports and Fitness Occupations</w:t>
            </w:r>
          </w:p>
        </w:tc>
        <w:tc>
          <w:tcPr>
            <w:tcW w:w="850" w:type="dxa"/>
            <w:tcBorders>
              <w:top w:val="single" w:sz="12" w:space="0" w:color="auto"/>
              <w:left w:val="nil"/>
              <w:right w:val="single" w:sz="4" w:space="0" w:color="auto"/>
            </w:tcBorders>
            <w:shd w:val="clear" w:color="auto" w:fill="auto"/>
          </w:tcPr>
          <w:p w14:paraId="7DFCBE89"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3443</w:t>
            </w:r>
          </w:p>
        </w:tc>
        <w:tc>
          <w:tcPr>
            <w:tcW w:w="5744" w:type="dxa"/>
            <w:tcBorders>
              <w:top w:val="single" w:sz="12" w:space="0" w:color="auto"/>
              <w:left w:val="nil"/>
              <w:right w:val="single" w:sz="4" w:space="0" w:color="auto"/>
            </w:tcBorders>
            <w:shd w:val="clear" w:color="auto" w:fill="auto"/>
          </w:tcPr>
          <w:p w14:paraId="642692EA"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Fitness instructors</w:t>
            </w:r>
          </w:p>
        </w:tc>
      </w:tr>
      <w:tr w:rsidR="00C7029D" w:rsidRPr="002917EC" w14:paraId="2988FEEA" w14:textId="77777777" w:rsidTr="00C7029D">
        <w:trPr>
          <w:trHeight w:val="525"/>
        </w:trPr>
        <w:tc>
          <w:tcPr>
            <w:tcW w:w="1022" w:type="dxa"/>
            <w:tcBorders>
              <w:top w:val="single" w:sz="8" w:space="0" w:color="auto"/>
              <w:left w:val="single" w:sz="4" w:space="0" w:color="auto"/>
              <w:bottom w:val="single" w:sz="12" w:space="0" w:color="auto"/>
              <w:right w:val="single" w:sz="4" w:space="0" w:color="auto"/>
            </w:tcBorders>
            <w:shd w:val="clear" w:color="auto" w:fill="auto"/>
          </w:tcPr>
          <w:p w14:paraId="26DC07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352</w:t>
            </w:r>
          </w:p>
        </w:tc>
        <w:tc>
          <w:tcPr>
            <w:tcW w:w="2268" w:type="dxa"/>
            <w:tcBorders>
              <w:top w:val="single" w:sz="8" w:space="0" w:color="auto"/>
              <w:left w:val="nil"/>
              <w:bottom w:val="single" w:sz="12" w:space="0" w:color="auto"/>
              <w:right w:val="single" w:sz="4" w:space="0" w:color="auto"/>
            </w:tcBorders>
            <w:shd w:val="clear" w:color="auto" w:fill="auto"/>
          </w:tcPr>
          <w:p w14:paraId="6206A0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Legal Associate Professionals</w:t>
            </w:r>
          </w:p>
        </w:tc>
        <w:tc>
          <w:tcPr>
            <w:tcW w:w="850" w:type="dxa"/>
            <w:tcBorders>
              <w:top w:val="single" w:sz="8" w:space="0" w:color="auto"/>
              <w:left w:val="nil"/>
              <w:bottom w:val="single" w:sz="12" w:space="0" w:color="auto"/>
              <w:right w:val="single" w:sz="4" w:space="0" w:color="auto"/>
            </w:tcBorders>
            <w:shd w:val="clear" w:color="auto" w:fill="auto"/>
          </w:tcPr>
          <w:p w14:paraId="33513C8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3520</w:t>
            </w:r>
          </w:p>
        </w:tc>
        <w:tc>
          <w:tcPr>
            <w:tcW w:w="5744" w:type="dxa"/>
            <w:tcBorders>
              <w:top w:val="single" w:sz="8" w:space="0" w:color="auto"/>
              <w:left w:val="nil"/>
              <w:bottom w:val="single" w:sz="12" w:space="0" w:color="auto"/>
              <w:right w:val="single" w:sz="4" w:space="0" w:color="auto"/>
            </w:tcBorders>
            <w:shd w:val="clear" w:color="auto" w:fill="auto"/>
          </w:tcPr>
          <w:p w14:paraId="4E8C57B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Legal associate professionals</w:t>
            </w:r>
          </w:p>
          <w:p w14:paraId="790E02A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employment of a person fluent in the official language, apart from English, of a State which is not a member of the EEA and who has market knowledge of that non-EEA state)</w:t>
            </w:r>
          </w:p>
        </w:tc>
      </w:tr>
      <w:tr w:rsidR="00C7029D" w:rsidRPr="002917EC" w14:paraId="268D855C" w14:textId="77777777" w:rsidTr="00C7029D">
        <w:trPr>
          <w:trHeight w:val="389"/>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7A811A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354</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55BAFC4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Marketing and Related Associate Professionals</w:t>
            </w:r>
          </w:p>
        </w:tc>
        <w:tc>
          <w:tcPr>
            <w:tcW w:w="850" w:type="dxa"/>
            <w:tcBorders>
              <w:top w:val="single" w:sz="12" w:space="0" w:color="auto"/>
              <w:left w:val="nil"/>
              <w:bottom w:val="single" w:sz="4" w:space="0" w:color="auto"/>
              <w:right w:val="single" w:sz="4" w:space="0" w:color="auto"/>
            </w:tcBorders>
            <w:shd w:val="clear" w:color="auto" w:fill="auto"/>
          </w:tcPr>
          <w:p w14:paraId="016E09BE"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3544</w:t>
            </w:r>
          </w:p>
        </w:tc>
        <w:tc>
          <w:tcPr>
            <w:tcW w:w="5744" w:type="dxa"/>
            <w:tcBorders>
              <w:top w:val="single" w:sz="12" w:space="0" w:color="auto"/>
              <w:left w:val="nil"/>
              <w:bottom w:val="single" w:sz="4" w:space="0" w:color="auto"/>
              <w:right w:val="single" w:sz="4" w:space="0" w:color="auto"/>
            </w:tcBorders>
            <w:shd w:val="clear" w:color="auto" w:fill="auto"/>
          </w:tcPr>
          <w:p w14:paraId="7578637C"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Estate agents and auctioneers</w:t>
            </w:r>
          </w:p>
        </w:tc>
      </w:tr>
      <w:tr w:rsidR="00C7029D" w:rsidRPr="002917EC" w14:paraId="1388270F" w14:textId="77777777" w:rsidTr="00C7029D">
        <w:trPr>
          <w:trHeight w:val="319"/>
        </w:trPr>
        <w:tc>
          <w:tcPr>
            <w:tcW w:w="1022" w:type="dxa"/>
            <w:vMerge/>
            <w:tcBorders>
              <w:top w:val="single" w:sz="8" w:space="0" w:color="auto"/>
              <w:left w:val="single" w:sz="4" w:space="0" w:color="auto"/>
              <w:bottom w:val="single" w:sz="12" w:space="0" w:color="auto"/>
              <w:right w:val="single" w:sz="4" w:space="0" w:color="auto"/>
            </w:tcBorders>
            <w:vAlign w:val="center"/>
          </w:tcPr>
          <w:p w14:paraId="1E41DC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12" w:space="0" w:color="auto"/>
              <w:right w:val="single" w:sz="4" w:space="0" w:color="auto"/>
            </w:tcBorders>
            <w:vAlign w:val="center"/>
          </w:tcPr>
          <w:p w14:paraId="5FB2692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12" w:space="0" w:color="auto"/>
              <w:right w:val="single" w:sz="4" w:space="0" w:color="auto"/>
            </w:tcBorders>
            <w:shd w:val="clear" w:color="auto" w:fill="auto"/>
          </w:tcPr>
          <w:p w14:paraId="5A78433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3546</w:t>
            </w:r>
          </w:p>
        </w:tc>
        <w:tc>
          <w:tcPr>
            <w:tcW w:w="5744" w:type="dxa"/>
            <w:tcBorders>
              <w:top w:val="single" w:sz="4" w:space="0" w:color="auto"/>
              <w:left w:val="nil"/>
              <w:bottom w:val="single" w:sz="12" w:space="0" w:color="auto"/>
              <w:right w:val="single" w:sz="4" w:space="0" w:color="auto"/>
            </w:tcBorders>
            <w:shd w:val="clear" w:color="auto" w:fill="auto"/>
          </w:tcPr>
          <w:p w14:paraId="52B8B8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Conference and exhibition managers and organisers</w:t>
            </w:r>
          </w:p>
        </w:tc>
      </w:tr>
      <w:tr w:rsidR="00C7029D" w:rsidRPr="002917EC" w14:paraId="2E736236"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694F2E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1DC2A1A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Public Services and Other Associate Professionals</w:t>
            </w:r>
          </w:p>
        </w:tc>
        <w:tc>
          <w:tcPr>
            <w:tcW w:w="850" w:type="dxa"/>
            <w:tcBorders>
              <w:top w:val="single" w:sz="12" w:space="0" w:color="auto"/>
              <w:left w:val="nil"/>
              <w:bottom w:val="single" w:sz="4" w:space="0" w:color="auto"/>
              <w:right w:val="single" w:sz="4" w:space="0" w:color="auto"/>
            </w:tcBorders>
            <w:shd w:val="clear" w:color="auto" w:fill="auto"/>
          </w:tcPr>
          <w:p w14:paraId="4EC1165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3561</w:t>
            </w:r>
          </w:p>
        </w:tc>
        <w:tc>
          <w:tcPr>
            <w:tcW w:w="5744" w:type="dxa"/>
            <w:tcBorders>
              <w:top w:val="single" w:sz="12" w:space="0" w:color="auto"/>
              <w:left w:val="nil"/>
              <w:bottom w:val="single" w:sz="4" w:space="0" w:color="auto"/>
              <w:right w:val="single" w:sz="4" w:space="0" w:color="auto"/>
            </w:tcBorders>
            <w:shd w:val="clear" w:color="auto" w:fill="auto"/>
          </w:tcPr>
          <w:p w14:paraId="608376D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Public services associate professionals</w:t>
            </w:r>
          </w:p>
        </w:tc>
      </w:tr>
      <w:tr w:rsidR="00C7029D" w:rsidRPr="002917EC" w14:paraId="4B57C280" w14:textId="77777777" w:rsidTr="00C7029D">
        <w:trPr>
          <w:trHeight w:val="510"/>
        </w:trPr>
        <w:tc>
          <w:tcPr>
            <w:tcW w:w="1022" w:type="dxa"/>
            <w:vMerge/>
            <w:tcBorders>
              <w:top w:val="nil"/>
              <w:left w:val="single" w:sz="4" w:space="0" w:color="auto"/>
              <w:bottom w:val="single" w:sz="8" w:space="0" w:color="000000"/>
              <w:right w:val="single" w:sz="4" w:space="0" w:color="auto"/>
            </w:tcBorders>
            <w:vAlign w:val="center"/>
          </w:tcPr>
          <w:p w14:paraId="1B8B835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23B672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BF0C08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3563</w:t>
            </w:r>
          </w:p>
        </w:tc>
        <w:tc>
          <w:tcPr>
            <w:tcW w:w="5744" w:type="dxa"/>
            <w:tcBorders>
              <w:top w:val="nil"/>
              <w:left w:val="nil"/>
              <w:bottom w:val="single" w:sz="4" w:space="0" w:color="auto"/>
              <w:right w:val="single" w:sz="4" w:space="0" w:color="auto"/>
            </w:tcBorders>
            <w:shd w:val="clear" w:color="auto" w:fill="auto"/>
          </w:tcPr>
          <w:p w14:paraId="6E1786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Vocational and industrial trainers and instructors</w:t>
            </w:r>
          </w:p>
          <w:p w14:paraId="17A2605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(with the exception of mobility instructors for the visually impaired)</w:t>
            </w:r>
          </w:p>
        </w:tc>
      </w:tr>
      <w:tr w:rsidR="00C7029D" w:rsidRPr="002917EC" w14:paraId="6853156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0CD85D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7952F3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1408F0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3564</w:t>
            </w:r>
          </w:p>
        </w:tc>
        <w:tc>
          <w:tcPr>
            <w:tcW w:w="5744" w:type="dxa"/>
            <w:tcBorders>
              <w:top w:val="nil"/>
              <w:left w:val="nil"/>
              <w:bottom w:val="single" w:sz="4" w:space="0" w:color="auto"/>
              <w:right w:val="single" w:sz="4" w:space="0" w:color="auto"/>
            </w:tcBorders>
            <w:shd w:val="clear" w:color="auto" w:fill="auto"/>
          </w:tcPr>
          <w:p w14:paraId="04BC844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Careers advisers and vocational guidance specialists </w:t>
            </w:r>
          </w:p>
          <w:p w14:paraId="4F2C0F4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career guidance teachers in secondary schools)</w:t>
            </w:r>
          </w:p>
        </w:tc>
      </w:tr>
      <w:tr w:rsidR="00C7029D" w:rsidRPr="002917EC" w14:paraId="671A063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669A90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2E862E6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CAE525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3565</w:t>
            </w:r>
          </w:p>
        </w:tc>
        <w:tc>
          <w:tcPr>
            <w:tcW w:w="5744" w:type="dxa"/>
            <w:tcBorders>
              <w:top w:val="nil"/>
              <w:left w:val="nil"/>
              <w:bottom w:val="single" w:sz="4" w:space="0" w:color="auto"/>
              <w:right w:val="single" w:sz="4" w:space="0" w:color="auto"/>
            </w:tcBorders>
            <w:shd w:val="clear" w:color="auto" w:fill="auto"/>
          </w:tcPr>
          <w:p w14:paraId="7699032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Inspectors of standards and regulations</w:t>
            </w:r>
          </w:p>
        </w:tc>
      </w:tr>
      <w:tr w:rsidR="00C7029D" w:rsidRPr="002917EC" w14:paraId="4B115AE8" w14:textId="77777777" w:rsidTr="00C7029D">
        <w:trPr>
          <w:trHeight w:val="508"/>
        </w:trPr>
        <w:tc>
          <w:tcPr>
            <w:tcW w:w="1022" w:type="dxa"/>
            <w:vMerge/>
            <w:tcBorders>
              <w:top w:val="nil"/>
              <w:left w:val="single" w:sz="4" w:space="0" w:color="auto"/>
              <w:bottom w:val="single" w:sz="12" w:space="0" w:color="auto"/>
              <w:right w:val="single" w:sz="4" w:space="0" w:color="auto"/>
            </w:tcBorders>
            <w:vAlign w:val="center"/>
          </w:tcPr>
          <w:p w14:paraId="6C6C73B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7A0459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7A9A937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3567</w:t>
            </w:r>
          </w:p>
        </w:tc>
        <w:tc>
          <w:tcPr>
            <w:tcW w:w="5744" w:type="dxa"/>
            <w:tcBorders>
              <w:top w:val="nil"/>
              <w:left w:val="nil"/>
              <w:bottom w:val="single" w:sz="12" w:space="0" w:color="auto"/>
              <w:right w:val="single" w:sz="4" w:space="0" w:color="auto"/>
            </w:tcBorders>
            <w:shd w:val="clear" w:color="auto" w:fill="auto"/>
          </w:tcPr>
          <w:p w14:paraId="1718EFE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Health and safety officers</w:t>
            </w:r>
          </w:p>
          <w:p w14:paraId="32B7AA6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Construction Safety Officers)</w:t>
            </w:r>
          </w:p>
        </w:tc>
      </w:tr>
      <w:tr w:rsidR="00C7029D" w:rsidRPr="002917EC" w14:paraId="69E68A85" w14:textId="77777777" w:rsidTr="00C7029D">
        <w:trPr>
          <w:trHeight w:val="510"/>
        </w:trPr>
        <w:tc>
          <w:tcPr>
            <w:tcW w:w="1022" w:type="dxa"/>
            <w:vMerge w:val="restart"/>
            <w:tcBorders>
              <w:top w:val="single" w:sz="12" w:space="0" w:color="auto"/>
              <w:left w:val="single" w:sz="4" w:space="0" w:color="auto"/>
              <w:right w:val="single" w:sz="4" w:space="0" w:color="auto"/>
            </w:tcBorders>
            <w:shd w:val="clear" w:color="auto" w:fill="auto"/>
          </w:tcPr>
          <w:p w14:paraId="73D94B2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411</w:t>
            </w:r>
          </w:p>
        </w:tc>
        <w:tc>
          <w:tcPr>
            <w:tcW w:w="2268" w:type="dxa"/>
            <w:vMerge w:val="restart"/>
            <w:tcBorders>
              <w:top w:val="single" w:sz="12" w:space="0" w:color="auto"/>
              <w:left w:val="nil"/>
              <w:bottom w:val="nil"/>
              <w:right w:val="single" w:sz="4" w:space="0" w:color="auto"/>
            </w:tcBorders>
            <w:shd w:val="clear" w:color="auto" w:fill="auto"/>
          </w:tcPr>
          <w:p w14:paraId="7225CF7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Administrative Occupations: Government and Related Organisations</w:t>
            </w:r>
          </w:p>
        </w:tc>
        <w:tc>
          <w:tcPr>
            <w:tcW w:w="850" w:type="dxa"/>
            <w:tcBorders>
              <w:top w:val="single" w:sz="12" w:space="0" w:color="auto"/>
              <w:left w:val="nil"/>
              <w:bottom w:val="single" w:sz="4" w:space="0" w:color="auto"/>
              <w:right w:val="single" w:sz="4" w:space="0" w:color="auto"/>
            </w:tcBorders>
            <w:shd w:val="clear" w:color="auto" w:fill="auto"/>
          </w:tcPr>
          <w:p w14:paraId="2F950B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4112</w:t>
            </w:r>
          </w:p>
        </w:tc>
        <w:tc>
          <w:tcPr>
            <w:tcW w:w="5744" w:type="dxa"/>
            <w:tcBorders>
              <w:top w:val="single" w:sz="12" w:space="0" w:color="auto"/>
              <w:left w:val="nil"/>
              <w:bottom w:val="single" w:sz="4" w:space="0" w:color="auto"/>
              <w:right w:val="single" w:sz="4" w:space="0" w:color="auto"/>
            </w:tcBorders>
            <w:shd w:val="clear" w:color="auto" w:fill="auto"/>
          </w:tcPr>
          <w:p w14:paraId="03E456E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National government administrative occupations</w:t>
            </w:r>
          </w:p>
        </w:tc>
      </w:tr>
      <w:tr w:rsidR="00C7029D" w:rsidRPr="002917EC" w14:paraId="72CBE496" w14:textId="77777777" w:rsidTr="00C7029D">
        <w:trPr>
          <w:trHeight w:val="315"/>
        </w:trPr>
        <w:tc>
          <w:tcPr>
            <w:tcW w:w="1022" w:type="dxa"/>
            <w:vMerge/>
            <w:tcBorders>
              <w:left w:val="single" w:sz="4" w:space="0" w:color="auto"/>
              <w:right w:val="single" w:sz="4" w:space="0" w:color="auto"/>
            </w:tcBorders>
            <w:vAlign w:val="center"/>
          </w:tcPr>
          <w:p w14:paraId="4C5D0FC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nil"/>
              <w:right w:val="single" w:sz="4" w:space="0" w:color="auto"/>
            </w:tcBorders>
            <w:vAlign w:val="center"/>
          </w:tcPr>
          <w:p w14:paraId="2932D14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D9393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4113</w:t>
            </w:r>
          </w:p>
        </w:tc>
        <w:tc>
          <w:tcPr>
            <w:tcW w:w="5744" w:type="dxa"/>
            <w:tcBorders>
              <w:top w:val="nil"/>
              <w:left w:val="nil"/>
              <w:bottom w:val="single" w:sz="4" w:space="0" w:color="auto"/>
              <w:right w:val="single" w:sz="4" w:space="0" w:color="auto"/>
            </w:tcBorders>
            <w:shd w:val="clear" w:color="auto" w:fill="auto"/>
          </w:tcPr>
          <w:p w14:paraId="418A542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Local government administrative occupations</w:t>
            </w:r>
          </w:p>
        </w:tc>
      </w:tr>
      <w:tr w:rsidR="00C7029D" w:rsidRPr="002917EC" w14:paraId="61316247" w14:textId="77777777" w:rsidTr="00C7029D">
        <w:trPr>
          <w:trHeight w:val="689"/>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130D4F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009F33B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Administrative Occupations: Finance</w:t>
            </w:r>
          </w:p>
        </w:tc>
        <w:tc>
          <w:tcPr>
            <w:tcW w:w="850" w:type="dxa"/>
            <w:tcBorders>
              <w:top w:val="single" w:sz="12" w:space="0" w:color="auto"/>
              <w:left w:val="nil"/>
              <w:bottom w:val="single" w:sz="4" w:space="0" w:color="auto"/>
              <w:right w:val="single" w:sz="4" w:space="0" w:color="auto"/>
            </w:tcBorders>
            <w:shd w:val="clear" w:color="auto" w:fill="auto"/>
          </w:tcPr>
          <w:p w14:paraId="768ED2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4121</w:t>
            </w:r>
          </w:p>
        </w:tc>
        <w:tc>
          <w:tcPr>
            <w:tcW w:w="5744" w:type="dxa"/>
            <w:tcBorders>
              <w:top w:val="single" w:sz="12" w:space="0" w:color="auto"/>
              <w:left w:val="nil"/>
              <w:bottom w:val="single" w:sz="4" w:space="0" w:color="auto"/>
              <w:right w:val="single" w:sz="4" w:space="0" w:color="auto"/>
            </w:tcBorders>
            <w:shd w:val="clear" w:color="auto" w:fill="auto"/>
          </w:tcPr>
          <w:p w14:paraId="601E6617" w14:textId="77777777" w:rsidR="00C7029D" w:rsidRPr="002917EC" w:rsidRDefault="00C7029D" w:rsidP="002917EC">
            <w:pPr>
              <w:spacing w:before="0" w:after="0" w:line="240" w:lineRule="auto"/>
              <w:rPr>
                <w:rFonts w:asciiTheme="majorHAnsi" w:eastAsia="Calibri" w:hAnsiTheme="majorHAnsi" w:cstheme="majorHAnsi"/>
                <w:sz w:val="18"/>
                <w:szCs w:val="18"/>
              </w:rPr>
            </w:pPr>
            <w:r w:rsidRPr="002917EC">
              <w:rPr>
                <w:rFonts w:asciiTheme="majorHAnsi" w:eastAsia="Calibri" w:hAnsiTheme="majorHAnsi" w:cstheme="majorHAnsi"/>
                <w:sz w:val="18"/>
                <w:szCs w:val="18"/>
              </w:rPr>
              <w:t>Credit controllers</w:t>
            </w:r>
          </w:p>
          <w:p w14:paraId="093F6C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employment of a person fluent in the official language, apart from English, of a state which is not a Member State of the EEA, in a role in credit control where the employment is supported by an enterprise development agency)</w:t>
            </w:r>
          </w:p>
        </w:tc>
      </w:tr>
      <w:tr w:rsidR="00C7029D" w:rsidRPr="002917EC" w14:paraId="4EE8D2D2"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3E9435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56D3800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AE4558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4122</w:t>
            </w:r>
          </w:p>
        </w:tc>
        <w:tc>
          <w:tcPr>
            <w:tcW w:w="5744" w:type="dxa"/>
            <w:tcBorders>
              <w:top w:val="nil"/>
              <w:left w:val="nil"/>
              <w:bottom w:val="single" w:sz="4" w:space="0" w:color="auto"/>
              <w:right w:val="single" w:sz="4" w:space="0" w:color="auto"/>
            </w:tcBorders>
            <w:shd w:val="clear" w:color="auto" w:fill="auto"/>
          </w:tcPr>
          <w:p w14:paraId="74B2F27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Book-keepers, payroll managers and wages clerks</w:t>
            </w:r>
          </w:p>
          <w:p w14:paraId="100C9CD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employment of a person fluent in the official language, apart from English, of a state which is not a Member State of the EEA in a role in accounts payable where the employment is supported by an enterprise development agency)</w:t>
            </w:r>
          </w:p>
        </w:tc>
      </w:tr>
      <w:tr w:rsidR="00C7029D" w:rsidRPr="002917EC" w14:paraId="2A3A65B6"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54EC946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3065C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629E50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4123</w:t>
            </w:r>
          </w:p>
        </w:tc>
        <w:tc>
          <w:tcPr>
            <w:tcW w:w="5744" w:type="dxa"/>
            <w:tcBorders>
              <w:top w:val="nil"/>
              <w:left w:val="nil"/>
              <w:bottom w:val="single" w:sz="4" w:space="0" w:color="auto"/>
              <w:right w:val="single" w:sz="4" w:space="0" w:color="auto"/>
            </w:tcBorders>
            <w:shd w:val="clear" w:color="auto" w:fill="auto"/>
          </w:tcPr>
          <w:p w14:paraId="4044CB5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Bank and post office clerks</w:t>
            </w:r>
          </w:p>
        </w:tc>
      </w:tr>
      <w:tr w:rsidR="00C7029D" w:rsidRPr="002917EC" w14:paraId="247C26CE"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1D5CB01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07DB31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F04E8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4124</w:t>
            </w:r>
          </w:p>
        </w:tc>
        <w:tc>
          <w:tcPr>
            <w:tcW w:w="5744" w:type="dxa"/>
            <w:tcBorders>
              <w:top w:val="nil"/>
              <w:left w:val="nil"/>
              <w:bottom w:val="single" w:sz="4" w:space="0" w:color="auto"/>
              <w:right w:val="single" w:sz="4" w:space="0" w:color="auto"/>
            </w:tcBorders>
            <w:shd w:val="clear" w:color="auto" w:fill="auto"/>
          </w:tcPr>
          <w:p w14:paraId="7A4E2F5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Finance officers</w:t>
            </w:r>
          </w:p>
        </w:tc>
      </w:tr>
      <w:tr w:rsidR="00C7029D" w:rsidRPr="002917EC" w14:paraId="30E449E0" w14:textId="77777777" w:rsidTr="00C7029D">
        <w:trPr>
          <w:trHeight w:val="315"/>
        </w:trPr>
        <w:tc>
          <w:tcPr>
            <w:tcW w:w="1022" w:type="dxa"/>
            <w:vMerge/>
            <w:tcBorders>
              <w:top w:val="single" w:sz="8" w:space="0" w:color="auto"/>
              <w:left w:val="single" w:sz="4" w:space="0" w:color="auto"/>
              <w:bottom w:val="single" w:sz="12" w:space="0" w:color="auto"/>
              <w:right w:val="single" w:sz="4" w:space="0" w:color="auto"/>
            </w:tcBorders>
            <w:vAlign w:val="center"/>
          </w:tcPr>
          <w:p w14:paraId="49E977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single" w:sz="4" w:space="0" w:color="auto"/>
              <w:bottom w:val="single" w:sz="12" w:space="0" w:color="auto"/>
              <w:right w:val="single" w:sz="4" w:space="0" w:color="auto"/>
            </w:tcBorders>
            <w:vAlign w:val="center"/>
          </w:tcPr>
          <w:p w14:paraId="1CA7462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583A1D5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4129</w:t>
            </w:r>
          </w:p>
        </w:tc>
        <w:tc>
          <w:tcPr>
            <w:tcW w:w="5744" w:type="dxa"/>
            <w:tcBorders>
              <w:top w:val="nil"/>
              <w:left w:val="nil"/>
              <w:bottom w:val="single" w:sz="12" w:space="0" w:color="auto"/>
              <w:right w:val="single" w:sz="4" w:space="0" w:color="auto"/>
            </w:tcBorders>
            <w:shd w:val="clear" w:color="auto" w:fill="auto"/>
          </w:tcPr>
          <w:p w14:paraId="4884FCD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financial administrative occupations not elsewhere classified</w:t>
            </w:r>
          </w:p>
        </w:tc>
      </w:tr>
      <w:tr w:rsidR="00C7029D" w:rsidRPr="002917EC" w14:paraId="014AA919"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40F2EF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42E2208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Administrative Occupations: Records</w:t>
            </w:r>
          </w:p>
        </w:tc>
        <w:tc>
          <w:tcPr>
            <w:tcW w:w="850" w:type="dxa"/>
            <w:tcBorders>
              <w:top w:val="single" w:sz="12" w:space="0" w:color="auto"/>
              <w:left w:val="nil"/>
              <w:bottom w:val="single" w:sz="4" w:space="0" w:color="auto"/>
              <w:right w:val="single" w:sz="4" w:space="0" w:color="auto"/>
            </w:tcBorders>
            <w:shd w:val="clear" w:color="auto" w:fill="auto"/>
          </w:tcPr>
          <w:p w14:paraId="7807DDD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4131</w:t>
            </w:r>
          </w:p>
        </w:tc>
        <w:tc>
          <w:tcPr>
            <w:tcW w:w="5744" w:type="dxa"/>
            <w:tcBorders>
              <w:top w:val="single" w:sz="12" w:space="0" w:color="auto"/>
              <w:left w:val="nil"/>
              <w:bottom w:val="single" w:sz="4" w:space="0" w:color="auto"/>
              <w:right w:val="single" w:sz="4" w:space="0" w:color="auto"/>
            </w:tcBorders>
            <w:shd w:val="clear" w:color="auto" w:fill="auto"/>
          </w:tcPr>
          <w:p w14:paraId="60D5B34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Records clerks and assistants</w:t>
            </w:r>
          </w:p>
        </w:tc>
      </w:tr>
      <w:tr w:rsidR="00C7029D" w:rsidRPr="002917EC" w14:paraId="4A97715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845C7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180156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65D7C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4132</w:t>
            </w:r>
          </w:p>
        </w:tc>
        <w:tc>
          <w:tcPr>
            <w:tcW w:w="5744" w:type="dxa"/>
            <w:tcBorders>
              <w:top w:val="nil"/>
              <w:left w:val="nil"/>
              <w:bottom w:val="single" w:sz="4" w:space="0" w:color="auto"/>
              <w:right w:val="single" w:sz="4" w:space="0" w:color="auto"/>
            </w:tcBorders>
            <w:shd w:val="clear" w:color="auto" w:fill="auto"/>
          </w:tcPr>
          <w:p w14:paraId="4B7109F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Pensions and insurance clerks and assistants</w:t>
            </w:r>
          </w:p>
        </w:tc>
      </w:tr>
      <w:tr w:rsidR="00C7029D" w:rsidRPr="002917EC" w14:paraId="3697874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EE36E9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661697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BB3AB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4133</w:t>
            </w:r>
          </w:p>
        </w:tc>
        <w:tc>
          <w:tcPr>
            <w:tcW w:w="5744" w:type="dxa"/>
            <w:tcBorders>
              <w:top w:val="nil"/>
              <w:left w:val="nil"/>
              <w:bottom w:val="single" w:sz="4" w:space="0" w:color="auto"/>
              <w:right w:val="single" w:sz="4" w:space="0" w:color="auto"/>
            </w:tcBorders>
            <w:shd w:val="clear" w:color="auto" w:fill="auto"/>
          </w:tcPr>
          <w:p w14:paraId="06D50E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Stock control clerks and assistants</w:t>
            </w:r>
          </w:p>
        </w:tc>
      </w:tr>
      <w:tr w:rsidR="00C7029D" w:rsidRPr="002917EC" w14:paraId="37A54F75"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E2E59A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33357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3B8790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4135</w:t>
            </w:r>
          </w:p>
        </w:tc>
        <w:tc>
          <w:tcPr>
            <w:tcW w:w="5744" w:type="dxa"/>
            <w:tcBorders>
              <w:top w:val="nil"/>
              <w:left w:val="nil"/>
              <w:bottom w:val="single" w:sz="4" w:space="0" w:color="auto"/>
              <w:right w:val="single" w:sz="4" w:space="0" w:color="auto"/>
            </w:tcBorders>
            <w:shd w:val="clear" w:color="auto" w:fill="auto"/>
          </w:tcPr>
          <w:p w14:paraId="37078C7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Library clerks and assistants</w:t>
            </w:r>
          </w:p>
        </w:tc>
      </w:tr>
      <w:tr w:rsidR="00C7029D" w:rsidRPr="002917EC" w14:paraId="0E08EE74"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5BE6103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240A2B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531266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4138</w:t>
            </w:r>
          </w:p>
        </w:tc>
        <w:tc>
          <w:tcPr>
            <w:tcW w:w="5744" w:type="dxa"/>
            <w:tcBorders>
              <w:top w:val="nil"/>
              <w:left w:val="nil"/>
              <w:bottom w:val="single" w:sz="12" w:space="0" w:color="auto"/>
              <w:right w:val="single" w:sz="4" w:space="0" w:color="auto"/>
            </w:tcBorders>
            <w:shd w:val="clear" w:color="auto" w:fill="auto"/>
          </w:tcPr>
          <w:p w14:paraId="399B18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Human resources administrative occupations</w:t>
            </w:r>
          </w:p>
        </w:tc>
      </w:tr>
      <w:tr w:rsidR="00C7029D" w:rsidRPr="002917EC" w14:paraId="2888B052"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7B091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415</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1BD7935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Administrative Occupations</w:t>
            </w:r>
          </w:p>
        </w:tc>
        <w:tc>
          <w:tcPr>
            <w:tcW w:w="850" w:type="dxa"/>
            <w:tcBorders>
              <w:top w:val="single" w:sz="12" w:space="0" w:color="auto"/>
              <w:left w:val="nil"/>
              <w:bottom w:val="single" w:sz="4" w:space="0" w:color="auto"/>
              <w:right w:val="single" w:sz="4" w:space="0" w:color="auto"/>
            </w:tcBorders>
            <w:shd w:val="clear" w:color="auto" w:fill="auto"/>
          </w:tcPr>
          <w:p w14:paraId="383C26D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4151</w:t>
            </w:r>
          </w:p>
        </w:tc>
        <w:tc>
          <w:tcPr>
            <w:tcW w:w="5744" w:type="dxa"/>
            <w:tcBorders>
              <w:top w:val="single" w:sz="12" w:space="0" w:color="auto"/>
              <w:left w:val="nil"/>
              <w:bottom w:val="single" w:sz="4" w:space="0" w:color="auto"/>
              <w:right w:val="single" w:sz="4" w:space="0" w:color="auto"/>
            </w:tcBorders>
            <w:shd w:val="clear" w:color="auto" w:fill="auto"/>
          </w:tcPr>
          <w:p w14:paraId="76AB668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administrators</w:t>
            </w:r>
          </w:p>
        </w:tc>
      </w:tr>
      <w:tr w:rsidR="00C7029D" w:rsidRPr="002917EC" w14:paraId="54074B05"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1EE0EF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3657173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62347C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4159</w:t>
            </w:r>
          </w:p>
        </w:tc>
        <w:tc>
          <w:tcPr>
            <w:tcW w:w="5744" w:type="dxa"/>
            <w:tcBorders>
              <w:top w:val="nil"/>
              <w:left w:val="nil"/>
              <w:bottom w:val="single" w:sz="12" w:space="0" w:color="auto"/>
              <w:right w:val="single" w:sz="4" w:space="0" w:color="auto"/>
            </w:tcBorders>
            <w:shd w:val="clear" w:color="auto" w:fill="auto"/>
          </w:tcPr>
          <w:p w14:paraId="528504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administrative occupations not elsewhere classified</w:t>
            </w:r>
          </w:p>
        </w:tc>
      </w:tr>
      <w:tr w:rsidR="00C7029D" w:rsidRPr="002917EC" w14:paraId="13381E18" w14:textId="77777777" w:rsidTr="00C7029D">
        <w:trPr>
          <w:trHeight w:val="300"/>
        </w:trPr>
        <w:tc>
          <w:tcPr>
            <w:tcW w:w="1022" w:type="dxa"/>
            <w:vMerge w:val="restart"/>
            <w:tcBorders>
              <w:top w:val="single" w:sz="12" w:space="0" w:color="auto"/>
              <w:left w:val="single" w:sz="4" w:space="0" w:color="auto"/>
              <w:bottom w:val="single" w:sz="4" w:space="0" w:color="auto"/>
              <w:right w:val="single" w:sz="4" w:space="0" w:color="auto"/>
            </w:tcBorders>
            <w:shd w:val="clear" w:color="auto" w:fill="auto"/>
          </w:tcPr>
          <w:p w14:paraId="36D5E9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416</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477D78D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Administrative Occupations: Office </w:t>
            </w:r>
            <w:r w:rsidRPr="002917EC">
              <w:rPr>
                <w:rFonts w:asciiTheme="majorHAnsi" w:eastAsia="Calibri" w:hAnsiTheme="majorHAnsi" w:cstheme="majorHAnsi"/>
                <w:sz w:val="18"/>
                <w:szCs w:val="18"/>
                <w:lang w:val="en-GB" w:eastAsia="en-GB"/>
              </w:rPr>
              <w:lastRenderedPageBreak/>
              <w:t>Managers and Supervisors</w:t>
            </w:r>
          </w:p>
        </w:tc>
        <w:tc>
          <w:tcPr>
            <w:tcW w:w="850" w:type="dxa"/>
            <w:tcBorders>
              <w:top w:val="single" w:sz="12" w:space="0" w:color="auto"/>
              <w:left w:val="nil"/>
              <w:bottom w:val="single" w:sz="4" w:space="0" w:color="auto"/>
              <w:right w:val="single" w:sz="4" w:space="0" w:color="auto"/>
            </w:tcBorders>
            <w:shd w:val="clear" w:color="auto" w:fill="auto"/>
          </w:tcPr>
          <w:p w14:paraId="33913D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lastRenderedPageBreak/>
              <w:t>4161</w:t>
            </w:r>
          </w:p>
        </w:tc>
        <w:tc>
          <w:tcPr>
            <w:tcW w:w="5744" w:type="dxa"/>
            <w:tcBorders>
              <w:top w:val="single" w:sz="12" w:space="0" w:color="auto"/>
              <w:left w:val="nil"/>
              <w:bottom w:val="single" w:sz="4" w:space="0" w:color="auto"/>
              <w:right w:val="single" w:sz="4" w:space="0" w:color="auto"/>
            </w:tcBorders>
            <w:shd w:val="clear" w:color="auto" w:fill="auto"/>
          </w:tcPr>
          <w:p w14:paraId="65F215B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Office managers</w:t>
            </w:r>
          </w:p>
        </w:tc>
      </w:tr>
      <w:tr w:rsidR="00C7029D" w:rsidRPr="002917EC" w14:paraId="7DBA6086"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6AE747E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45BF145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E7BD4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4162</w:t>
            </w:r>
          </w:p>
        </w:tc>
        <w:tc>
          <w:tcPr>
            <w:tcW w:w="5744" w:type="dxa"/>
            <w:tcBorders>
              <w:top w:val="nil"/>
              <w:left w:val="nil"/>
              <w:bottom w:val="single" w:sz="12" w:space="0" w:color="auto"/>
              <w:right w:val="single" w:sz="4" w:space="0" w:color="auto"/>
            </w:tcBorders>
            <w:shd w:val="clear" w:color="auto" w:fill="auto"/>
          </w:tcPr>
          <w:p w14:paraId="7F91216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Office supervisors</w:t>
            </w:r>
          </w:p>
        </w:tc>
      </w:tr>
      <w:tr w:rsidR="00C7029D" w:rsidRPr="002917EC" w14:paraId="2DA6BA6C"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215F0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4EAE1B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Secretarial and Related Occupations</w:t>
            </w:r>
          </w:p>
        </w:tc>
        <w:tc>
          <w:tcPr>
            <w:tcW w:w="850" w:type="dxa"/>
            <w:tcBorders>
              <w:top w:val="single" w:sz="12" w:space="0" w:color="auto"/>
              <w:left w:val="nil"/>
              <w:bottom w:val="single" w:sz="4" w:space="0" w:color="auto"/>
              <w:right w:val="single" w:sz="4" w:space="0" w:color="auto"/>
            </w:tcBorders>
            <w:shd w:val="clear" w:color="auto" w:fill="auto"/>
          </w:tcPr>
          <w:p w14:paraId="086FE70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4211</w:t>
            </w:r>
          </w:p>
        </w:tc>
        <w:tc>
          <w:tcPr>
            <w:tcW w:w="5744" w:type="dxa"/>
            <w:tcBorders>
              <w:top w:val="single" w:sz="12" w:space="0" w:color="auto"/>
              <w:left w:val="nil"/>
              <w:bottom w:val="single" w:sz="4" w:space="0" w:color="auto"/>
              <w:right w:val="single" w:sz="4" w:space="0" w:color="auto"/>
            </w:tcBorders>
            <w:shd w:val="clear" w:color="auto" w:fill="auto"/>
          </w:tcPr>
          <w:p w14:paraId="47FF71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Medical secretaries</w:t>
            </w:r>
          </w:p>
        </w:tc>
      </w:tr>
      <w:tr w:rsidR="00C7029D" w:rsidRPr="002917EC" w14:paraId="0FED6E0A"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04A959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85A230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4FE23D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4212</w:t>
            </w:r>
          </w:p>
        </w:tc>
        <w:tc>
          <w:tcPr>
            <w:tcW w:w="5744" w:type="dxa"/>
            <w:tcBorders>
              <w:top w:val="nil"/>
              <w:left w:val="nil"/>
              <w:bottom w:val="single" w:sz="4" w:space="0" w:color="auto"/>
              <w:right w:val="single" w:sz="4" w:space="0" w:color="auto"/>
            </w:tcBorders>
            <w:shd w:val="clear" w:color="auto" w:fill="auto"/>
          </w:tcPr>
          <w:p w14:paraId="14B21C1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Legal secretaries</w:t>
            </w:r>
          </w:p>
        </w:tc>
      </w:tr>
      <w:tr w:rsidR="00C7029D" w:rsidRPr="002917EC" w14:paraId="0E27735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2A31F8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66FCF9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1F88DD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4213</w:t>
            </w:r>
          </w:p>
        </w:tc>
        <w:tc>
          <w:tcPr>
            <w:tcW w:w="5744" w:type="dxa"/>
            <w:tcBorders>
              <w:top w:val="nil"/>
              <w:left w:val="nil"/>
              <w:bottom w:val="single" w:sz="4" w:space="0" w:color="auto"/>
              <w:right w:val="single" w:sz="4" w:space="0" w:color="auto"/>
            </w:tcBorders>
            <w:shd w:val="clear" w:color="auto" w:fill="auto"/>
          </w:tcPr>
          <w:p w14:paraId="0766CF3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School secretaries</w:t>
            </w:r>
          </w:p>
        </w:tc>
      </w:tr>
      <w:tr w:rsidR="00C7029D" w:rsidRPr="002917EC" w14:paraId="5F7FCA7E"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A801FE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054B83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D2BBA8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4214</w:t>
            </w:r>
          </w:p>
        </w:tc>
        <w:tc>
          <w:tcPr>
            <w:tcW w:w="5744" w:type="dxa"/>
            <w:tcBorders>
              <w:top w:val="nil"/>
              <w:left w:val="nil"/>
              <w:bottom w:val="single" w:sz="4" w:space="0" w:color="auto"/>
              <w:right w:val="single" w:sz="4" w:space="0" w:color="auto"/>
            </w:tcBorders>
            <w:shd w:val="clear" w:color="auto" w:fill="auto"/>
          </w:tcPr>
          <w:p w14:paraId="61A058E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Company secretaries</w:t>
            </w:r>
          </w:p>
        </w:tc>
      </w:tr>
      <w:tr w:rsidR="00C7029D" w:rsidRPr="002917EC" w14:paraId="1003634F"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4883A8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393A6F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1DF5F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4215</w:t>
            </w:r>
          </w:p>
        </w:tc>
        <w:tc>
          <w:tcPr>
            <w:tcW w:w="5744" w:type="dxa"/>
            <w:tcBorders>
              <w:top w:val="nil"/>
              <w:left w:val="nil"/>
              <w:bottom w:val="single" w:sz="4" w:space="0" w:color="auto"/>
              <w:right w:val="single" w:sz="4" w:space="0" w:color="auto"/>
            </w:tcBorders>
            <w:shd w:val="clear" w:color="auto" w:fill="auto"/>
          </w:tcPr>
          <w:p w14:paraId="417065E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Personal assistants and other secretaries</w:t>
            </w:r>
          </w:p>
        </w:tc>
      </w:tr>
      <w:tr w:rsidR="00C7029D" w:rsidRPr="002917EC" w14:paraId="6659BBB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D058D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90838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B60CAA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4216</w:t>
            </w:r>
          </w:p>
        </w:tc>
        <w:tc>
          <w:tcPr>
            <w:tcW w:w="5744" w:type="dxa"/>
            <w:tcBorders>
              <w:top w:val="nil"/>
              <w:left w:val="nil"/>
              <w:bottom w:val="single" w:sz="4" w:space="0" w:color="auto"/>
              <w:right w:val="single" w:sz="4" w:space="0" w:color="auto"/>
            </w:tcBorders>
            <w:shd w:val="clear" w:color="auto" w:fill="auto"/>
          </w:tcPr>
          <w:p w14:paraId="6B4C39F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Receptionists</w:t>
            </w:r>
          </w:p>
        </w:tc>
      </w:tr>
      <w:tr w:rsidR="00C7029D" w:rsidRPr="002917EC" w14:paraId="011C3C7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B83FBE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3162C5C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54916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4217</w:t>
            </w:r>
          </w:p>
        </w:tc>
        <w:tc>
          <w:tcPr>
            <w:tcW w:w="5744" w:type="dxa"/>
            <w:tcBorders>
              <w:top w:val="nil"/>
              <w:left w:val="nil"/>
              <w:bottom w:val="single" w:sz="12" w:space="0" w:color="auto"/>
              <w:right w:val="single" w:sz="4" w:space="0" w:color="auto"/>
            </w:tcBorders>
            <w:shd w:val="clear" w:color="auto" w:fill="auto"/>
          </w:tcPr>
          <w:p w14:paraId="4FF18F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Typists and related keyboard occupations</w:t>
            </w:r>
          </w:p>
        </w:tc>
      </w:tr>
      <w:tr w:rsidR="00C7029D" w:rsidRPr="002917EC" w14:paraId="5F592FCE"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33491F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175CF69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Agricultural and Related Trades</w:t>
            </w:r>
          </w:p>
        </w:tc>
        <w:tc>
          <w:tcPr>
            <w:tcW w:w="850" w:type="dxa"/>
            <w:tcBorders>
              <w:top w:val="single" w:sz="12" w:space="0" w:color="auto"/>
              <w:left w:val="nil"/>
              <w:bottom w:val="single" w:sz="4" w:space="0" w:color="auto"/>
              <w:right w:val="single" w:sz="4" w:space="0" w:color="auto"/>
            </w:tcBorders>
            <w:shd w:val="clear" w:color="auto" w:fill="auto"/>
          </w:tcPr>
          <w:p w14:paraId="646BECD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5111</w:t>
            </w:r>
          </w:p>
        </w:tc>
        <w:tc>
          <w:tcPr>
            <w:tcW w:w="5744" w:type="dxa"/>
            <w:tcBorders>
              <w:top w:val="single" w:sz="12" w:space="0" w:color="auto"/>
              <w:left w:val="nil"/>
              <w:bottom w:val="single" w:sz="4" w:space="0" w:color="auto"/>
              <w:right w:val="single" w:sz="4" w:space="0" w:color="auto"/>
            </w:tcBorders>
            <w:shd w:val="clear" w:color="auto" w:fill="auto"/>
          </w:tcPr>
          <w:p w14:paraId="1B6A7D6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Farmers </w:t>
            </w:r>
          </w:p>
        </w:tc>
      </w:tr>
      <w:tr w:rsidR="00C7029D" w:rsidRPr="002917EC" w14:paraId="0DB56FFF"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B8BE0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03C190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C99D5D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5112</w:t>
            </w:r>
          </w:p>
        </w:tc>
        <w:tc>
          <w:tcPr>
            <w:tcW w:w="5744" w:type="dxa"/>
            <w:tcBorders>
              <w:top w:val="nil"/>
              <w:left w:val="nil"/>
              <w:bottom w:val="single" w:sz="4" w:space="0" w:color="auto"/>
              <w:right w:val="single" w:sz="4" w:space="0" w:color="auto"/>
            </w:tcBorders>
            <w:shd w:val="clear" w:color="auto" w:fill="auto"/>
          </w:tcPr>
          <w:p w14:paraId="14AEB7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Horticultural trades</w:t>
            </w:r>
          </w:p>
        </w:tc>
      </w:tr>
      <w:tr w:rsidR="00C7029D" w:rsidRPr="002917EC" w14:paraId="099DBE3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49643C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13B327B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B06C1E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5113</w:t>
            </w:r>
          </w:p>
        </w:tc>
        <w:tc>
          <w:tcPr>
            <w:tcW w:w="5744" w:type="dxa"/>
            <w:tcBorders>
              <w:top w:val="nil"/>
              <w:left w:val="nil"/>
              <w:bottom w:val="single" w:sz="4" w:space="0" w:color="auto"/>
              <w:right w:val="single" w:sz="4" w:space="0" w:color="auto"/>
            </w:tcBorders>
            <w:shd w:val="clear" w:color="auto" w:fill="auto"/>
          </w:tcPr>
          <w:p w14:paraId="2D49F73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Gardeners and landscape gardeners</w:t>
            </w:r>
          </w:p>
        </w:tc>
      </w:tr>
      <w:tr w:rsidR="00C7029D" w:rsidRPr="002917EC" w14:paraId="022C7A27" w14:textId="77777777" w:rsidTr="00C7029D">
        <w:trPr>
          <w:trHeight w:val="341"/>
        </w:trPr>
        <w:tc>
          <w:tcPr>
            <w:tcW w:w="1022" w:type="dxa"/>
            <w:vMerge/>
            <w:tcBorders>
              <w:top w:val="nil"/>
              <w:left w:val="single" w:sz="4" w:space="0" w:color="auto"/>
              <w:bottom w:val="single" w:sz="8" w:space="0" w:color="000000"/>
              <w:right w:val="single" w:sz="4" w:space="0" w:color="auto"/>
            </w:tcBorders>
            <w:vAlign w:val="center"/>
          </w:tcPr>
          <w:p w14:paraId="039717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566E5DD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31241F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5114</w:t>
            </w:r>
          </w:p>
        </w:tc>
        <w:tc>
          <w:tcPr>
            <w:tcW w:w="5744" w:type="dxa"/>
            <w:tcBorders>
              <w:top w:val="nil"/>
              <w:left w:val="nil"/>
              <w:bottom w:val="single" w:sz="4" w:space="0" w:color="auto"/>
              <w:right w:val="single" w:sz="4" w:space="0" w:color="auto"/>
            </w:tcBorders>
            <w:shd w:val="clear" w:color="auto" w:fill="auto"/>
          </w:tcPr>
          <w:p w14:paraId="4E788FA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Groundsmen and greenkeepers</w:t>
            </w:r>
          </w:p>
        </w:tc>
      </w:tr>
      <w:tr w:rsidR="00C7029D" w:rsidRPr="002917EC" w14:paraId="0A7478B8"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7F56D44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411A84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12" w:space="0" w:color="auto"/>
              <w:right w:val="single" w:sz="4" w:space="0" w:color="auto"/>
            </w:tcBorders>
            <w:shd w:val="clear" w:color="auto" w:fill="auto"/>
          </w:tcPr>
          <w:p w14:paraId="3164C71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5119</w:t>
            </w:r>
          </w:p>
        </w:tc>
        <w:tc>
          <w:tcPr>
            <w:tcW w:w="5744" w:type="dxa"/>
            <w:tcBorders>
              <w:top w:val="single" w:sz="4" w:space="0" w:color="auto"/>
              <w:left w:val="nil"/>
              <w:bottom w:val="single" w:sz="12" w:space="0" w:color="auto"/>
              <w:right w:val="single" w:sz="4" w:space="0" w:color="auto"/>
            </w:tcBorders>
            <w:shd w:val="clear" w:color="auto" w:fill="auto"/>
          </w:tcPr>
          <w:p w14:paraId="0236C6C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agricultural and fishing trades not elsewhere classified</w:t>
            </w:r>
          </w:p>
        </w:tc>
      </w:tr>
      <w:tr w:rsidR="00C7029D" w:rsidRPr="002917EC" w14:paraId="21567FAC"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3147D5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2BDE475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Metal Forming, Welding and Related Trades</w:t>
            </w:r>
          </w:p>
        </w:tc>
        <w:tc>
          <w:tcPr>
            <w:tcW w:w="850" w:type="dxa"/>
            <w:tcBorders>
              <w:top w:val="single" w:sz="12" w:space="0" w:color="auto"/>
              <w:left w:val="nil"/>
              <w:bottom w:val="single" w:sz="4" w:space="0" w:color="auto"/>
              <w:right w:val="single" w:sz="4" w:space="0" w:color="auto"/>
            </w:tcBorders>
            <w:shd w:val="clear" w:color="auto" w:fill="auto"/>
          </w:tcPr>
          <w:p w14:paraId="0963302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5211</w:t>
            </w:r>
          </w:p>
        </w:tc>
        <w:tc>
          <w:tcPr>
            <w:tcW w:w="5744" w:type="dxa"/>
            <w:tcBorders>
              <w:top w:val="single" w:sz="12" w:space="0" w:color="auto"/>
              <w:left w:val="nil"/>
              <w:bottom w:val="single" w:sz="4" w:space="0" w:color="auto"/>
              <w:right w:val="single" w:sz="4" w:space="0" w:color="auto"/>
            </w:tcBorders>
            <w:shd w:val="clear" w:color="auto" w:fill="auto"/>
          </w:tcPr>
          <w:p w14:paraId="3D3B271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Smiths and forge workers</w:t>
            </w:r>
          </w:p>
        </w:tc>
      </w:tr>
      <w:tr w:rsidR="00C7029D" w:rsidRPr="002917EC" w14:paraId="65F2F8E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E6CA60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92A2B6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61CF74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5212</w:t>
            </w:r>
          </w:p>
        </w:tc>
        <w:tc>
          <w:tcPr>
            <w:tcW w:w="5744" w:type="dxa"/>
            <w:tcBorders>
              <w:top w:val="single" w:sz="4" w:space="0" w:color="auto"/>
              <w:left w:val="nil"/>
              <w:bottom w:val="single" w:sz="4" w:space="0" w:color="auto"/>
              <w:right w:val="single" w:sz="4" w:space="0" w:color="auto"/>
            </w:tcBorders>
            <w:shd w:val="clear" w:color="auto" w:fill="auto"/>
          </w:tcPr>
          <w:p w14:paraId="6EC0651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Moulders, core makers and die casters</w:t>
            </w:r>
          </w:p>
        </w:tc>
      </w:tr>
      <w:tr w:rsidR="00C7029D" w:rsidRPr="002917EC" w14:paraId="69B9DD5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544605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1B316F1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28035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5214</w:t>
            </w:r>
          </w:p>
        </w:tc>
        <w:tc>
          <w:tcPr>
            <w:tcW w:w="5744" w:type="dxa"/>
            <w:tcBorders>
              <w:top w:val="nil"/>
              <w:left w:val="nil"/>
              <w:bottom w:val="single" w:sz="4" w:space="0" w:color="auto"/>
              <w:right w:val="single" w:sz="4" w:space="0" w:color="auto"/>
            </w:tcBorders>
            <w:shd w:val="clear" w:color="auto" w:fill="auto"/>
          </w:tcPr>
          <w:p w14:paraId="1B9CCEE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Metal plate workers, and riveters </w:t>
            </w:r>
          </w:p>
        </w:tc>
      </w:tr>
      <w:tr w:rsidR="00C7029D" w:rsidRPr="002917EC" w14:paraId="2E665882" w14:textId="77777777" w:rsidTr="00C7029D">
        <w:trPr>
          <w:trHeight w:val="863"/>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1A6E1F2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0DAD60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Vehicle Trades</w:t>
            </w:r>
          </w:p>
        </w:tc>
        <w:tc>
          <w:tcPr>
            <w:tcW w:w="850" w:type="dxa"/>
            <w:tcBorders>
              <w:top w:val="single" w:sz="12" w:space="0" w:color="auto"/>
              <w:left w:val="nil"/>
              <w:bottom w:val="single" w:sz="4" w:space="0" w:color="auto"/>
              <w:right w:val="single" w:sz="4" w:space="0" w:color="auto"/>
            </w:tcBorders>
            <w:shd w:val="clear" w:color="auto" w:fill="auto"/>
          </w:tcPr>
          <w:p w14:paraId="4F50603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5231</w:t>
            </w:r>
          </w:p>
        </w:tc>
        <w:tc>
          <w:tcPr>
            <w:tcW w:w="5744" w:type="dxa"/>
            <w:tcBorders>
              <w:top w:val="single" w:sz="12" w:space="0" w:color="auto"/>
              <w:left w:val="nil"/>
              <w:bottom w:val="single" w:sz="4" w:space="0" w:color="auto"/>
              <w:right w:val="single" w:sz="4" w:space="0" w:color="auto"/>
            </w:tcBorders>
            <w:shd w:val="clear" w:color="auto" w:fill="auto"/>
          </w:tcPr>
          <w:p w14:paraId="5988EA9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Vehicle technicians, mechanics and electricians </w:t>
            </w:r>
          </w:p>
          <w:p w14:paraId="749C61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vehicle technicians and mechanics affiliated to a particular sporting organisation applying for a Sport and Cultural Employment Permit)</w:t>
            </w:r>
          </w:p>
        </w:tc>
      </w:tr>
      <w:tr w:rsidR="00C7029D" w:rsidRPr="002917EC" w14:paraId="3796B5DB"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275E33B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nil"/>
              <w:bottom w:val="single" w:sz="8" w:space="0" w:color="000000"/>
              <w:right w:val="single" w:sz="4" w:space="0" w:color="auto"/>
            </w:tcBorders>
            <w:vAlign w:val="center"/>
          </w:tcPr>
          <w:p w14:paraId="63F3C28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97BCD2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5232</w:t>
            </w:r>
          </w:p>
        </w:tc>
        <w:tc>
          <w:tcPr>
            <w:tcW w:w="5744" w:type="dxa"/>
            <w:tcBorders>
              <w:top w:val="nil"/>
              <w:left w:val="nil"/>
              <w:bottom w:val="single" w:sz="4" w:space="0" w:color="auto"/>
              <w:right w:val="single" w:sz="4" w:space="0" w:color="auto"/>
            </w:tcBorders>
            <w:shd w:val="clear" w:color="auto" w:fill="auto"/>
          </w:tcPr>
          <w:p w14:paraId="3D7B206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Vehicle body builders and repairers</w:t>
            </w:r>
          </w:p>
        </w:tc>
      </w:tr>
      <w:tr w:rsidR="00C7029D" w:rsidRPr="002917EC" w14:paraId="72331549"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2BCB735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nil"/>
              <w:bottom w:val="single" w:sz="8" w:space="0" w:color="000000"/>
              <w:right w:val="single" w:sz="4" w:space="0" w:color="auto"/>
            </w:tcBorders>
            <w:vAlign w:val="center"/>
          </w:tcPr>
          <w:p w14:paraId="3715AAB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5426E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5234</w:t>
            </w:r>
          </w:p>
        </w:tc>
        <w:tc>
          <w:tcPr>
            <w:tcW w:w="5744" w:type="dxa"/>
            <w:tcBorders>
              <w:top w:val="nil"/>
              <w:left w:val="nil"/>
              <w:bottom w:val="single" w:sz="4" w:space="0" w:color="auto"/>
              <w:right w:val="single" w:sz="4" w:space="0" w:color="auto"/>
            </w:tcBorders>
            <w:shd w:val="clear" w:color="auto" w:fill="auto"/>
          </w:tcPr>
          <w:p w14:paraId="70A12C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Vehicle paint technicians</w:t>
            </w:r>
          </w:p>
        </w:tc>
      </w:tr>
      <w:tr w:rsidR="00C7029D" w:rsidRPr="002917EC" w14:paraId="0DD66AE6" w14:textId="77777777" w:rsidTr="00C7029D">
        <w:trPr>
          <w:trHeight w:val="300"/>
        </w:trPr>
        <w:tc>
          <w:tcPr>
            <w:tcW w:w="1022" w:type="dxa"/>
            <w:vMerge/>
            <w:tcBorders>
              <w:top w:val="single" w:sz="8" w:space="0" w:color="auto"/>
              <w:left w:val="single" w:sz="4" w:space="0" w:color="auto"/>
              <w:bottom w:val="single" w:sz="8" w:space="0" w:color="000000"/>
              <w:right w:val="single" w:sz="4" w:space="0" w:color="auto"/>
            </w:tcBorders>
            <w:vAlign w:val="center"/>
          </w:tcPr>
          <w:p w14:paraId="2CC485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nil"/>
              <w:bottom w:val="single" w:sz="8" w:space="0" w:color="000000"/>
              <w:right w:val="single" w:sz="4" w:space="0" w:color="auto"/>
            </w:tcBorders>
            <w:vAlign w:val="center"/>
          </w:tcPr>
          <w:p w14:paraId="0A4B4CA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5C83D7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5236</w:t>
            </w:r>
          </w:p>
        </w:tc>
        <w:tc>
          <w:tcPr>
            <w:tcW w:w="5744" w:type="dxa"/>
            <w:tcBorders>
              <w:top w:val="nil"/>
              <w:left w:val="nil"/>
              <w:bottom w:val="single" w:sz="4" w:space="0" w:color="auto"/>
              <w:right w:val="single" w:sz="4" w:space="0" w:color="auto"/>
            </w:tcBorders>
            <w:shd w:val="clear" w:color="auto" w:fill="auto"/>
          </w:tcPr>
          <w:p w14:paraId="6DEBE5A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Boat and ship builders and repairers</w:t>
            </w:r>
          </w:p>
        </w:tc>
      </w:tr>
      <w:tr w:rsidR="00C7029D" w:rsidRPr="002917EC" w14:paraId="0ADC4186" w14:textId="77777777" w:rsidTr="00C7029D">
        <w:trPr>
          <w:trHeight w:val="315"/>
        </w:trPr>
        <w:tc>
          <w:tcPr>
            <w:tcW w:w="1022" w:type="dxa"/>
            <w:vMerge/>
            <w:tcBorders>
              <w:top w:val="single" w:sz="8" w:space="0" w:color="auto"/>
              <w:left w:val="single" w:sz="4" w:space="0" w:color="auto"/>
              <w:bottom w:val="single" w:sz="12" w:space="0" w:color="auto"/>
              <w:right w:val="single" w:sz="4" w:space="0" w:color="auto"/>
            </w:tcBorders>
            <w:vAlign w:val="center"/>
          </w:tcPr>
          <w:p w14:paraId="75CFBF9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single" w:sz="8" w:space="0" w:color="auto"/>
              <w:left w:val="nil"/>
              <w:bottom w:val="single" w:sz="12" w:space="0" w:color="auto"/>
              <w:right w:val="single" w:sz="4" w:space="0" w:color="auto"/>
            </w:tcBorders>
            <w:vAlign w:val="center"/>
          </w:tcPr>
          <w:p w14:paraId="3DF6BD8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DD0E53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5237</w:t>
            </w:r>
          </w:p>
        </w:tc>
        <w:tc>
          <w:tcPr>
            <w:tcW w:w="5744" w:type="dxa"/>
            <w:tcBorders>
              <w:top w:val="nil"/>
              <w:left w:val="nil"/>
              <w:bottom w:val="single" w:sz="12" w:space="0" w:color="auto"/>
              <w:right w:val="single" w:sz="4" w:space="0" w:color="auto"/>
            </w:tcBorders>
            <w:shd w:val="clear" w:color="auto" w:fill="auto"/>
          </w:tcPr>
          <w:p w14:paraId="11F54EC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Rail and rolling stock builders and repairers</w:t>
            </w:r>
          </w:p>
        </w:tc>
      </w:tr>
      <w:tr w:rsidR="00C7029D" w:rsidRPr="002917EC" w14:paraId="53ADC112"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3ECA76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524</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7835431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Electrical and Electronic Trades</w:t>
            </w:r>
          </w:p>
        </w:tc>
        <w:tc>
          <w:tcPr>
            <w:tcW w:w="850" w:type="dxa"/>
            <w:tcBorders>
              <w:top w:val="single" w:sz="12" w:space="0" w:color="auto"/>
              <w:left w:val="nil"/>
              <w:bottom w:val="single" w:sz="4" w:space="0" w:color="auto"/>
              <w:right w:val="single" w:sz="4" w:space="0" w:color="auto"/>
            </w:tcBorders>
            <w:shd w:val="clear" w:color="auto" w:fill="auto"/>
          </w:tcPr>
          <w:p w14:paraId="2E5AE1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5241</w:t>
            </w:r>
          </w:p>
        </w:tc>
        <w:tc>
          <w:tcPr>
            <w:tcW w:w="5744" w:type="dxa"/>
            <w:tcBorders>
              <w:top w:val="single" w:sz="12" w:space="0" w:color="auto"/>
              <w:left w:val="nil"/>
              <w:bottom w:val="single" w:sz="4" w:space="0" w:color="auto"/>
              <w:right w:val="single" w:sz="4" w:space="0" w:color="auto"/>
            </w:tcBorders>
            <w:shd w:val="clear" w:color="auto" w:fill="auto"/>
          </w:tcPr>
          <w:p w14:paraId="6F9574C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Electricians and electrical fitters</w:t>
            </w:r>
          </w:p>
        </w:tc>
      </w:tr>
      <w:tr w:rsidR="00C7029D" w:rsidRPr="002917EC" w14:paraId="4831C306"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BD4B42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3A10AD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CD4B7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5244</w:t>
            </w:r>
          </w:p>
        </w:tc>
        <w:tc>
          <w:tcPr>
            <w:tcW w:w="5744" w:type="dxa"/>
            <w:tcBorders>
              <w:top w:val="nil"/>
              <w:left w:val="nil"/>
              <w:bottom w:val="single" w:sz="4" w:space="0" w:color="auto"/>
              <w:right w:val="single" w:sz="4" w:space="0" w:color="auto"/>
            </w:tcBorders>
            <w:shd w:val="clear" w:color="auto" w:fill="auto"/>
          </w:tcPr>
          <w:p w14:paraId="77886F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TV, video and audio engineers</w:t>
            </w:r>
          </w:p>
        </w:tc>
      </w:tr>
      <w:tr w:rsidR="00C7029D" w:rsidRPr="002917EC" w14:paraId="14B57CDF"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3813A26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644A58D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33EB02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5249</w:t>
            </w:r>
          </w:p>
        </w:tc>
        <w:tc>
          <w:tcPr>
            <w:tcW w:w="5744" w:type="dxa"/>
            <w:tcBorders>
              <w:top w:val="nil"/>
              <w:left w:val="nil"/>
              <w:bottom w:val="single" w:sz="12" w:space="0" w:color="auto"/>
              <w:right w:val="single" w:sz="4" w:space="0" w:color="auto"/>
            </w:tcBorders>
            <w:shd w:val="clear" w:color="auto" w:fill="auto"/>
          </w:tcPr>
          <w:p w14:paraId="66F9B5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electrical and electronic trades not elsewhere classified</w:t>
            </w:r>
          </w:p>
        </w:tc>
      </w:tr>
      <w:tr w:rsidR="00C7029D" w:rsidRPr="002917EC" w14:paraId="59D27261" w14:textId="77777777" w:rsidTr="002917EC">
        <w:trPr>
          <w:trHeight w:val="629"/>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11842A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525</w:t>
            </w:r>
          </w:p>
        </w:tc>
        <w:tc>
          <w:tcPr>
            <w:tcW w:w="2268" w:type="dxa"/>
            <w:tcBorders>
              <w:top w:val="single" w:sz="12" w:space="0" w:color="auto"/>
              <w:left w:val="nil"/>
              <w:bottom w:val="single" w:sz="12" w:space="0" w:color="auto"/>
              <w:right w:val="single" w:sz="4" w:space="0" w:color="auto"/>
            </w:tcBorders>
            <w:shd w:val="clear" w:color="auto" w:fill="auto"/>
          </w:tcPr>
          <w:p w14:paraId="165BEF3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Skilled Metal, Electrical and Electronic Trades Supervisors</w:t>
            </w:r>
          </w:p>
        </w:tc>
        <w:tc>
          <w:tcPr>
            <w:tcW w:w="850" w:type="dxa"/>
            <w:tcBorders>
              <w:top w:val="single" w:sz="12" w:space="0" w:color="auto"/>
              <w:left w:val="nil"/>
              <w:bottom w:val="single" w:sz="12" w:space="0" w:color="auto"/>
              <w:right w:val="single" w:sz="4" w:space="0" w:color="auto"/>
            </w:tcBorders>
            <w:shd w:val="clear" w:color="auto" w:fill="auto"/>
          </w:tcPr>
          <w:p w14:paraId="5FF4C82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5250</w:t>
            </w:r>
          </w:p>
        </w:tc>
        <w:tc>
          <w:tcPr>
            <w:tcW w:w="5744" w:type="dxa"/>
            <w:tcBorders>
              <w:top w:val="single" w:sz="12" w:space="0" w:color="auto"/>
              <w:left w:val="nil"/>
              <w:bottom w:val="single" w:sz="12" w:space="0" w:color="auto"/>
              <w:right w:val="single" w:sz="4" w:space="0" w:color="auto"/>
            </w:tcBorders>
            <w:shd w:val="clear" w:color="auto" w:fill="auto"/>
          </w:tcPr>
          <w:p w14:paraId="4CAE67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Skilled metal, electrical and electronic trades supervisors</w:t>
            </w:r>
          </w:p>
        </w:tc>
      </w:tr>
      <w:tr w:rsidR="00C7029D" w:rsidRPr="002917EC" w14:paraId="17275F1C" w14:textId="77777777" w:rsidTr="00C7029D">
        <w:trPr>
          <w:trHeight w:val="219"/>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97AD3D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781CFE4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Construction and building trades</w:t>
            </w:r>
          </w:p>
        </w:tc>
        <w:tc>
          <w:tcPr>
            <w:tcW w:w="850" w:type="dxa"/>
            <w:tcBorders>
              <w:top w:val="single" w:sz="12" w:space="0" w:color="auto"/>
              <w:left w:val="nil"/>
              <w:bottom w:val="single" w:sz="4" w:space="0" w:color="auto"/>
              <w:right w:val="single" w:sz="4" w:space="0" w:color="auto"/>
            </w:tcBorders>
            <w:shd w:val="clear" w:color="auto" w:fill="auto"/>
          </w:tcPr>
          <w:p w14:paraId="0B548FBD"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5312</w:t>
            </w:r>
          </w:p>
        </w:tc>
        <w:tc>
          <w:tcPr>
            <w:tcW w:w="5744" w:type="dxa"/>
            <w:tcBorders>
              <w:top w:val="single" w:sz="12" w:space="0" w:color="auto"/>
              <w:left w:val="nil"/>
              <w:bottom w:val="single" w:sz="4" w:space="0" w:color="auto"/>
              <w:right w:val="single" w:sz="4" w:space="0" w:color="auto"/>
            </w:tcBorders>
            <w:shd w:val="clear" w:color="auto" w:fill="auto"/>
          </w:tcPr>
          <w:p w14:paraId="461B0F51"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 xml:space="preserve">Masons </w:t>
            </w:r>
          </w:p>
        </w:tc>
      </w:tr>
      <w:tr w:rsidR="00C7029D" w:rsidRPr="002917EC" w14:paraId="120EFA63" w14:textId="77777777" w:rsidTr="00C7029D">
        <w:trPr>
          <w:trHeight w:val="300"/>
        </w:trPr>
        <w:tc>
          <w:tcPr>
            <w:tcW w:w="1022" w:type="dxa"/>
            <w:vMerge/>
            <w:tcBorders>
              <w:top w:val="nil"/>
              <w:left w:val="single" w:sz="4" w:space="0" w:color="auto"/>
              <w:bottom w:val="single" w:sz="8" w:space="0" w:color="000000"/>
              <w:right w:val="single" w:sz="4" w:space="0" w:color="auto"/>
            </w:tcBorders>
            <w:shd w:val="clear" w:color="auto" w:fill="auto"/>
          </w:tcPr>
          <w:p w14:paraId="5C786F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shd w:val="clear" w:color="auto" w:fill="auto"/>
          </w:tcPr>
          <w:p w14:paraId="136D2D4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5E6FCE7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5313</w:t>
            </w:r>
          </w:p>
        </w:tc>
        <w:tc>
          <w:tcPr>
            <w:tcW w:w="5744" w:type="dxa"/>
            <w:tcBorders>
              <w:top w:val="single" w:sz="4" w:space="0" w:color="auto"/>
              <w:left w:val="nil"/>
              <w:bottom w:val="single" w:sz="4" w:space="0" w:color="auto"/>
              <w:right w:val="single" w:sz="4" w:space="0" w:color="auto"/>
            </w:tcBorders>
            <w:shd w:val="clear" w:color="auto" w:fill="auto"/>
          </w:tcPr>
          <w:p w14:paraId="0251AAB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Roofers, roof tilers and slaters</w:t>
            </w:r>
          </w:p>
        </w:tc>
      </w:tr>
      <w:tr w:rsidR="00C7029D" w:rsidRPr="002917EC" w14:paraId="73567291" w14:textId="77777777" w:rsidTr="002917EC">
        <w:trPr>
          <w:trHeight w:val="259"/>
        </w:trPr>
        <w:tc>
          <w:tcPr>
            <w:tcW w:w="1022" w:type="dxa"/>
            <w:vMerge/>
            <w:tcBorders>
              <w:top w:val="nil"/>
              <w:left w:val="single" w:sz="4" w:space="0" w:color="auto"/>
              <w:bottom w:val="single" w:sz="8" w:space="0" w:color="000000"/>
              <w:right w:val="single" w:sz="4" w:space="0" w:color="auto"/>
            </w:tcBorders>
            <w:vAlign w:val="center"/>
          </w:tcPr>
          <w:p w14:paraId="63A85B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CCBC69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08EA7C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5314</w:t>
            </w:r>
          </w:p>
        </w:tc>
        <w:tc>
          <w:tcPr>
            <w:tcW w:w="5744" w:type="dxa"/>
            <w:tcBorders>
              <w:top w:val="nil"/>
              <w:left w:val="nil"/>
              <w:bottom w:val="single" w:sz="4" w:space="0" w:color="auto"/>
              <w:right w:val="single" w:sz="4" w:space="0" w:color="auto"/>
            </w:tcBorders>
            <w:shd w:val="clear" w:color="auto" w:fill="auto"/>
          </w:tcPr>
          <w:p w14:paraId="3BC799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Plumbers and heating and ventilating engineers</w:t>
            </w:r>
          </w:p>
        </w:tc>
      </w:tr>
      <w:tr w:rsidR="00C7029D" w:rsidRPr="002917EC" w14:paraId="52A04CE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67621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CFBC2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16F68C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5315</w:t>
            </w:r>
          </w:p>
        </w:tc>
        <w:tc>
          <w:tcPr>
            <w:tcW w:w="5744" w:type="dxa"/>
            <w:tcBorders>
              <w:top w:val="nil"/>
              <w:left w:val="nil"/>
              <w:bottom w:val="single" w:sz="4" w:space="0" w:color="auto"/>
              <w:right w:val="single" w:sz="4" w:space="0" w:color="auto"/>
            </w:tcBorders>
            <w:shd w:val="clear" w:color="auto" w:fill="auto"/>
          </w:tcPr>
          <w:p w14:paraId="1A12B77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Carpenters and joiners</w:t>
            </w:r>
          </w:p>
          <w:p w14:paraId="5B1513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shuttering carpenters)</w:t>
            </w:r>
          </w:p>
        </w:tc>
      </w:tr>
      <w:tr w:rsidR="00C7029D" w:rsidRPr="002917EC" w14:paraId="353055D2"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6AB231B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5129715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DED5A1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5319</w:t>
            </w:r>
          </w:p>
        </w:tc>
        <w:tc>
          <w:tcPr>
            <w:tcW w:w="5744" w:type="dxa"/>
            <w:tcBorders>
              <w:top w:val="nil"/>
              <w:left w:val="nil"/>
              <w:bottom w:val="single" w:sz="12" w:space="0" w:color="auto"/>
              <w:right w:val="single" w:sz="4" w:space="0" w:color="auto"/>
            </w:tcBorders>
            <w:shd w:val="clear" w:color="auto" w:fill="auto"/>
          </w:tcPr>
          <w:p w14:paraId="55A4FAA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construction and building trades not elsewhere classified</w:t>
            </w:r>
          </w:p>
        </w:tc>
      </w:tr>
      <w:tr w:rsidR="00C7029D" w:rsidRPr="002917EC" w14:paraId="5EC643F5"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1A5936E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532</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6B9B043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Building Finishing Trades</w:t>
            </w:r>
          </w:p>
        </w:tc>
        <w:tc>
          <w:tcPr>
            <w:tcW w:w="850" w:type="dxa"/>
            <w:tcBorders>
              <w:top w:val="single" w:sz="12" w:space="0" w:color="auto"/>
              <w:left w:val="nil"/>
              <w:bottom w:val="single" w:sz="4" w:space="0" w:color="auto"/>
              <w:right w:val="single" w:sz="4" w:space="0" w:color="auto"/>
            </w:tcBorders>
            <w:shd w:val="clear" w:color="auto" w:fill="auto"/>
          </w:tcPr>
          <w:p w14:paraId="34FCBD51"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5322</w:t>
            </w:r>
          </w:p>
        </w:tc>
        <w:tc>
          <w:tcPr>
            <w:tcW w:w="5744" w:type="dxa"/>
            <w:tcBorders>
              <w:top w:val="single" w:sz="12" w:space="0" w:color="auto"/>
              <w:left w:val="nil"/>
              <w:bottom w:val="single" w:sz="4" w:space="0" w:color="auto"/>
              <w:right w:val="single" w:sz="4" w:space="0" w:color="auto"/>
            </w:tcBorders>
            <w:shd w:val="clear" w:color="auto" w:fill="auto"/>
          </w:tcPr>
          <w:p w14:paraId="5EF7AD75"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Floorers and wall tilers</w:t>
            </w:r>
          </w:p>
        </w:tc>
      </w:tr>
      <w:tr w:rsidR="00C7029D" w:rsidRPr="002917EC" w14:paraId="623593B6"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72A01C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2192AE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3392BA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5323</w:t>
            </w:r>
          </w:p>
        </w:tc>
        <w:tc>
          <w:tcPr>
            <w:tcW w:w="5744" w:type="dxa"/>
            <w:tcBorders>
              <w:top w:val="nil"/>
              <w:left w:val="nil"/>
              <w:bottom w:val="single" w:sz="4" w:space="0" w:color="auto"/>
              <w:right w:val="single" w:sz="4" w:space="0" w:color="auto"/>
            </w:tcBorders>
            <w:shd w:val="clear" w:color="auto" w:fill="auto"/>
          </w:tcPr>
          <w:p w14:paraId="134BE8F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Painters and decorators</w:t>
            </w:r>
          </w:p>
        </w:tc>
      </w:tr>
      <w:tr w:rsidR="00C7029D" w:rsidRPr="002917EC" w14:paraId="0F8BB68F" w14:textId="77777777" w:rsidTr="002917EC">
        <w:trPr>
          <w:trHeight w:val="515"/>
        </w:trPr>
        <w:tc>
          <w:tcPr>
            <w:tcW w:w="1022" w:type="dxa"/>
            <w:tcBorders>
              <w:top w:val="single" w:sz="12" w:space="0" w:color="auto"/>
              <w:left w:val="single" w:sz="4" w:space="0" w:color="auto"/>
              <w:bottom w:val="single" w:sz="8" w:space="0" w:color="000000"/>
              <w:right w:val="single" w:sz="4" w:space="0" w:color="auto"/>
            </w:tcBorders>
            <w:shd w:val="clear" w:color="auto" w:fill="auto"/>
          </w:tcPr>
          <w:p w14:paraId="3C70A59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533</w:t>
            </w:r>
          </w:p>
        </w:tc>
        <w:tc>
          <w:tcPr>
            <w:tcW w:w="2268" w:type="dxa"/>
            <w:tcBorders>
              <w:top w:val="single" w:sz="12" w:space="0" w:color="auto"/>
              <w:left w:val="nil"/>
              <w:bottom w:val="single" w:sz="8" w:space="0" w:color="000000"/>
              <w:right w:val="single" w:sz="4" w:space="0" w:color="auto"/>
            </w:tcBorders>
            <w:shd w:val="clear" w:color="auto" w:fill="auto"/>
          </w:tcPr>
          <w:p w14:paraId="488DE1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Construction and Building Trades Supervisors</w:t>
            </w:r>
          </w:p>
        </w:tc>
        <w:tc>
          <w:tcPr>
            <w:tcW w:w="850" w:type="dxa"/>
            <w:tcBorders>
              <w:top w:val="single" w:sz="12" w:space="0" w:color="auto"/>
              <w:left w:val="single" w:sz="4" w:space="0" w:color="auto"/>
              <w:bottom w:val="single" w:sz="8" w:space="0" w:color="000000"/>
              <w:right w:val="single" w:sz="4" w:space="0" w:color="auto"/>
            </w:tcBorders>
            <w:shd w:val="clear" w:color="auto" w:fill="auto"/>
          </w:tcPr>
          <w:p w14:paraId="061B91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5330</w:t>
            </w:r>
          </w:p>
        </w:tc>
        <w:tc>
          <w:tcPr>
            <w:tcW w:w="5744" w:type="dxa"/>
            <w:tcBorders>
              <w:top w:val="single" w:sz="12" w:space="0" w:color="auto"/>
              <w:left w:val="single" w:sz="4" w:space="0" w:color="auto"/>
              <w:bottom w:val="single" w:sz="8" w:space="0" w:color="000000"/>
              <w:right w:val="single" w:sz="4" w:space="0" w:color="auto"/>
            </w:tcBorders>
            <w:shd w:val="clear" w:color="auto" w:fill="auto"/>
            <w:noWrap/>
          </w:tcPr>
          <w:p w14:paraId="6AAA695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Construction and building trades supervisors</w:t>
            </w:r>
          </w:p>
          <w:p w14:paraId="269725A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Foreman)</w:t>
            </w:r>
          </w:p>
        </w:tc>
      </w:tr>
      <w:tr w:rsidR="00C7029D" w:rsidRPr="002917EC" w14:paraId="4AACD1BA"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DE7455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2C5C200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Textiles and Garments Trades</w:t>
            </w:r>
          </w:p>
        </w:tc>
        <w:tc>
          <w:tcPr>
            <w:tcW w:w="850" w:type="dxa"/>
            <w:tcBorders>
              <w:top w:val="single" w:sz="12" w:space="0" w:color="auto"/>
              <w:left w:val="nil"/>
              <w:bottom w:val="single" w:sz="4" w:space="0" w:color="auto"/>
              <w:right w:val="single" w:sz="4" w:space="0" w:color="auto"/>
            </w:tcBorders>
            <w:shd w:val="clear" w:color="auto" w:fill="auto"/>
          </w:tcPr>
          <w:p w14:paraId="65467FE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5411</w:t>
            </w:r>
          </w:p>
        </w:tc>
        <w:tc>
          <w:tcPr>
            <w:tcW w:w="5744" w:type="dxa"/>
            <w:tcBorders>
              <w:top w:val="single" w:sz="12" w:space="0" w:color="auto"/>
              <w:left w:val="nil"/>
              <w:bottom w:val="single" w:sz="4" w:space="0" w:color="auto"/>
              <w:right w:val="single" w:sz="4" w:space="0" w:color="auto"/>
            </w:tcBorders>
            <w:shd w:val="clear" w:color="auto" w:fill="auto"/>
          </w:tcPr>
          <w:p w14:paraId="5CA5409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Weavers and knitters</w:t>
            </w:r>
          </w:p>
        </w:tc>
      </w:tr>
      <w:tr w:rsidR="00C7029D" w:rsidRPr="002917EC" w14:paraId="6203CB6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2F6AEB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2C99ED7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837A42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5412</w:t>
            </w:r>
          </w:p>
        </w:tc>
        <w:tc>
          <w:tcPr>
            <w:tcW w:w="5744" w:type="dxa"/>
            <w:tcBorders>
              <w:top w:val="nil"/>
              <w:left w:val="nil"/>
              <w:bottom w:val="single" w:sz="4" w:space="0" w:color="auto"/>
              <w:right w:val="single" w:sz="4" w:space="0" w:color="auto"/>
            </w:tcBorders>
            <w:shd w:val="clear" w:color="auto" w:fill="auto"/>
          </w:tcPr>
          <w:p w14:paraId="79A24A2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Upholsterers</w:t>
            </w:r>
          </w:p>
        </w:tc>
      </w:tr>
      <w:tr w:rsidR="00C7029D" w:rsidRPr="002917EC" w14:paraId="632E457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69E22F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3BB0A96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35F094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5413</w:t>
            </w:r>
          </w:p>
        </w:tc>
        <w:tc>
          <w:tcPr>
            <w:tcW w:w="5744" w:type="dxa"/>
            <w:tcBorders>
              <w:top w:val="nil"/>
              <w:left w:val="nil"/>
              <w:bottom w:val="single" w:sz="4" w:space="0" w:color="auto"/>
              <w:right w:val="single" w:sz="4" w:space="0" w:color="auto"/>
            </w:tcBorders>
            <w:shd w:val="clear" w:color="auto" w:fill="auto"/>
          </w:tcPr>
          <w:p w14:paraId="6FF348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Footwear and leather working trades</w:t>
            </w:r>
          </w:p>
        </w:tc>
      </w:tr>
      <w:tr w:rsidR="00C7029D" w:rsidRPr="002917EC" w14:paraId="3E18D17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12B547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6547DE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26FAA0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5414</w:t>
            </w:r>
          </w:p>
        </w:tc>
        <w:tc>
          <w:tcPr>
            <w:tcW w:w="5744" w:type="dxa"/>
            <w:tcBorders>
              <w:top w:val="nil"/>
              <w:left w:val="nil"/>
              <w:bottom w:val="single" w:sz="4" w:space="0" w:color="auto"/>
              <w:right w:val="single" w:sz="4" w:space="0" w:color="auto"/>
            </w:tcBorders>
            <w:shd w:val="clear" w:color="auto" w:fill="auto"/>
          </w:tcPr>
          <w:p w14:paraId="30DA346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Tailors and dressmakers</w:t>
            </w:r>
          </w:p>
        </w:tc>
      </w:tr>
      <w:tr w:rsidR="00C7029D" w:rsidRPr="002917EC" w14:paraId="6B6D2AB7"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5928CD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0D501BA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5540E58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5419</w:t>
            </w:r>
          </w:p>
        </w:tc>
        <w:tc>
          <w:tcPr>
            <w:tcW w:w="5744" w:type="dxa"/>
            <w:tcBorders>
              <w:top w:val="nil"/>
              <w:left w:val="nil"/>
              <w:bottom w:val="single" w:sz="12" w:space="0" w:color="auto"/>
              <w:right w:val="single" w:sz="4" w:space="0" w:color="auto"/>
            </w:tcBorders>
            <w:shd w:val="clear" w:color="auto" w:fill="auto"/>
          </w:tcPr>
          <w:p w14:paraId="35B13C9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textiles, garments and related trades not elsewhere classified</w:t>
            </w:r>
          </w:p>
        </w:tc>
      </w:tr>
      <w:tr w:rsidR="00C7029D" w:rsidRPr="002917EC" w14:paraId="33679862"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560C96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lastRenderedPageBreak/>
              <w:t>542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3BF5CB0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Printing Trades</w:t>
            </w:r>
          </w:p>
        </w:tc>
        <w:tc>
          <w:tcPr>
            <w:tcW w:w="850" w:type="dxa"/>
            <w:tcBorders>
              <w:top w:val="single" w:sz="12" w:space="0" w:color="auto"/>
              <w:left w:val="nil"/>
              <w:bottom w:val="single" w:sz="4" w:space="0" w:color="auto"/>
              <w:right w:val="single" w:sz="4" w:space="0" w:color="auto"/>
            </w:tcBorders>
            <w:shd w:val="clear" w:color="auto" w:fill="auto"/>
          </w:tcPr>
          <w:p w14:paraId="5F7A4C9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5421</w:t>
            </w:r>
          </w:p>
        </w:tc>
        <w:tc>
          <w:tcPr>
            <w:tcW w:w="5744" w:type="dxa"/>
            <w:tcBorders>
              <w:top w:val="single" w:sz="12" w:space="0" w:color="auto"/>
              <w:left w:val="nil"/>
              <w:bottom w:val="single" w:sz="4" w:space="0" w:color="auto"/>
              <w:right w:val="single" w:sz="4" w:space="0" w:color="auto"/>
            </w:tcBorders>
            <w:shd w:val="clear" w:color="auto" w:fill="auto"/>
          </w:tcPr>
          <w:p w14:paraId="71D92B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Pre-press technicians</w:t>
            </w:r>
          </w:p>
        </w:tc>
      </w:tr>
      <w:tr w:rsidR="00C7029D" w:rsidRPr="002917EC" w14:paraId="77798A9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84DC63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ABAD5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C9B549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5422</w:t>
            </w:r>
          </w:p>
        </w:tc>
        <w:tc>
          <w:tcPr>
            <w:tcW w:w="5744" w:type="dxa"/>
            <w:tcBorders>
              <w:top w:val="nil"/>
              <w:left w:val="nil"/>
              <w:bottom w:val="single" w:sz="4" w:space="0" w:color="auto"/>
              <w:right w:val="single" w:sz="4" w:space="0" w:color="auto"/>
            </w:tcBorders>
            <w:shd w:val="clear" w:color="auto" w:fill="auto"/>
          </w:tcPr>
          <w:p w14:paraId="6E0957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Printers</w:t>
            </w:r>
          </w:p>
        </w:tc>
      </w:tr>
      <w:tr w:rsidR="00C7029D" w:rsidRPr="002917EC" w14:paraId="156C26DA"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0CC5C0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97EA61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2AB76F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5423</w:t>
            </w:r>
          </w:p>
        </w:tc>
        <w:tc>
          <w:tcPr>
            <w:tcW w:w="5744" w:type="dxa"/>
            <w:tcBorders>
              <w:top w:val="nil"/>
              <w:left w:val="nil"/>
              <w:bottom w:val="single" w:sz="12" w:space="0" w:color="auto"/>
              <w:right w:val="single" w:sz="4" w:space="0" w:color="auto"/>
            </w:tcBorders>
            <w:shd w:val="clear" w:color="auto" w:fill="auto"/>
          </w:tcPr>
          <w:p w14:paraId="5A3DF1A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Print finishing and binding workers</w:t>
            </w:r>
          </w:p>
        </w:tc>
      </w:tr>
      <w:tr w:rsidR="00C7029D" w:rsidRPr="002917EC" w14:paraId="7E1628C4"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11B3FD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3D6D730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Food Preparation and Hospitality Trades</w:t>
            </w:r>
          </w:p>
        </w:tc>
        <w:tc>
          <w:tcPr>
            <w:tcW w:w="850" w:type="dxa"/>
            <w:tcBorders>
              <w:top w:val="single" w:sz="12" w:space="0" w:color="auto"/>
              <w:left w:val="nil"/>
              <w:bottom w:val="single" w:sz="4" w:space="0" w:color="auto"/>
              <w:right w:val="single" w:sz="4" w:space="0" w:color="auto"/>
            </w:tcBorders>
            <w:shd w:val="clear" w:color="auto" w:fill="auto"/>
          </w:tcPr>
          <w:p w14:paraId="2AE380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5431</w:t>
            </w:r>
          </w:p>
        </w:tc>
        <w:tc>
          <w:tcPr>
            <w:tcW w:w="5744" w:type="dxa"/>
            <w:tcBorders>
              <w:top w:val="single" w:sz="12" w:space="0" w:color="auto"/>
              <w:left w:val="nil"/>
              <w:bottom w:val="single" w:sz="4" w:space="0" w:color="auto"/>
              <w:right w:val="single" w:sz="4" w:space="0" w:color="auto"/>
            </w:tcBorders>
            <w:shd w:val="clear" w:color="auto" w:fill="auto"/>
          </w:tcPr>
          <w:p w14:paraId="74B56E9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Butchers </w:t>
            </w:r>
          </w:p>
          <w:p w14:paraId="6F612D5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(with the exception of boners (meat))</w:t>
            </w:r>
          </w:p>
        </w:tc>
      </w:tr>
      <w:tr w:rsidR="00C7029D" w:rsidRPr="002917EC" w14:paraId="3CB6190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326DB4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4B6A77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E43E31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5432</w:t>
            </w:r>
          </w:p>
        </w:tc>
        <w:tc>
          <w:tcPr>
            <w:tcW w:w="5744" w:type="dxa"/>
            <w:tcBorders>
              <w:top w:val="nil"/>
              <w:left w:val="nil"/>
              <w:bottom w:val="single" w:sz="4" w:space="0" w:color="auto"/>
              <w:right w:val="single" w:sz="4" w:space="0" w:color="auto"/>
            </w:tcBorders>
            <w:shd w:val="clear" w:color="auto" w:fill="auto"/>
          </w:tcPr>
          <w:p w14:paraId="2D6CA9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Bakers and flour confectioners</w:t>
            </w:r>
          </w:p>
        </w:tc>
      </w:tr>
      <w:tr w:rsidR="00C7029D" w:rsidRPr="002917EC" w14:paraId="5040933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0EB10D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4F0CB4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4B3938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5433</w:t>
            </w:r>
          </w:p>
        </w:tc>
        <w:tc>
          <w:tcPr>
            <w:tcW w:w="5744" w:type="dxa"/>
            <w:tcBorders>
              <w:top w:val="nil"/>
              <w:left w:val="nil"/>
              <w:bottom w:val="single" w:sz="4" w:space="0" w:color="auto"/>
              <w:right w:val="single" w:sz="4" w:space="0" w:color="auto"/>
            </w:tcBorders>
            <w:shd w:val="clear" w:color="auto" w:fill="auto"/>
          </w:tcPr>
          <w:p w14:paraId="58304E8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Fishmongers and poultry dressers</w:t>
            </w:r>
          </w:p>
        </w:tc>
      </w:tr>
      <w:tr w:rsidR="00C7029D" w:rsidRPr="002917EC" w14:paraId="4E69CD7A" w14:textId="77777777" w:rsidTr="00C7029D">
        <w:trPr>
          <w:trHeight w:val="346"/>
        </w:trPr>
        <w:tc>
          <w:tcPr>
            <w:tcW w:w="1022" w:type="dxa"/>
            <w:vMerge/>
            <w:tcBorders>
              <w:top w:val="nil"/>
              <w:left w:val="single" w:sz="4" w:space="0" w:color="auto"/>
              <w:bottom w:val="single" w:sz="8" w:space="0" w:color="000000"/>
              <w:right w:val="single" w:sz="4" w:space="0" w:color="auto"/>
            </w:tcBorders>
            <w:vAlign w:val="center"/>
          </w:tcPr>
          <w:p w14:paraId="585D65F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121DE0F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F4D3A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5434</w:t>
            </w:r>
          </w:p>
        </w:tc>
        <w:tc>
          <w:tcPr>
            <w:tcW w:w="5744" w:type="dxa"/>
            <w:tcBorders>
              <w:top w:val="nil"/>
              <w:left w:val="nil"/>
              <w:bottom w:val="single" w:sz="4" w:space="0" w:color="auto"/>
              <w:right w:val="single" w:sz="4" w:space="0" w:color="auto"/>
            </w:tcBorders>
            <w:shd w:val="clear" w:color="auto" w:fill="auto"/>
          </w:tcPr>
          <w:p w14:paraId="70C847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Chefs</w:t>
            </w:r>
          </w:p>
          <w:p w14:paraId="4E61B37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w:t>
            </w:r>
          </w:p>
          <w:p w14:paraId="152FDBCB" w14:textId="77777777" w:rsidR="00C7029D" w:rsidRPr="002917EC" w:rsidRDefault="00C7029D" w:rsidP="002917EC">
            <w:pPr>
              <w:numPr>
                <w:ilvl w:val="0"/>
                <w:numId w:val="20"/>
              </w:numPr>
              <w:spacing w:before="0" w:after="0" w:line="240" w:lineRule="auto"/>
              <w:ind w:left="607"/>
              <w:rPr>
                <w:rFonts w:asciiTheme="majorHAnsi" w:eastAsia="Times New Roman"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 xml:space="preserve">Executive Chef with minimum of 5 years’ experience </w:t>
            </w:r>
          </w:p>
          <w:p w14:paraId="680FA740" w14:textId="77777777" w:rsidR="00C7029D" w:rsidRPr="002917EC" w:rsidRDefault="00C7029D" w:rsidP="002917EC">
            <w:pPr>
              <w:numPr>
                <w:ilvl w:val="0"/>
                <w:numId w:val="20"/>
              </w:numPr>
              <w:spacing w:before="0" w:after="0" w:line="240" w:lineRule="auto"/>
              <w:ind w:left="607"/>
              <w:rPr>
                <w:rFonts w:asciiTheme="majorHAnsi" w:eastAsia="Times New Roman"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 xml:space="preserve">Head Chef with minimum of 5 years’ experience </w:t>
            </w:r>
          </w:p>
          <w:p w14:paraId="3B903E68" w14:textId="77777777" w:rsidR="00C7029D" w:rsidRPr="002917EC" w:rsidRDefault="00C7029D" w:rsidP="002917EC">
            <w:pPr>
              <w:numPr>
                <w:ilvl w:val="0"/>
                <w:numId w:val="20"/>
              </w:numPr>
              <w:spacing w:before="0" w:after="0" w:line="240" w:lineRule="auto"/>
              <w:ind w:left="607"/>
              <w:rPr>
                <w:rFonts w:asciiTheme="majorHAnsi" w:eastAsia="Times New Roman"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 xml:space="preserve">Sous Chef with minimum of 5 years’ experience </w:t>
            </w:r>
          </w:p>
          <w:p w14:paraId="27B6F4CC" w14:textId="77777777" w:rsidR="00C7029D" w:rsidRPr="002917EC" w:rsidRDefault="00C7029D" w:rsidP="002917EC">
            <w:pPr>
              <w:numPr>
                <w:ilvl w:val="0"/>
                <w:numId w:val="20"/>
              </w:numPr>
              <w:spacing w:before="0" w:after="0" w:line="240" w:lineRule="auto"/>
              <w:ind w:left="607"/>
              <w:rPr>
                <w:rFonts w:asciiTheme="majorHAnsi" w:eastAsia="Times New Roman"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 xml:space="preserve">Chef de </w:t>
            </w:r>
            <w:proofErr w:type="spellStart"/>
            <w:r w:rsidRPr="002917EC">
              <w:rPr>
                <w:rFonts w:asciiTheme="majorHAnsi" w:eastAsia="Times New Roman" w:hAnsiTheme="majorHAnsi" w:cstheme="majorHAnsi"/>
                <w:sz w:val="18"/>
                <w:szCs w:val="18"/>
                <w:lang w:val="en-GB" w:eastAsia="en-GB"/>
              </w:rPr>
              <w:t>Partie</w:t>
            </w:r>
            <w:proofErr w:type="spellEnd"/>
            <w:r w:rsidRPr="002917EC">
              <w:rPr>
                <w:rFonts w:asciiTheme="majorHAnsi" w:eastAsia="Times New Roman" w:hAnsiTheme="majorHAnsi" w:cstheme="majorHAnsi"/>
                <w:sz w:val="18"/>
                <w:szCs w:val="18"/>
                <w:lang w:val="en-GB" w:eastAsia="en-GB"/>
              </w:rPr>
              <w:t xml:space="preserve"> with minimum of 2 years’ experience </w:t>
            </w:r>
          </w:p>
          <w:p w14:paraId="30DA07DB" w14:textId="77777777" w:rsidR="00C7029D" w:rsidRPr="002917EC" w:rsidRDefault="00C7029D" w:rsidP="002917EC">
            <w:pPr>
              <w:numPr>
                <w:ilvl w:val="0"/>
                <w:numId w:val="20"/>
              </w:numPr>
              <w:spacing w:before="0" w:after="0" w:line="240" w:lineRule="auto"/>
              <w:ind w:left="607"/>
              <w:rPr>
                <w:rFonts w:asciiTheme="majorHAnsi" w:eastAsia="Times New Roman"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Commis Chef with minimum of 2 years’ experience</w:t>
            </w:r>
          </w:p>
          <w:p w14:paraId="376C3CE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Times New Roman" w:hAnsiTheme="majorHAnsi" w:cstheme="majorHAnsi"/>
                <w:sz w:val="18"/>
                <w:szCs w:val="18"/>
                <w:lang w:val="en-GB" w:eastAsia="en-GB"/>
              </w:rPr>
              <w:t xml:space="preserve">who will be employed </w:t>
            </w:r>
            <w:r w:rsidRPr="002917EC">
              <w:rPr>
                <w:rFonts w:asciiTheme="majorHAnsi" w:eastAsia="Calibri" w:hAnsiTheme="majorHAnsi" w:cstheme="majorHAnsi"/>
                <w:sz w:val="18"/>
                <w:szCs w:val="18"/>
                <w:lang w:val="en-GB" w:eastAsia="en-GB"/>
              </w:rPr>
              <w:t>in establishments other than fast food outlets)</w:t>
            </w:r>
          </w:p>
        </w:tc>
      </w:tr>
      <w:tr w:rsidR="00C7029D" w:rsidRPr="002917EC" w14:paraId="60A285A5"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BFC8D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32CB3D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9F8F31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5435</w:t>
            </w:r>
          </w:p>
        </w:tc>
        <w:tc>
          <w:tcPr>
            <w:tcW w:w="5744" w:type="dxa"/>
            <w:tcBorders>
              <w:top w:val="nil"/>
              <w:left w:val="nil"/>
              <w:bottom w:val="single" w:sz="4" w:space="0" w:color="auto"/>
              <w:right w:val="single" w:sz="4" w:space="0" w:color="auto"/>
            </w:tcBorders>
            <w:shd w:val="clear" w:color="auto" w:fill="auto"/>
          </w:tcPr>
          <w:p w14:paraId="1E91F64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Cooks</w:t>
            </w:r>
          </w:p>
        </w:tc>
      </w:tr>
      <w:tr w:rsidR="00C7029D" w:rsidRPr="002917EC" w14:paraId="4CFA44B2" w14:textId="77777777" w:rsidTr="00C7029D">
        <w:trPr>
          <w:trHeight w:val="315"/>
        </w:trPr>
        <w:tc>
          <w:tcPr>
            <w:tcW w:w="1022" w:type="dxa"/>
            <w:vMerge/>
            <w:tcBorders>
              <w:top w:val="nil"/>
              <w:left w:val="single" w:sz="4" w:space="0" w:color="auto"/>
              <w:bottom w:val="single" w:sz="8" w:space="0" w:color="000000"/>
              <w:right w:val="single" w:sz="4" w:space="0" w:color="auto"/>
            </w:tcBorders>
            <w:vAlign w:val="center"/>
          </w:tcPr>
          <w:p w14:paraId="55EDE2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220722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8" w:space="0" w:color="auto"/>
              <w:right w:val="single" w:sz="4" w:space="0" w:color="auto"/>
            </w:tcBorders>
            <w:shd w:val="clear" w:color="auto" w:fill="auto"/>
          </w:tcPr>
          <w:p w14:paraId="06D5F1D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5436</w:t>
            </w:r>
          </w:p>
        </w:tc>
        <w:tc>
          <w:tcPr>
            <w:tcW w:w="5744" w:type="dxa"/>
            <w:tcBorders>
              <w:top w:val="nil"/>
              <w:left w:val="nil"/>
              <w:bottom w:val="single" w:sz="8" w:space="0" w:color="auto"/>
              <w:right w:val="single" w:sz="4" w:space="0" w:color="auto"/>
            </w:tcBorders>
            <w:shd w:val="clear" w:color="auto" w:fill="auto"/>
          </w:tcPr>
          <w:p w14:paraId="58ABAC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Catering and bar managers</w:t>
            </w:r>
          </w:p>
        </w:tc>
      </w:tr>
      <w:tr w:rsidR="00C7029D" w:rsidRPr="002917EC" w14:paraId="4ACD0938" w14:textId="77777777" w:rsidTr="00C7029D">
        <w:trPr>
          <w:trHeight w:val="239"/>
        </w:trPr>
        <w:tc>
          <w:tcPr>
            <w:tcW w:w="1022" w:type="dxa"/>
            <w:vMerge w:val="restart"/>
            <w:tcBorders>
              <w:top w:val="nil"/>
              <w:left w:val="single" w:sz="4" w:space="0" w:color="auto"/>
              <w:bottom w:val="single" w:sz="8" w:space="0" w:color="000000"/>
              <w:right w:val="single" w:sz="4" w:space="0" w:color="auto"/>
            </w:tcBorders>
            <w:shd w:val="clear" w:color="auto" w:fill="auto"/>
          </w:tcPr>
          <w:p w14:paraId="382A39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544</w:t>
            </w:r>
          </w:p>
        </w:tc>
        <w:tc>
          <w:tcPr>
            <w:tcW w:w="2268" w:type="dxa"/>
            <w:vMerge w:val="restart"/>
            <w:tcBorders>
              <w:top w:val="nil"/>
              <w:left w:val="nil"/>
              <w:bottom w:val="single" w:sz="8" w:space="0" w:color="000000"/>
              <w:right w:val="single" w:sz="4" w:space="0" w:color="auto"/>
            </w:tcBorders>
            <w:shd w:val="clear" w:color="auto" w:fill="auto"/>
          </w:tcPr>
          <w:p w14:paraId="46EDDA3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Skilled Trades</w:t>
            </w:r>
          </w:p>
        </w:tc>
        <w:tc>
          <w:tcPr>
            <w:tcW w:w="850" w:type="dxa"/>
            <w:tcBorders>
              <w:top w:val="nil"/>
              <w:left w:val="nil"/>
              <w:bottom w:val="single" w:sz="4" w:space="0" w:color="auto"/>
              <w:right w:val="single" w:sz="4" w:space="0" w:color="auto"/>
            </w:tcBorders>
            <w:shd w:val="clear" w:color="auto" w:fill="auto"/>
          </w:tcPr>
          <w:p w14:paraId="2DD9589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5441</w:t>
            </w:r>
          </w:p>
        </w:tc>
        <w:tc>
          <w:tcPr>
            <w:tcW w:w="5744" w:type="dxa"/>
            <w:tcBorders>
              <w:top w:val="nil"/>
              <w:left w:val="nil"/>
              <w:bottom w:val="single" w:sz="4" w:space="0" w:color="auto"/>
              <w:right w:val="single" w:sz="4" w:space="0" w:color="auto"/>
            </w:tcBorders>
            <w:shd w:val="clear" w:color="auto" w:fill="auto"/>
          </w:tcPr>
          <w:p w14:paraId="0628157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Glass and ceramics makers, decorators and finishers</w:t>
            </w:r>
          </w:p>
        </w:tc>
      </w:tr>
      <w:tr w:rsidR="00C7029D" w:rsidRPr="002917EC" w14:paraId="789B1B7B" w14:textId="77777777" w:rsidTr="00C7029D">
        <w:trPr>
          <w:trHeight w:val="271"/>
        </w:trPr>
        <w:tc>
          <w:tcPr>
            <w:tcW w:w="1022" w:type="dxa"/>
            <w:vMerge/>
            <w:tcBorders>
              <w:top w:val="nil"/>
              <w:left w:val="single" w:sz="4" w:space="0" w:color="auto"/>
              <w:bottom w:val="single" w:sz="8" w:space="0" w:color="000000"/>
              <w:right w:val="single" w:sz="4" w:space="0" w:color="auto"/>
            </w:tcBorders>
            <w:vAlign w:val="center"/>
          </w:tcPr>
          <w:p w14:paraId="36E774A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6872CCD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72900F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5442</w:t>
            </w:r>
          </w:p>
        </w:tc>
        <w:tc>
          <w:tcPr>
            <w:tcW w:w="5744" w:type="dxa"/>
            <w:tcBorders>
              <w:top w:val="nil"/>
              <w:left w:val="nil"/>
              <w:bottom w:val="single" w:sz="4" w:space="0" w:color="auto"/>
              <w:right w:val="single" w:sz="4" w:space="0" w:color="auto"/>
            </w:tcBorders>
            <w:shd w:val="clear" w:color="auto" w:fill="auto"/>
          </w:tcPr>
          <w:p w14:paraId="1B17BC2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Furniture makers and other craft woodworkers</w:t>
            </w:r>
          </w:p>
        </w:tc>
      </w:tr>
      <w:tr w:rsidR="00C7029D" w:rsidRPr="002917EC" w14:paraId="320AA02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17A37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8B669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908664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5443</w:t>
            </w:r>
          </w:p>
        </w:tc>
        <w:tc>
          <w:tcPr>
            <w:tcW w:w="5744" w:type="dxa"/>
            <w:tcBorders>
              <w:top w:val="nil"/>
              <w:left w:val="nil"/>
              <w:bottom w:val="single" w:sz="4" w:space="0" w:color="auto"/>
              <w:right w:val="single" w:sz="4" w:space="0" w:color="auto"/>
            </w:tcBorders>
            <w:shd w:val="clear" w:color="auto" w:fill="auto"/>
          </w:tcPr>
          <w:p w14:paraId="2247A82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Florists</w:t>
            </w:r>
          </w:p>
        </w:tc>
      </w:tr>
      <w:tr w:rsidR="00C7029D" w:rsidRPr="002917EC" w14:paraId="6F6F7622"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5CAEFD0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402D5E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278257B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5449</w:t>
            </w:r>
          </w:p>
        </w:tc>
        <w:tc>
          <w:tcPr>
            <w:tcW w:w="5744" w:type="dxa"/>
            <w:tcBorders>
              <w:top w:val="nil"/>
              <w:left w:val="nil"/>
              <w:bottom w:val="single" w:sz="12" w:space="0" w:color="auto"/>
              <w:right w:val="single" w:sz="4" w:space="0" w:color="auto"/>
            </w:tcBorders>
            <w:shd w:val="clear" w:color="auto" w:fill="auto"/>
          </w:tcPr>
          <w:p w14:paraId="4E6ABA0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All other skilled trades not elsewhere classified</w:t>
            </w:r>
          </w:p>
        </w:tc>
      </w:tr>
      <w:tr w:rsidR="00C7029D" w:rsidRPr="002917EC" w14:paraId="1C9C4848" w14:textId="77777777" w:rsidTr="00C7029D">
        <w:trPr>
          <w:trHeight w:val="303"/>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2213DD2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612</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6F18031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Childcare and Related Personal Services</w:t>
            </w:r>
          </w:p>
        </w:tc>
        <w:tc>
          <w:tcPr>
            <w:tcW w:w="850" w:type="dxa"/>
            <w:tcBorders>
              <w:top w:val="single" w:sz="12" w:space="0" w:color="auto"/>
              <w:left w:val="nil"/>
              <w:bottom w:val="single" w:sz="4" w:space="0" w:color="auto"/>
              <w:right w:val="single" w:sz="4" w:space="0" w:color="auto"/>
            </w:tcBorders>
            <w:shd w:val="clear" w:color="auto" w:fill="auto"/>
          </w:tcPr>
          <w:p w14:paraId="073BBF6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6121</w:t>
            </w:r>
          </w:p>
        </w:tc>
        <w:tc>
          <w:tcPr>
            <w:tcW w:w="5744" w:type="dxa"/>
            <w:tcBorders>
              <w:top w:val="single" w:sz="12" w:space="0" w:color="auto"/>
              <w:left w:val="nil"/>
              <w:bottom w:val="single" w:sz="4" w:space="0" w:color="auto"/>
              <w:right w:val="single" w:sz="4" w:space="0" w:color="auto"/>
            </w:tcBorders>
            <w:shd w:val="clear" w:color="auto" w:fill="auto"/>
          </w:tcPr>
          <w:p w14:paraId="1A2BC7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Nursery nurses and assistants </w:t>
            </w:r>
          </w:p>
        </w:tc>
      </w:tr>
      <w:tr w:rsidR="00C7029D" w:rsidRPr="002917EC" w14:paraId="46F5DA3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28DB8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1FDA82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B28EAD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6122</w:t>
            </w:r>
          </w:p>
        </w:tc>
        <w:tc>
          <w:tcPr>
            <w:tcW w:w="5744" w:type="dxa"/>
            <w:tcBorders>
              <w:top w:val="nil"/>
              <w:left w:val="nil"/>
              <w:bottom w:val="single" w:sz="4" w:space="0" w:color="auto"/>
              <w:right w:val="single" w:sz="4" w:space="0" w:color="auto"/>
            </w:tcBorders>
            <w:shd w:val="clear" w:color="auto" w:fill="auto"/>
          </w:tcPr>
          <w:p w14:paraId="6BC6DC1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Childminders and related occupations</w:t>
            </w:r>
          </w:p>
        </w:tc>
      </w:tr>
      <w:tr w:rsidR="00C7029D" w:rsidRPr="002917EC" w14:paraId="2643CDF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0C20A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F09C31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48EF0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6125</w:t>
            </w:r>
          </w:p>
        </w:tc>
        <w:tc>
          <w:tcPr>
            <w:tcW w:w="5744" w:type="dxa"/>
            <w:tcBorders>
              <w:top w:val="nil"/>
              <w:left w:val="nil"/>
              <w:bottom w:val="single" w:sz="4" w:space="0" w:color="auto"/>
              <w:right w:val="single" w:sz="4" w:space="0" w:color="auto"/>
            </w:tcBorders>
            <w:shd w:val="clear" w:color="auto" w:fill="auto"/>
          </w:tcPr>
          <w:p w14:paraId="7AA1A4F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Teaching assistants</w:t>
            </w:r>
          </w:p>
        </w:tc>
      </w:tr>
      <w:tr w:rsidR="00C7029D" w:rsidRPr="002917EC" w14:paraId="6F9E737C"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124226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0EC8C9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7F8BC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6126</w:t>
            </w:r>
          </w:p>
        </w:tc>
        <w:tc>
          <w:tcPr>
            <w:tcW w:w="5744" w:type="dxa"/>
            <w:tcBorders>
              <w:top w:val="nil"/>
              <w:left w:val="nil"/>
              <w:bottom w:val="single" w:sz="12" w:space="0" w:color="auto"/>
              <w:right w:val="single" w:sz="4" w:space="0" w:color="auto"/>
            </w:tcBorders>
            <w:shd w:val="clear" w:color="auto" w:fill="auto"/>
          </w:tcPr>
          <w:p w14:paraId="2C590E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Educational support assistants</w:t>
            </w:r>
          </w:p>
        </w:tc>
      </w:tr>
      <w:tr w:rsidR="00C7029D" w:rsidRPr="002917EC" w14:paraId="1AEBF8C2"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2CC150A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0F3F48F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Animal Care and Control Services</w:t>
            </w:r>
          </w:p>
        </w:tc>
        <w:tc>
          <w:tcPr>
            <w:tcW w:w="850" w:type="dxa"/>
            <w:tcBorders>
              <w:top w:val="single" w:sz="12" w:space="0" w:color="auto"/>
              <w:left w:val="nil"/>
              <w:bottom w:val="single" w:sz="4" w:space="0" w:color="auto"/>
              <w:right w:val="single" w:sz="4" w:space="0" w:color="auto"/>
            </w:tcBorders>
            <w:shd w:val="clear" w:color="auto" w:fill="auto"/>
          </w:tcPr>
          <w:p w14:paraId="09DF1E1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6131</w:t>
            </w:r>
          </w:p>
        </w:tc>
        <w:tc>
          <w:tcPr>
            <w:tcW w:w="5744" w:type="dxa"/>
            <w:tcBorders>
              <w:top w:val="single" w:sz="12" w:space="0" w:color="auto"/>
              <w:left w:val="nil"/>
              <w:bottom w:val="single" w:sz="4" w:space="0" w:color="auto"/>
              <w:right w:val="single" w:sz="4" w:space="0" w:color="auto"/>
            </w:tcBorders>
            <w:shd w:val="clear" w:color="auto" w:fill="auto"/>
          </w:tcPr>
          <w:p w14:paraId="4F9179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Veterinary nurses</w:t>
            </w:r>
          </w:p>
        </w:tc>
      </w:tr>
      <w:tr w:rsidR="00C7029D" w:rsidRPr="002917EC" w14:paraId="07F9923E"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9B2D9C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D58B28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EC6CB9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6132</w:t>
            </w:r>
          </w:p>
        </w:tc>
        <w:tc>
          <w:tcPr>
            <w:tcW w:w="5744" w:type="dxa"/>
            <w:tcBorders>
              <w:top w:val="nil"/>
              <w:left w:val="nil"/>
              <w:bottom w:val="single" w:sz="4" w:space="0" w:color="auto"/>
              <w:right w:val="single" w:sz="4" w:space="0" w:color="auto"/>
            </w:tcBorders>
            <w:shd w:val="clear" w:color="auto" w:fill="auto"/>
          </w:tcPr>
          <w:p w14:paraId="4B7CA60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Pest control officers</w:t>
            </w:r>
          </w:p>
        </w:tc>
      </w:tr>
      <w:tr w:rsidR="00C7029D" w:rsidRPr="002917EC" w14:paraId="7AA4DA31"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0C6BFD2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25DAEC6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5AACDAB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6139</w:t>
            </w:r>
          </w:p>
        </w:tc>
        <w:tc>
          <w:tcPr>
            <w:tcW w:w="5744" w:type="dxa"/>
            <w:tcBorders>
              <w:top w:val="nil"/>
              <w:left w:val="nil"/>
              <w:bottom w:val="single" w:sz="12" w:space="0" w:color="auto"/>
              <w:right w:val="single" w:sz="4" w:space="0" w:color="auto"/>
            </w:tcBorders>
            <w:shd w:val="clear" w:color="auto" w:fill="auto"/>
          </w:tcPr>
          <w:p w14:paraId="344FF63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animal care services occupations not elsewhere classified (includes work riders)</w:t>
            </w:r>
          </w:p>
        </w:tc>
      </w:tr>
      <w:tr w:rsidR="00C7029D" w:rsidRPr="002917EC" w14:paraId="6F6BBBF1" w14:textId="77777777" w:rsidTr="00C7029D">
        <w:trPr>
          <w:trHeight w:val="267"/>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2153779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1A1EF9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Caring Personal Services</w:t>
            </w:r>
          </w:p>
        </w:tc>
        <w:tc>
          <w:tcPr>
            <w:tcW w:w="850" w:type="dxa"/>
            <w:tcBorders>
              <w:top w:val="single" w:sz="12" w:space="0" w:color="auto"/>
              <w:left w:val="nil"/>
              <w:bottom w:val="single" w:sz="4" w:space="0" w:color="auto"/>
              <w:right w:val="single" w:sz="4" w:space="0" w:color="auto"/>
            </w:tcBorders>
            <w:shd w:val="clear" w:color="auto" w:fill="auto"/>
          </w:tcPr>
          <w:p w14:paraId="3166C3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6141</w:t>
            </w:r>
          </w:p>
        </w:tc>
        <w:tc>
          <w:tcPr>
            <w:tcW w:w="5744" w:type="dxa"/>
            <w:tcBorders>
              <w:top w:val="single" w:sz="12" w:space="0" w:color="auto"/>
              <w:left w:val="nil"/>
              <w:bottom w:val="single" w:sz="4" w:space="0" w:color="auto"/>
              <w:right w:val="single" w:sz="4" w:space="0" w:color="auto"/>
            </w:tcBorders>
            <w:shd w:val="clear" w:color="auto" w:fill="auto"/>
          </w:tcPr>
          <w:p w14:paraId="4E640DA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Nursing auxiliaries and assistants</w:t>
            </w:r>
          </w:p>
        </w:tc>
      </w:tr>
      <w:tr w:rsidR="00C7029D" w:rsidRPr="002917EC" w14:paraId="7AA2F49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316005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E16EF5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auto"/>
          </w:tcPr>
          <w:p w14:paraId="60E843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6142</w:t>
            </w:r>
          </w:p>
        </w:tc>
        <w:tc>
          <w:tcPr>
            <w:tcW w:w="5744" w:type="dxa"/>
            <w:tcBorders>
              <w:top w:val="single" w:sz="4" w:space="0" w:color="auto"/>
              <w:left w:val="nil"/>
              <w:bottom w:val="single" w:sz="4" w:space="0" w:color="auto"/>
              <w:right w:val="single" w:sz="4" w:space="0" w:color="auto"/>
            </w:tcBorders>
            <w:shd w:val="clear" w:color="auto" w:fill="auto"/>
          </w:tcPr>
          <w:p w14:paraId="496FAB9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Ambulance staff </w:t>
            </w:r>
          </w:p>
          <w:p w14:paraId="5C17083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paramedics)</w:t>
            </w:r>
          </w:p>
        </w:tc>
      </w:tr>
      <w:tr w:rsidR="00C7029D" w:rsidRPr="002917EC" w14:paraId="60F1CE73"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88DC05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119672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6974C4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6143</w:t>
            </w:r>
          </w:p>
        </w:tc>
        <w:tc>
          <w:tcPr>
            <w:tcW w:w="5744" w:type="dxa"/>
            <w:tcBorders>
              <w:top w:val="nil"/>
              <w:left w:val="nil"/>
              <w:bottom w:val="single" w:sz="4" w:space="0" w:color="auto"/>
              <w:right w:val="single" w:sz="4" w:space="0" w:color="auto"/>
            </w:tcBorders>
            <w:shd w:val="clear" w:color="auto" w:fill="auto"/>
          </w:tcPr>
          <w:p w14:paraId="055675C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Dental nurses</w:t>
            </w:r>
          </w:p>
        </w:tc>
      </w:tr>
      <w:tr w:rsidR="00C7029D" w:rsidRPr="002917EC" w14:paraId="6CEC670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78A0C9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611A52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DFA31D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6144</w:t>
            </w:r>
          </w:p>
        </w:tc>
        <w:tc>
          <w:tcPr>
            <w:tcW w:w="5744" w:type="dxa"/>
            <w:tcBorders>
              <w:top w:val="nil"/>
              <w:left w:val="nil"/>
              <w:bottom w:val="single" w:sz="4" w:space="0" w:color="auto"/>
              <w:right w:val="single" w:sz="4" w:space="0" w:color="auto"/>
            </w:tcBorders>
            <w:shd w:val="clear" w:color="auto" w:fill="auto"/>
          </w:tcPr>
          <w:p w14:paraId="72561EE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roofErr w:type="spellStart"/>
            <w:r w:rsidRPr="002917EC">
              <w:rPr>
                <w:rFonts w:asciiTheme="majorHAnsi" w:eastAsia="Calibri" w:hAnsiTheme="majorHAnsi" w:cstheme="majorHAnsi"/>
                <w:sz w:val="18"/>
                <w:szCs w:val="18"/>
                <w:lang w:val="en-GB" w:eastAsia="en-GB"/>
              </w:rPr>
              <w:t>Houseparents</w:t>
            </w:r>
            <w:proofErr w:type="spellEnd"/>
            <w:r w:rsidRPr="002917EC">
              <w:rPr>
                <w:rFonts w:asciiTheme="majorHAnsi" w:eastAsia="Calibri" w:hAnsiTheme="majorHAnsi" w:cstheme="majorHAnsi"/>
                <w:sz w:val="18"/>
                <w:szCs w:val="18"/>
                <w:lang w:val="en-GB" w:eastAsia="en-GB"/>
              </w:rPr>
              <w:t xml:space="preserve"> and residential wardens</w:t>
            </w:r>
          </w:p>
        </w:tc>
      </w:tr>
      <w:tr w:rsidR="00C7029D" w:rsidRPr="002917EC" w14:paraId="15F3FD9F" w14:textId="77777777" w:rsidTr="00C7029D">
        <w:trPr>
          <w:trHeight w:val="547"/>
        </w:trPr>
        <w:tc>
          <w:tcPr>
            <w:tcW w:w="1022" w:type="dxa"/>
            <w:vMerge/>
            <w:tcBorders>
              <w:top w:val="nil"/>
              <w:left w:val="single" w:sz="4" w:space="0" w:color="auto"/>
              <w:bottom w:val="single" w:sz="8" w:space="0" w:color="000000"/>
              <w:right w:val="single" w:sz="4" w:space="0" w:color="auto"/>
            </w:tcBorders>
            <w:vAlign w:val="center"/>
          </w:tcPr>
          <w:p w14:paraId="443A1D3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47E8E9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630C34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6145</w:t>
            </w:r>
          </w:p>
        </w:tc>
        <w:tc>
          <w:tcPr>
            <w:tcW w:w="5744" w:type="dxa"/>
            <w:tcBorders>
              <w:top w:val="nil"/>
              <w:left w:val="nil"/>
              <w:bottom w:val="single" w:sz="4" w:space="0" w:color="auto"/>
              <w:right w:val="single" w:sz="4" w:space="0" w:color="auto"/>
            </w:tcBorders>
            <w:shd w:val="clear" w:color="auto" w:fill="auto"/>
          </w:tcPr>
          <w:p w14:paraId="17C0F3E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Care workers and home carers</w:t>
            </w:r>
          </w:p>
          <w:p w14:paraId="605AC99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(with the exception of a </w:t>
            </w:r>
            <w:proofErr w:type="spellStart"/>
            <w:r w:rsidRPr="002917EC">
              <w:rPr>
                <w:rFonts w:asciiTheme="majorHAnsi" w:eastAsia="Calibri" w:hAnsiTheme="majorHAnsi" w:cstheme="majorHAnsi"/>
                <w:sz w:val="18"/>
                <w:szCs w:val="18"/>
                <w:lang w:val="en-GB" w:eastAsia="en-GB"/>
              </w:rPr>
              <w:t>carer</w:t>
            </w:r>
            <w:proofErr w:type="spellEnd"/>
            <w:r w:rsidRPr="002917EC">
              <w:rPr>
                <w:rFonts w:asciiTheme="majorHAnsi" w:eastAsia="Calibri" w:hAnsiTheme="majorHAnsi" w:cstheme="majorHAnsi"/>
                <w:sz w:val="18"/>
                <w:szCs w:val="18"/>
                <w:lang w:val="en-GB" w:eastAsia="en-GB"/>
              </w:rPr>
              <w:t xml:space="preserve"> in a private home) </w:t>
            </w:r>
          </w:p>
        </w:tc>
      </w:tr>
      <w:tr w:rsidR="00C7029D" w:rsidRPr="002917EC" w14:paraId="46032F37"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C5581D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76327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1ECEA1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6146</w:t>
            </w:r>
          </w:p>
        </w:tc>
        <w:tc>
          <w:tcPr>
            <w:tcW w:w="5744" w:type="dxa"/>
            <w:tcBorders>
              <w:top w:val="nil"/>
              <w:left w:val="nil"/>
              <w:bottom w:val="single" w:sz="4" w:space="0" w:color="auto"/>
              <w:right w:val="single" w:sz="4" w:space="0" w:color="auto"/>
            </w:tcBorders>
            <w:shd w:val="clear" w:color="auto" w:fill="auto"/>
          </w:tcPr>
          <w:p w14:paraId="78DCB4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Senior care workers</w:t>
            </w:r>
          </w:p>
        </w:tc>
      </w:tr>
      <w:tr w:rsidR="00C7029D" w:rsidRPr="002917EC" w14:paraId="2B93A435"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3372B9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68F4A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23058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6147</w:t>
            </w:r>
          </w:p>
        </w:tc>
        <w:tc>
          <w:tcPr>
            <w:tcW w:w="5744" w:type="dxa"/>
            <w:tcBorders>
              <w:top w:val="nil"/>
              <w:left w:val="nil"/>
              <w:bottom w:val="single" w:sz="4" w:space="0" w:color="auto"/>
              <w:right w:val="single" w:sz="4" w:space="0" w:color="auto"/>
            </w:tcBorders>
            <w:shd w:val="clear" w:color="auto" w:fill="auto"/>
          </w:tcPr>
          <w:p w14:paraId="43C65A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Care escorts</w:t>
            </w:r>
          </w:p>
        </w:tc>
      </w:tr>
      <w:tr w:rsidR="00C7029D" w:rsidRPr="002917EC" w14:paraId="00DF9C4C" w14:textId="77777777" w:rsidTr="00C7029D">
        <w:trPr>
          <w:trHeight w:val="300"/>
        </w:trPr>
        <w:tc>
          <w:tcPr>
            <w:tcW w:w="1022" w:type="dxa"/>
            <w:vMerge/>
            <w:tcBorders>
              <w:top w:val="nil"/>
              <w:left w:val="single" w:sz="4" w:space="0" w:color="auto"/>
              <w:bottom w:val="single" w:sz="12" w:space="0" w:color="auto"/>
              <w:right w:val="single" w:sz="4" w:space="0" w:color="auto"/>
            </w:tcBorders>
          </w:tcPr>
          <w:p w14:paraId="5A0F4AC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tcPr>
          <w:p w14:paraId="17B4F07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378D65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6148</w:t>
            </w:r>
          </w:p>
        </w:tc>
        <w:tc>
          <w:tcPr>
            <w:tcW w:w="5744" w:type="dxa"/>
            <w:tcBorders>
              <w:top w:val="nil"/>
              <w:left w:val="nil"/>
              <w:bottom w:val="single" w:sz="12" w:space="0" w:color="auto"/>
              <w:right w:val="single" w:sz="4" w:space="0" w:color="auto"/>
            </w:tcBorders>
            <w:shd w:val="clear" w:color="auto" w:fill="auto"/>
          </w:tcPr>
          <w:p w14:paraId="1DC3F01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Undertakers, mortuary and crematorium assistants</w:t>
            </w:r>
          </w:p>
        </w:tc>
      </w:tr>
      <w:tr w:rsidR="00C7029D" w:rsidRPr="002917EC" w14:paraId="31A90CBD"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1D7BCA9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311767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Leisure and Travel Services</w:t>
            </w:r>
          </w:p>
        </w:tc>
        <w:tc>
          <w:tcPr>
            <w:tcW w:w="850" w:type="dxa"/>
            <w:tcBorders>
              <w:top w:val="single" w:sz="12" w:space="0" w:color="auto"/>
              <w:left w:val="nil"/>
              <w:bottom w:val="single" w:sz="4" w:space="0" w:color="auto"/>
              <w:right w:val="single" w:sz="4" w:space="0" w:color="auto"/>
            </w:tcBorders>
            <w:shd w:val="clear" w:color="auto" w:fill="auto"/>
          </w:tcPr>
          <w:p w14:paraId="69F35FB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6211</w:t>
            </w:r>
          </w:p>
        </w:tc>
        <w:tc>
          <w:tcPr>
            <w:tcW w:w="5744" w:type="dxa"/>
            <w:tcBorders>
              <w:top w:val="single" w:sz="12" w:space="0" w:color="auto"/>
              <w:left w:val="nil"/>
              <w:bottom w:val="single" w:sz="4" w:space="0" w:color="auto"/>
              <w:right w:val="single" w:sz="4" w:space="0" w:color="auto"/>
            </w:tcBorders>
            <w:shd w:val="clear" w:color="auto" w:fill="auto"/>
          </w:tcPr>
          <w:p w14:paraId="38ABCB7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Sports and leisure assistants</w:t>
            </w:r>
          </w:p>
        </w:tc>
      </w:tr>
      <w:tr w:rsidR="00C7029D" w:rsidRPr="002917EC" w14:paraId="4762943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D5A82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5441F3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1157A9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6212</w:t>
            </w:r>
          </w:p>
        </w:tc>
        <w:tc>
          <w:tcPr>
            <w:tcW w:w="5744" w:type="dxa"/>
            <w:tcBorders>
              <w:top w:val="nil"/>
              <w:left w:val="nil"/>
              <w:bottom w:val="single" w:sz="4" w:space="0" w:color="auto"/>
              <w:right w:val="single" w:sz="4" w:space="0" w:color="auto"/>
            </w:tcBorders>
            <w:shd w:val="clear" w:color="auto" w:fill="auto"/>
          </w:tcPr>
          <w:p w14:paraId="300B95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Travel agents</w:t>
            </w:r>
          </w:p>
        </w:tc>
      </w:tr>
      <w:tr w:rsidR="00C7029D" w:rsidRPr="002917EC" w14:paraId="158ADE4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BDC6A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1FC8BE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08F30A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6214</w:t>
            </w:r>
          </w:p>
        </w:tc>
        <w:tc>
          <w:tcPr>
            <w:tcW w:w="5744" w:type="dxa"/>
            <w:tcBorders>
              <w:top w:val="nil"/>
              <w:left w:val="nil"/>
              <w:bottom w:val="single" w:sz="4" w:space="0" w:color="auto"/>
              <w:right w:val="single" w:sz="4" w:space="0" w:color="auto"/>
            </w:tcBorders>
            <w:shd w:val="clear" w:color="auto" w:fill="auto"/>
          </w:tcPr>
          <w:p w14:paraId="604A181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Air travel assistants</w:t>
            </w:r>
          </w:p>
        </w:tc>
      </w:tr>
      <w:tr w:rsidR="00C7029D" w:rsidRPr="002917EC" w14:paraId="57FF50A2"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B7E454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0634757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58AD9F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6215</w:t>
            </w:r>
          </w:p>
        </w:tc>
        <w:tc>
          <w:tcPr>
            <w:tcW w:w="5744" w:type="dxa"/>
            <w:tcBorders>
              <w:top w:val="nil"/>
              <w:left w:val="nil"/>
              <w:bottom w:val="single" w:sz="4" w:space="0" w:color="auto"/>
              <w:right w:val="single" w:sz="4" w:space="0" w:color="auto"/>
            </w:tcBorders>
            <w:shd w:val="clear" w:color="auto" w:fill="auto"/>
          </w:tcPr>
          <w:p w14:paraId="5AD928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Rail travel assistants</w:t>
            </w:r>
          </w:p>
        </w:tc>
      </w:tr>
      <w:tr w:rsidR="00C7029D" w:rsidRPr="002917EC" w14:paraId="0D0A6A73" w14:textId="77777777" w:rsidTr="00C7029D">
        <w:trPr>
          <w:trHeight w:val="315"/>
        </w:trPr>
        <w:tc>
          <w:tcPr>
            <w:tcW w:w="1022" w:type="dxa"/>
            <w:vMerge/>
            <w:tcBorders>
              <w:top w:val="nil"/>
              <w:left w:val="single" w:sz="4" w:space="0" w:color="auto"/>
              <w:bottom w:val="single" w:sz="8" w:space="0" w:color="000000"/>
              <w:right w:val="single" w:sz="4" w:space="0" w:color="auto"/>
            </w:tcBorders>
            <w:vAlign w:val="center"/>
          </w:tcPr>
          <w:p w14:paraId="78C542F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42A7286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8" w:space="0" w:color="auto"/>
              <w:right w:val="single" w:sz="4" w:space="0" w:color="auto"/>
            </w:tcBorders>
            <w:shd w:val="clear" w:color="auto" w:fill="auto"/>
          </w:tcPr>
          <w:p w14:paraId="21C6625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6219</w:t>
            </w:r>
          </w:p>
        </w:tc>
        <w:tc>
          <w:tcPr>
            <w:tcW w:w="5744" w:type="dxa"/>
            <w:tcBorders>
              <w:top w:val="nil"/>
              <w:left w:val="nil"/>
              <w:bottom w:val="single" w:sz="8" w:space="0" w:color="auto"/>
              <w:right w:val="single" w:sz="4" w:space="0" w:color="auto"/>
            </w:tcBorders>
            <w:shd w:val="clear" w:color="auto" w:fill="auto"/>
          </w:tcPr>
          <w:p w14:paraId="52B6A84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leisure and travel service occupations not elsewhere classified</w:t>
            </w:r>
          </w:p>
          <w:p w14:paraId="4462600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tourist guides fluent in the official language, apart from English, of a state which is not a Member State of the EEA)</w:t>
            </w:r>
          </w:p>
        </w:tc>
      </w:tr>
      <w:tr w:rsidR="00C7029D" w:rsidRPr="002917EC" w14:paraId="107EE788" w14:textId="77777777" w:rsidTr="00C7029D">
        <w:trPr>
          <w:trHeight w:val="288"/>
        </w:trPr>
        <w:tc>
          <w:tcPr>
            <w:tcW w:w="1022" w:type="dxa"/>
            <w:vMerge w:val="restart"/>
            <w:tcBorders>
              <w:top w:val="nil"/>
              <w:left w:val="single" w:sz="4" w:space="0" w:color="auto"/>
              <w:right w:val="single" w:sz="4" w:space="0" w:color="auto"/>
            </w:tcBorders>
            <w:shd w:val="clear" w:color="auto" w:fill="auto"/>
          </w:tcPr>
          <w:p w14:paraId="63A26DF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622</w:t>
            </w:r>
          </w:p>
        </w:tc>
        <w:tc>
          <w:tcPr>
            <w:tcW w:w="2268" w:type="dxa"/>
            <w:vMerge w:val="restart"/>
            <w:tcBorders>
              <w:top w:val="nil"/>
              <w:left w:val="nil"/>
              <w:right w:val="single" w:sz="4" w:space="0" w:color="auto"/>
            </w:tcBorders>
            <w:shd w:val="clear" w:color="auto" w:fill="auto"/>
          </w:tcPr>
          <w:p w14:paraId="696121F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Hairdressers and Related Services</w:t>
            </w:r>
          </w:p>
        </w:tc>
        <w:tc>
          <w:tcPr>
            <w:tcW w:w="850" w:type="dxa"/>
            <w:tcBorders>
              <w:top w:val="nil"/>
              <w:left w:val="nil"/>
              <w:bottom w:val="single" w:sz="8" w:space="0" w:color="auto"/>
              <w:right w:val="single" w:sz="4" w:space="0" w:color="auto"/>
            </w:tcBorders>
            <w:shd w:val="clear" w:color="auto" w:fill="auto"/>
          </w:tcPr>
          <w:p w14:paraId="4E6142B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6221</w:t>
            </w:r>
          </w:p>
        </w:tc>
        <w:tc>
          <w:tcPr>
            <w:tcW w:w="5744" w:type="dxa"/>
            <w:tcBorders>
              <w:top w:val="nil"/>
              <w:left w:val="nil"/>
              <w:bottom w:val="single" w:sz="8" w:space="0" w:color="auto"/>
              <w:right w:val="single" w:sz="4" w:space="0" w:color="auto"/>
            </w:tcBorders>
            <w:shd w:val="clear" w:color="auto" w:fill="auto"/>
          </w:tcPr>
          <w:p w14:paraId="044970F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Hairdressers, barbers, and related occupations</w:t>
            </w:r>
          </w:p>
        </w:tc>
      </w:tr>
      <w:tr w:rsidR="00C7029D" w:rsidRPr="002917EC" w14:paraId="53B87E63" w14:textId="77777777" w:rsidTr="00C7029D">
        <w:trPr>
          <w:trHeight w:val="250"/>
        </w:trPr>
        <w:tc>
          <w:tcPr>
            <w:tcW w:w="1022" w:type="dxa"/>
            <w:vMerge/>
            <w:tcBorders>
              <w:left w:val="single" w:sz="4" w:space="0" w:color="auto"/>
              <w:bottom w:val="single" w:sz="12" w:space="0" w:color="auto"/>
              <w:right w:val="single" w:sz="4" w:space="0" w:color="auto"/>
            </w:tcBorders>
            <w:shd w:val="clear" w:color="auto" w:fill="auto"/>
          </w:tcPr>
          <w:p w14:paraId="6F850A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left w:val="single" w:sz="4" w:space="0" w:color="auto"/>
              <w:bottom w:val="single" w:sz="12" w:space="0" w:color="auto"/>
              <w:right w:val="single" w:sz="4" w:space="0" w:color="auto"/>
            </w:tcBorders>
            <w:shd w:val="clear" w:color="auto" w:fill="auto"/>
          </w:tcPr>
          <w:p w14:paraId="5DE8E0C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A04CE3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6222</w:t>
            </w:r>
          </w:p>
        </w:tc>
        <w:tc>
          <w:tcPr>
            <w:tcW w:w="5744" w:type="dxa"/>
            <w:tcBorders>
              <w:top w:val="nil"/>
              <w:left w:val="nil"/>
              <w:bottom w:val="single" w:sz="12" w:space="0" w:color="auto"/>
              <w:right w:val="single" w:sz="4" w:space="0" w:color="auto"/>
            </w:tcBorders>
            <w:shd w:val="clear" w:color="auto" w:fill="auto"/>
          </w:tcPr>
          <w:p w14:paraId="356737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Beauticians and related occupations</w:t>
            </w:r>
          </w:p>
        </w:tc>
      </w:tr>
      <w:tr w:rsidR="00C7029D" w:rsidRPr="002917EC" w14:paraId="179B400A"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67D5756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lastRenderedPageBreak/>
              <w:t>623</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0306D22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Housekeeping and Related Services</w:t>
            </w:r>
          </w:p>
        </w:tc>
        <w:tc>
          <w:tcPr>
            <w:tcW w:w="850" w:type="dxa"/>
            <w:tcBorders>
              <w:top w:val="single" w:sz="12" w:space="0" w:color="auto"/>
              <w:left w:val="nil"/>
              <w:bottom w:val="single" w:sz="4" w:space="0" w:color="auto"/>
              <w:right w:val="single" w:sz="4" w:space="0" w:color="auto"/>
            </w:tcBorders>
            <w:shd w:val="clear" w:color="auto" w:fill="auto"/>
          </w:tcPr>
          <w:p w14:paraId="37B910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6231</w:t>
            </w:r>
          </w:p>
        </w:tc>
        <w:tc>
          <w:tcPr>
            <w:tcW w:w="5744" w:type="dxa"/>
            <w:tcBorders>
              <w:top w:val="single" w:sz="12" w:space="0" w:color="auto"/>
              <w:left w:val="nil"/>
              <w:bottom w:val="single" w:sz="4" w:space="0" w:color="auto"/>
              <w:right w:val="single" w:sz="4" w:space="0" w:color="auto"/>
            </w:tcBorders>
            <w:shd w:val="clear" w:color="auto" w:fill="auto"/>
          </w:tcPr>
          <w:p w14:paraId="51ADE7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Housekeepers and related occupations</w:t>
            </w:r>
          </w:p>
        </w:tc>
      </w:tr>
      <w:tr w:rsidR="00C7029D" w:rsidRPr="002917EC" w14:paraId="070227E8"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39F476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7272250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200336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6232</w:t>
            </w:r>
          </w:p>
        </w:tc>
        <w:tc>
          <w:tcPr>
            <w:tcW w:w="5744" w:type="dxa"/>
            <w:tcBorders>
              <w:top w:val="nil"/>
              <w:left w:val="nil"/>
              <w:bottom w:val="single" w:sz="12" w:space="0" w:color="auto"/>
              <w:right w:val="single" w:sz="4" w:space="0" w:color="auto"/>
            </w:tcBorders>
            <w:shd w:val="clear" w:color="auto" w:fill="auto"/>
          </w:tcPr>
          <w:p w14:paraId="365F746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Caretakers</w:t>
            </w:r>
          </w:p>
        </w:tc>
      </w:tr>
      <w:tr w:rsidR="00C7029D" w:rsidRPr="002917EC" w14:paraId="65D39B0C" w14:textId="77777777" w:rsidTr="002917EC">
        <w:trPr>
          <w:trHeight w:val="699"/>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78C1AC7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624</w:t>
            </w:r>
          </w:p>
        </w:tc>
        <w:tc>
          <w:tcPr>
            <w:tcW w:w="2268" w:type="dxa"/>
            <w:tcBorders>
              <w:top w:val="single" w:sz="12" w:space="0" w:color="auto"/>
              <w:left w:val="nil"/>
              <w:bottom w:val="single" w:sz="12" w:space="0" w:color="auto"/>
              <w:right w:val="single" w:sz="4" w:space="0" w:color="auto"/>
            </w:tcBorders>
            <w:shd w:val="clear" w:color="auto" w:fill="auto"/>
          </w:tcPr>
          <w:p w14:paraId="39036D5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Cleaning and Housekeeping Managers and Supervisors</w:t>
            </w:r>
          </w:p>
        </w:tc>
        <w:tc>
          <w:tcPr>
            <w:tcW w:w="850" w:type="dxa"/>
            <w:tcBorders>
              <w:top w:val="single" w:sz="12" w:space="0" w:color="auto"/>
              <w:left w:val="nil"/>
              <w:bottom w:val="single" w:sz="12" w:space="0" w:color="auto"/>
              <w:right w:val="single" w:sz="4" w:space="0" w:color="auto"/>
            </w:tcBorders>
            <w:shd w:val="clear" w:color="auto" w:fill="auto"/>
          </w:tcPr>
          <w:p w14:paraId="538656F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6240</w:t>
            </w:r>
          </w:p>
        </w:tc>
        <w:tc>
          <w:tcPr>
            <w:tcW w:w="5744" w:type="dxa"/>
            <w:tcBorders>
              <w:top w:val="single" w:sz="12" w:space="0" w:color="auto"/>
              <w:left w:val="nil"/>
              <w:bottom w:val="single" w:sz="12" w:space="0" w:color="auto"/>
              <w:right w:val="single" w:sz="4" w:space="0" w:color="auto"/>
            </w:tcBorders>
            <w:shd w:val="clear" w:color="auto" w:fill="auto"/>
          </w:tcPr>
          <w:p w14:paraId="63C3B3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Cleaning and housekeeping managers and supervisors</w:t>
            </w:r>
          </w:p>
        </w:tc>
      </w:tr>
      <w:tr w:rsidR="00C7029D" w:rsidRPr="002917EC" w14:paraId="18372B60" w14:textId="77777777" w:rsidTr="00C7029D">
        <w:trPr>
          <w:trHeight w:val="209"/>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1F014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724D214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Assistants and Retail Cashiers</w:t>
            </w:r>
          </w:p>
        </w:tc>
        <w:tc>
          <w:tcPr>
            <w:tcW w:w="850" w:type="dxa"/>
            <w:tcBorders>
              <w:top w:val="single" w:sz="12" w:space="0" w:color="auto"/>
              <w:left w:val="nil"/>
              <w:bottom w:val="single" w:sz="4" w:space="0" w:color="auto"/>
              <w:right w:val="single" w:sz="4" w:space="0" w:color="auto"/>
            </w:tcBorders>
            <w:shd w:val="clear" w:color="auto" w:fill="auto"/>
          </w:tcPr>
          <w:p w14:paraId="1402355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7111</w:t>
            </w:r>
          </w:p>
        </w:tc>
        <w:tc>
          <w:tcPr>
            <w:tcW w:w="5744" w:type="dxa"/>
            <w:tcBorders>
              <w:top w:val="single" w:sz="12" w:space="0" w:color="auto"/>
              <w:left w:val="nil"/>
              <w:bottom w:val="single" w:sz="4" w:space="0" w:color="auto"/>
              <w:right w:val="single" w:sz="4" w:space="0" w:color="auto"/>
            </w:tcBorders>
            <w:shd w:val="clear" w:color="auto" w:fill="auto"/>
          </w:tcPr>
          <w:p w14:paraId="33C499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and retail assistants</w:t>
            </w:r>
          </w:p>
        </w:tc>
      </w:tr>
      <w:tr w:rsidR="00C7029D" w:rsidRPr="002917EC" w14:paraId="624F9865" w14:textId="77777777" w:rsidTr="00C7029D">
        <w:trPr>
          <w:trHeight w:val="237"/>
        </w:trPr>
        <w:tc>
          <w:tcPr>
            <w:tcW w:w="1022" w:type="dxa"/>
            <w:vMerge/>
            <w:tcBorders>
              <w:top w:val="nil"/>
              <w:left w:val="single" w:sz="4" w:space="0" w:color="auto"/>
              <w:bottom w:val="single" w:sz="8" w:space="0" w:color="000000"/>
              <w:right w:val="single" w:sz="4" w:space="0" w:color="auto"/>
            </w:tcBorders>
            <w:shd w:val="clear" w:color="auto" w:fill="auto"/>
          </w:tcPr>
          <w:p w14:paraId="1787CB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shd w:val="clear" w:color="auto" w:fill="auto"/>
          </w:tcPr>
          <w:p w14:paraId="4F97E91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1D5D22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7112</w:t>
            </w:r>
          </w:p>
        </w:tc>
        <w:tc>
          <w:tcPr>
            <w:tcW w:w="5744" w:type="dxa"/>
            <w:tcBorders>
              <w:top w:val="nil"/>
              <w:left w:val="nil"/>
              <w:bottom w:val="single" w:sz="4" w:space="0" w:color="auto"/>
              <w:right w:val="single" w:sz="4" w:space="0" w:color="auto"/>
            </w:tcBorders>
            <w:shd w:val="clear" w:color="auto" w:fill="auto"/>
          </w:tcPr>
          <w:p w14:paraId="52ECD26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Retail cashiers and check-out operators</w:t>
            </w:r>
          </w:p>
        </w:tc>
      </w:tr>
      <w:tr w:rsidR="00C7029D" w:rsidRPr="002917EC" w14:paraId="0D91BE5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2964DA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B2D0BC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A28C50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7113</w:t>
            </w:r>
          </w:p>
        </w:tc>
        <w:tc>
          <w:tcPr>
            <w:tcW w:w="5744" w:type="dxa"/>
            <w:tcBorders>
              <w:top w:val="nil"/>
              <w:left w:val="nil"/>
              <w:bottom w:val="single" w:sz="4" w:space="0" w:color="auto"/>
              <w:right w:val="single" w:sz="4" w:space="0" w:color="auto"/>
            </w:tcBorders>
            <w:shd w:val="clear" w:color="auto" w:fill="auto"/>
          </w:tcPr>
          <w:p w14:paraId="591B762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Telephone salespersons</w:t>
            </w:r>
          </w:p>
        </w:tc>
      </w:tr>
      <w:tr w:rsidR="00C7029D" w:rsidRPr="002917EC" w14:paraId="1D1F4E5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B40049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51FC1D4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FFBBD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7114</w:t>
            </w:r>
          </w:p>
        </w:tc>
        <w:tc>
          <w:tcPr>
            <w:tcW w:w="5744" w:type="dxa"/>
            <w:tcBorders>
              <w:top w:val="nil"/>
              <w:left w:val="nil"/>
              <w:bottom w:val="single" w:sz="4" w:space="0" w:color="auto"/>
              <w:right w:val="single" w:sz="4" w:space="0" w:color="auto"/>
            </w:tcBorders>
            <w:shd w:val="clear" w:color="auto" w:fill="auto"/>
          </w:tcPr>
          <w:p w14:paraId="07AD44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Pharmacy and other dispensing assistants</w:t>
            </w:r>
          </w:p>
        </w:tc>
      </w:tr>
      <w:tr w:rsidR="00C7029D" w:rsidRPr="002917EC" w14:paraId="7329E52D"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550D67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7E4F2C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E6307E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7115</w:t>
            </w:r>
          </w:p>
        </w:tc>
        <w:tc>
          <w:tcPr>
            <w:tcW w:w="5744" w:type="dxa"/>
            <w:tcBorders>
              <w:top w:val="nil"/>
              <w:left w:val="nil"/>
              <w:bottom w:val="single" w:sz="12" w:space="0" w:color="auto"/>
              <w:right w:val="single" w:sz="4" w:space="0" w:color="auto"/>
            </w:tcBorders>
            <w:shd w:val="clear" w:color="auto" w:fill="auto"/>
          </w:tcPr>
          <w:p w14:paraId="7833B8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Vehicle and parts salespersons and advisers</w:t>
            </w:r>
          </w:p>
        </w:tc>
      </w:tr>
      <w:tr w:rsidR="00C7029D" w:rsidRPr="002917EC" w14:paraId="728C61EA"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2949F0C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w:t>
            </w:r>
          </w:p>
        </w:tc>
        <w:tc>
          <w:tcPr>
            <w:tcW w:w="2268" w:type="dxa"/>
            <w:vMerge w:val="restart"/>
            <w:tcBorders>
              <w:top w:val="single" w:sz="12" w:space="0" w:color="auto"/>
              <w:left w:val="nil"/>
              <w:bottom w:val="single" w:sz="8" w:space="0" w:color="000000"/>
              <w:right w:val="single" w:sz="4" w:space="0" w:color="auto"/>
            </w:tcBorders>
            <w:shd w:val="clear" w:color="auto" w:fill="auto"/>
          </w:tcPr>
          <w:p w14:paraId="14A5C3E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Related Occupations</w:t>
            </w:r>
          </w:p>
        </w:tc>
        <w:tc>
          <w:tcPr>
            <w:tcW w:w="850" w:type="dxa"/>
            <w:tcBorders>
              <w:top w:val="single" w:sz="12" w:space="0" w:color="auto"/>
              <w:left w:val="nil"/>
              <w:bottom w:val="single" w:sz="4" w:space="0" w:color="auto"/>
              <w:right w:val="single" w:sz="4" w:space="0" w:color="auto"/>
            </w:tcBorders>
            <w:shd w:val="clear" w:color="auto" w:fill="auto"/>
          </w:tcPr>
          <w:p w14:paraId="365939B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7121</w:t>
            </w:r>
          </w:p>
        </w:tc>
        <w:tc>
          <w:tcPr>
            <w:tcW w:w="5744" w:type="dxa"/>
            <w:tcBorders>
              <w:top w:val="single" w:sz="12" w:space="0" w:color="auto"/>
              <w:left w:val="nil"/>
              <w:bottom w:val="single" w:sz="4" w:space="0" w:color="auto"/>
              <w:right w:val="single" w:sz="4" w:space="0" w:color="auto"/>
            </w:tcBorders>
            <w:shd w:val="clear" w:color="auto" w:fill="auto"/>
          </w:tcPr>
          <w:p w14:paraId="18077E7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Collector salespersons and credit agents</w:t>
            </w:r>
          </w:p>
        </w:tc>
      </w:tr>
      <w:tr w:rsidR="00C7029D" w:rsidRPr="002917EC" w14:paraId="70A9022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E954C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10A1427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57FC5C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7122</w:t>
            </w:r>
          </w:p>
        </w:tc>
        <w:tc>
          <w:tcPr>
            <w:tcW w:w="5744" w:type="dxa"/>
            <w:tcBorders>
              <w:top w:val="nil"/>
              <w:left w:val="nil"/>
              <w:bottom w:val="single" w:sz="4" w:space="0" w:color="auto"/>
              <w:right w:val="single" w:sz="4" w:space="0" w:color="auto"/>
            </w:tcBorders>
            <w:shd w:val="clear" w:color="auto" w:fill="auto"/>
          </w:tcPr>
          <w:p w14:paraId="61D2D7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Debt, rent and other cash collectors</w:t>
            </w:r>
          </w:p>
        </w:tc>
      </w:tr>
      <w:tr w:rsidR="00C7029D" w:rsidRPr="002917EC" w14:paraId="3D559FA2"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EC396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5075CAC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1F1AB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7123</w:t>
            </w:r>
          </w:p>
        </w:tc>
        <w:tc>
          <w:tcPr>
            <w:tcW w:w="5744" w:type="dxa"/>
            <w:tcBorders>
              <w:top w:val="nil"/>
              <w:left w:val="nil"/>
              <w:bottom w:val="single" w:sz="4" w:space="0" w:color="auto"/>
              <w:right w:val="single" w:sz="4" w:space="0" w:color="auto"/>
            </w:tcBorders>
            <w:shd w:val="clear" w:color="auto" w:fill="auto"/>
          </w:tcPr>
          <w:p w14:paraId="3F55100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Roundspersons and van salespersons</w:t>
            </w:r>
          </w:p>
        </w:tc>
      </w:tr>
      <w:tr w:rsidR="00C7029D" w:rsidRPr="002917EC" w14:paraId="16DB3D5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8D9ECA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7B59BF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D12A2B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7124</w:t>
            </w:r>
          </w:p>
        </w:tc>
        <w:tc>
          <w:tcPr>
            <w:tcW w:w="5744" w:type="dxa"/>
            <w:tcBorders>
              <w:top w:val="nil"/>
              <w:left w:val="nil"/>
              <w:bottom w:val="single" w:sz="4" w:space="0" w:color="auto"/>
              <w:right w:val="single" w:sz="4" w:space="0" w:color="auto"/>
            </w:tcBorders>
            <w:shd w:val="clear" w:color="auto" w:fill="auto"/>
          </w:tcPr>
          <w:p w14:paraId="0EF98E7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Market and street traders and assistants</w:t>
            </w:r>
          </w:p>
        </w:tc>
      </w:tr>
      <w:tr w:rsidR="00C7029D" w:rsidRPr="002917EC" w14:paraId="4CB80716"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3CD828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8" w:space="0" w:color="000000"/>
              <w:right w:val="single" w:sz="4" w:space="0" w:color="auto"/>
            </w:tcBorders>
            <w:vAlign w:val="center"/>
          </w:tcPr>
          <w:p w14:paraId="2E15774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88D603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7125</w:t>
            </w:r>
          </w:p>
        </w:tc>
        <w:tc>
          <w:tcPr>
            <w:tcW w:w="5744" w:type="dxa"/>
            <w:tcBorders>
              <w:top w:val="nil"/>
              <w:left w:val="nil"/>
              <w:bottom w:val="single" w:sz="4" w:space="0" w:color="auto"/>
              <w:right w:val="single" w:sz="4" w:space="0" w:color="auto"/>
            </w:tcBorders>
            <w:shd w:val="clear" w:color="auto" w:fill="auto"/>
          </w:tcPr>
          <w:p w14:paraId="32B1092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Merchandisers and window dressers</w:t>
            </w:r>
          </w:p>
        </w:tc>
      </w:tr>
      <w:tr w:rsidR="00C7029D" w:rsidRPr="002917EC" w14:paraId="10493F70"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4AF4B78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nil"/>
              <w:bottom w:val="single" w:sz="12" w:space="0" w:color="auto"/>
              <w:right w:val="single" w:sz="4" w:space="0" w:color="auto"/>
            </w:tcBorders>
            <w:vAlign w:val="center"/>
          </w:tcPr>
          <w:p w14:paraId="2930818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4E6756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7129</w:t>
            </w:r>
          </w:p>
        </w:tc>
        <w:tc>
          <w:tcPr>
            <w:tcW w:w="5744" w:type="dxa"/>
            <w:tcBorders>
              <w:top w:val="nil"/>
              <w:left w:val="nil"/>
              <w:bottom w:val="single" w:sz="12" w:space="0" w:color="auto"/>
              <w:right w:val="single" w:sz="4" w:space="0" w:color="auto"/>
            </w:tcBorders>
            <w:shd w:val="clear" w:color="auto" w:fill="auto"/>
          </w:tcPr>
          <w:p w14:paraId="5831F9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sales related occupations not elsewhere classified</w:t>
            </w:r>
          </w:p>
        </w:tc>
      </w:tr>
      <w:tr w:rsidR="00C7029D" w:rsidRPr="002917EC" w14:paraId="2DE83AFE" w14:textId="77777777" w:rsidTr="00C7029D">
        <w:trPr>
          <w:trHeight w:val="315"/>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651358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713</w:t>
            </w:r>
          </w:p>
        </w:tc>
        <w:tc>
          <w:tcPr>
            <w:tcW w:w="2268" w:type="dxa"/>
            <w:tcBorders>
              <w:top w:val="single" w:sz="12" w:space="0" w:color="auto"/>
              <w:left w:val="nil"/>
              <w:bottom w:val="single" w:sz="12" w:space="0" w:color="auto"/>
              <w:right w:val="nil"/>
            </w:tcBorders>
            <w:shd w:val="clear" w:color="auto" w:fill="auto"/>
          </w:tcPr>
          <w:p w14:paraId="32452AC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Supervisors</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28788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7130</w:t>
            </w:r>
          </w:p>
        </w:tc>
        <w:tc>
          <w:tcPr>
            <w:tcW w:w="5744" w:type="dxa"/>
            <w:tcBorders>
              <w:top w:val="single" w:sz="12" w:space="0" w:color="auto"/>
              <w:left w:val="nil"/>
              <w:bottom w:val="single" w:sz="12" w:space="0" w:color="auto"/>
              <w:right w:val="single" w:sz="4" w:space="0" w:color="auto"/>
            </w:tcBorders>
            <w:shd w:val="clear" w:color="auto" w:fill="auto"/>
          </w:tcPr>
          <w:p w14:paraId="447A966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Sales supervisors</w:t>
            </w:r>
          </w:p>
        </w:tc>
      </w:tr>
      <w:tr w:rsidR="00C7029D" w:rsidRPr="002917EC" w14:paraId="4B2595EF" w14:textId="77777777" w:rsidTr="00C7029D">
        <w:trPr>
          <w:trHeight w:val="264"/>
        </w:trPr>
        <w:tc>
          <w:tcPr>
            <w:tcW w:w="1022" w:type="dxa"/>
            <w:vMerge w:val="restart"/>
            <w:tcBorders>
              <w:top w:val="single" w:sz="12" w:space="0" w:color="auto"/>
              <w:left w:val="single" w:sz="4" w:space="0" w:color="auto"/>
              <w:bottom w:val="single" w:sz="4" w:space="0" w:color="auto"/>
              <w:right w:val="single" w:sz="4" w:space="0" w:color="auto"/>
            </w:tcBorders>
            <w:shd w:val="clear" w:color="auto" w:fill="auto"/>
          </w:tcPr>
          <w:p w14:paraId="412BF2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auto"/>
          </w:tcPr>
          <w:p w14:paraId="4E0C66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Customer Service Occupations</w:t>
            </w:r>
          </w:p>
        </w:tc>
        <w:tc>
          <w:tcPr>
            <w:tcW w:w="850" w:type="dxa"/>
            <w:tcBorders>
              <w:top w:val="single" w:sz="12" w:space="0" w:color="auto"/>
              <w:left w:val="nil"/>
              <w:bottom w:val="single" w:sz="4" w:space="0" w:color="auto"/>
              <w:right w:val="single" w:sz="4" w:space="0" w:color="auto"/>
            </w:tcBorders>
            <w:shd w:val="clear" w:color="auto" w:fill="auto"/>
          </w:tcPr>
          <w:p w14:paraId="4CC0344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7211</w:t>
            </w:r>
          </w:p>
        </w:tc>
        <w:tc>
          <w:tcPr>
            <w:tcW w:w="5744" w:type="dxa"/>
            <w:tcBorders>
              <w:top w:val="single" w:sz="12" w:space="0" w:color="auto"/>
              <w:left w:val="nil"/>
              <w:bottom w:val="single" w:sz="4" w:space="0" w:color="auto"/>
              <w:right w:val="single" w:sz="4" w:space="0" w:color="auto"/>
            </w:tcBorders>
            <w:shd w:val="clear" w:color="auto" w:fill="auto"/>
          </w:tcPr>
          <w:p w14:paraId="04A3A6D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Call and contact centre occupations </w:t>
            </w:r>
          </w:p>
          <w:p w14:paraId="1543A44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(with the exception of employment of a person fluent in the official language, apart from English, of a state which is not a Member State of the EEA, where the employment is supported by an enterprise development agency and is in— </w:t>
            </w:r>
          </w:p>
          <w:p w14:paraId="5F00FC8C" w14:textId="77777777" w:rsidR="00C7029D" w:rsidRPr="002917EC" w:rsidRDefault="00C7029D" w:rsidP="002917EC">
            <w:pPr>
              <w:numPr>
                <w:ilvl w:val="0"/>
                <w:numId w:val="21"/>
              </w:numPr>
              <w:spacing w:before="0" w:after="0" w:line="240" w:lineRule="auto"/>
              <w:ind w:left="466"/>
              <w:contextualSpacing/>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a customer service and sales role with relevant product knowledge, </w:t>
            </w:r>
          </w:p>
          <w:p w14:paraId="43E563C5" w14:textId="77777777" w:rsidR="00C7029D" w:rsidRPr="002917EC" w:rsidRDefault="00C7029D" w:rsidP="002917EC">
            <w:pPr>
              <w:numPr>
                <w:ilvl w:val="0"/>
                <w:numId w:val="21"/>
              </w:numPr>
              <w:spacing w:before="0" w:after="0" w:line="240" w:lineRule="auto"/>
              <w:ind w:left="466"/>
              <w:contextualSpacing/>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 specialist online digital marketing and sales role, or</w:t>
            </w:r>
          </w:p>
          <w:p w14:paraId="52315F65" w14:textId="77777777" w:rsidR="00C7029D" w:rsidRPr="002917EC" w:rsidRDefault="00C7029D" w:rsidP="002917EC">
            <w:pPr>
              <w:numPr>
                <w:ilvl w:val="0"/>
                <w:numId w:val="21"/>
              </w:numPr>
              <w:spacing w:before="0" w:after="0" w:line="240" w:lineRule="auto"/>
              <w:ind w:left="466"/>
              <w:contextualSpacing/>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 specialist language support and technical sales support role)</w:t>
            </w:r>
          </w:p>
        </w:tc>
      </w:tr>
      <w:tr w:rsidR="00C7029D" w:rsidRPr="002917EC" w14:paraId="3E9B0B16" w14:textId="77777777" w:rsidTr="00C7029D">
        <w:trPr>
          <w:trHeight w:val="300"/>
        </w:trPr>
        <w:tc>
          <w:tcPr>
            <w:tcW w:w="1022" w:type="dxa"/>
            <w:vMerge/>
            <w:tcBorders>
              <w:top w:val="nil"/>
              <w:left w:val="single" w:sz="4" w:space="0" w:color="auto"/>
              <w:bottom w:val="single" w:sz="4" w:space="0" w:color="auto"/>
              <w:right w:val="single" w:sz="4" w:space="0" w:color="auto"/>
            </w:tcBorders>
            <w:vAlign w:val="center"/>
          </w:tcPr>
          <w:p w14:paraId="7BF5CF6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4" w:space="0" w:color="auto"/>
              <w:right w:val="single" w:sz="4" w:space="0" w:color="auto"/>
            </w:tcBorders>
            <w:vAlign w:val="center"/>
          </w:tcPr>
          <w:p w14:paraId="2022C3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0C4A5E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7213</w:t>
            </w:r>
          </w:p>
        </w:tc>
        <w:tc>
          <w:tcPr>
            <w:tcW w:w="5744" w:type="dxa"/>
            <w:tcBorders>
              <w:top w:val="nil"/>
              <w:left w:val="nil"/>
              <w:bottom w:val="single" w:sz="4" w:space="0" w:color="auto"/>
              <w:right w:val="single" w:sz="4" w:space="0" w:color="auto"/>
            </w:tcBorders>
            <w:shd w:val="clear" w:color="auto" w:fill="auto"/>
          </w:tcPr>
          <w:p w14:paraId="431CB00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Telephonists</w:t>
            </w:r>
          </w:p>
        </w:tc>
      </w:tr>
      <w:tr w:rsidR="00C7029D" w:rsidRPr="002917EC" w14:paraId="11982C45" w14:textId="77777777" w:rsidTr="00C7029D">
        <w:trPr>
          <w:trHeight w:val="300"/>
        </w:trPr>
        <w:tc>
          <w:tcPr>
            <w:tcW w:w="1022" w:type="dxa"/>
            <w:vMerge/>
            <w:tcBorders>
              <w:top w:val="nil"/>
              <w:left w:val="single" w:sz="4" w:space="0" w:color="auto"/>
              <w:bottom w:val="single" w:sz="4" w:space="0" w:color="auto"/>
              <w:right w:val="single" w:sz="4" w:space="0" w:color="auto"/>
            </w:tcBorders>
            <w:vAlign w:val="center"/>
          </w:tcPr>
          <w:p w14:paraId="5D052A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4" w:space="0" w:color="auto"/>
              <w:right w:val="single" w:sz="4" w:space="0" w:color="auto"/>
            </w:tcBorders>
            <w:vAlign w:val="center"/>
          </w:tcPr>
          <w:p w14:paraId="2A3A675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D9BBEE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7214</w:t>
            </w:r>
          </w:p>
        </w:tc>
        <w:tc>
          <w:tcPr>
            <w:tcW w:w="5744" w:type="dxa"/>
            <w:tcBorders>
              <w:top w:val="nil"/>
              <w:left w:val="nil"/>
              <w:bottom w:val="single" w:sz="4" w:space="0" w:color="auto"/>
              <w:right w:val="single" w:sz="4" w:space="0" w:color="auto"/>
            </w:tcBorders>
            <w:shd w:val="clear" w:color="auto" w:fill="auto"/>
          </w:tcPr>
          <w:p w14:paraId="7AF7DAF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Communication operators</w:t>
            </w:r>
          </w:p>
        </w:tc>
      </w:tr>
      <w:tr w:rsidR="00C7029D" w:rsidRPr="002917EC" w14:paraId="580D5F13" w14:textId="77777777" w:rsidTr="00C7029D">
        <w:trPr>
          <w:trHeight w:val="300"/>
        </w:trPr>
        <w:tc>
          <w:tcPr>
            <w:tcW w:w="1022" w:type="dxa"/>
            <w:vMerge/>
            <w:tcBorders>
              <w:top w:val="nil"/>
              <w:left w:val="single" w:sz="4" w:space="0" w:color="auto"/>
              <w:bottom w:val="single" w:sz="4" w:space="0" w:color="auto"/>
              <w:right w:val="single" w:sz="4" w:space="0" w:color="auto"/>
            </w:tcBorders>
            <w:vAlign w:val="center"/>
          </w:tcPr>
          <w:p w14:paraId="15E7145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4" w:space="0" w:color="auto"/>
              <w:right w:val="single" w:sz="4" w:space="0" w:color="auto"/>
            </w:tcBorders>
            <w:vAlign w:val="center"/>
          </w:tcPr>
          <w:p w14:paraId="5D03BC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35E6AE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7215</w:t>
            </w:r>
          </w:p>
        </w:tc>
        <w:tc>
          <w:tcPr>
            <w:tcW w:w="5744" w:type="dxa"/>
            <w:tcBorders>
              <w:top w:val="nil"/>
              <w:left w:val="nil"/>
              <w:bottom w:val="single" w:sz="4" w:space="0" w:color="auto"/>
              <w:right w:val="single" w:sz="4" w:space="0" w:color="auto"/>
            </w:tcBorders>
            <w:shd w:val="clear" w:color="auto" w:fill="auto"/>
          </w:tcPr>
          <w:p w14:paraId="083799A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Market research interviewers</w:t>
            </w:r>
          </w:p>
        </w:tc>
      </w:tr>
      <w:tr w:rsidR="00C7029D" w:rsidRPr="002917EC" w14:paraId="75030618" w14:textId="77777777" w:rsidTr="00C7029D">
        <w:trPr>
          <w:trHeight w:val="300"/>
        </w:trPr>
        <w:tc>
          <w:tcPr>
            <w:tcW w:w="1022" w:type="dxa"/>
            <w:vMerge/>
            <w:tcBorders>
              <w:top w:val="nil"/>
              <w:left w:val="single" w:sz="4" w:space="0" w:color="auto"/>
              <w:bottom w:val="single" w:sz="12" w:space="0" w:color="auto"/>
              <w:right w:val="single" w:sz="4" w:space="0" w:color="auto"/>
            </w:tcBorders>
            <w:vAlign w:val="center"/>
          </w:tcPr>
          <w:p w14:paraId="14052E7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25D4B83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6CACE5A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7219</w:t>
            </w:r>
          </w:p>
        </w:tc>
        <w:tc>
          <w:tcPr>
            <w:tcW w:w="5744" w:type="dxa"/>
            <w:tcBorders>
              <w:top w:val="nil"/>
              <w:left w:val="nil"/>
              <w:bottom w:val="single" w:sz="12" w:space="0" w:color="auto"/>
              <w:right w:val="single" w:sz="4" w:space="0" w:color="auto"/>
            </w:tcBorders>
            <w:shd w:val="clear" w:color="auto" w:fill="auto"/>
          </w:tcPr>
          <w:p w14:paraId="3FF354A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customer service occupations not elsewhere classified</w:t>
            </w:r>
          </w:p>
        </w:tc>
      </w:tr>
      <w:tr w:rsidR="00C7029D" w:rsidRPr="002917EC" w14:paraId="30F88B77" w14:textId="77777777" w:rsidTr="00C7029D">
        <w:trPr>
          <w:trHeight w:val="780"/>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100DC3D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722</w:t>
            </w:r>
          </w:p>
        </w:tc>
        <w:tc>
          <w:tcPr>
            <w:tcW w:w="2268" w:type="dxa"/>
            <w:tcBorders>
              <w:top w:val="single" w:sz="12" w:space="0" w:color="auto"/>
              <w:left w:val="nil"/>
              <w:bottom w:val="single" w:sz="12" w:space="0" w:color="auto"/>
              <w:right w:val="single" w:sz="4" w:space="0" w:color="auto"/>
            </w:tcBorders>
            <w:shd w:val="clear" w:color="auto" w:fill="auto"/>
          </w:tcPr>
          <w:p w14:paraId="7B1F42D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Customer Service Managers and Supervisors</w:t>
            </w:r>
          </w:p>
        </w:tc>
        <w:tc>
          <w:tcPr>
            <w:tcW w:w="850" w:type="dxa"/>
            <w:tcBorders>
              <w:top w:val="single" w:sz="12" w:space="0" w:color="auto"/>
              <w:left w:val="nil"/>
              <w:bottom w:val="single" w:sz="12" w:space="0" w:color="auto"/>
              <w:right w:val="single" w:sz="4" w:space="0" w:color="auto"/>
            </w:tcBorders>
            <w:shd w:val="clear" w:color="auto" w:fill="auto"/>
          </w:tcPr>
          <w:p w14:paraId="7954C26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7220</w:t>
            </w:r>
          </w:p>
        </w:tc>
        <w:tc>
          <w:tcPr>
            <w:tcW w:w="5744" w:type="dxa"/>
            <w:tcBorders>
              <w:top w:val="single" w:sz="12" w:space="0" w:color="auto"/>
              <w:left w:val="nil"/>
              <w:bottom w:val="single" w:sz="12" w:space="0" w:color="auto"/>
              <w:right w:val="single" w:sz="4" w:space="0" w:color="auto"/>
            </w:tcBorders>
            <w:shd w:val="clear" w:color="auto" w:fill="auto"/>
          </w:tcPr>
          <w:p w14:paraId="43B279D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Customer service managers and supervisors</w:t>
            </w:r>
          </w:p>
        </w:tc>
      </w:tr>
      <w:tr w:rsidR="00C7029D" w:rsidRPr="002917EC" w14:paraId="3D993BFC"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4A0B18B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26BFFF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Process Operatives</w:t>
            </w:r>
          </w:p>
        </w:tc>
        <w:tc>
          <w:tcPr>
            <w:tcW w:w="850" w:type="dxa"/>
            <w:tcBorders>
              <w:top w:val="single" w:sz="12" w:space="0" w:color="auto"/>
              <w:left w:val="nil"/>
              <w:bottom w:val="single" w:sz="4" w:space="0" w:color="auto"/>
              <w:right w:val="single" w:sz="4" w:space="0" w:color="auto"/>
            </w:tcBorders>
            <w:shd w:val="clear" w:color="auto" w:fill="auto"/>
          </w:tcPr>
          <w:p w14:paraId="2EA9202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8111</w:t>
            </w:r>
          </w:p>
        </w:tc>
        <w:tc>
          <w:tcPr>
            <w:tcW w:w="5744" w:type="dxa"/>
            <w:tcBorders>
              <w:top w:val="single" w:sz="12" w:space="0" w:color="auto"/>
              <w:left w:val="nil"/>
              <w:bottom w:val="single" w:sz="4" w:space="0" w:color="auto"/>
              <w:right w:val="single" w:sz="4" w:space="0" w:color="auto"/>
            </w:tcBorders>
            <w:shd w:val="clear" w:color="auto" w:fill="auto"/>
          </w:tcPr>
          <w:p w14:paraId="2943E8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Food, drink and tobacco process operatives</w:t>
            </w:r>
          </w:p>
          <w:p w14:paraId="2D2E653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 and</w:t>
            </w:r>
          </w:p>
          <w:p w14:paraId="67EE575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Meat processor operative)</w:t>
            </w:r>
          </w:p>
        </w:tc>
      </w:tr>
      <w:tr w:rsidR="00C7029D" w:rsidRPr="002917EC" w14:paraId="7C9A74A2"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A9EFFC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0C8195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781DFF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8112</w:t>
            </w:r>
          </w:p>
        </w:tc>
        <w:tc>
          <w:tcPr>
            <w:tcW w:w="5744" w:type="dxa"/>
            <w:tcBorders>
              <w:top w:val="nil"/>
              <w:left w:val="nil"/>
              <w:bottom w:val="single" w:sz="4" w:space="0" w:color="auto"/>
              <w:right w:val="single" w:sz="4" w:space="0" w:color="auto"/>
            </w:tcBorders>
            <w:shd w:val="clear" w:color="auto" w:fill="auto"/>
          </w:tcPr>
          <w:p w14:paraId="6C7A2F7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Glass and ceramics process operatives</w:t>
            </w:r>
          </w:p>
          <w:p w14:paraId="267BF6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7AD26805"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C7961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7B0F98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B62A3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8113</w:t>
            </w:r>
          </w:p>
        </w:tc>
        <w:tc>
          <w:tcPr>
            <w:tcW w:w="5744" w:type="dxa"/>
            <w:tcBorders>
              <w:top w:val="nil"/>
              <w:left w:val="nil"/>
              <w:bottom w:val="single" w:sz="4" w:space="0" w:color="auto"/>
              <w:right w:val="single" w:sz="4" w:space="0" w:color="auto"/>
            </w:tcBorders>
            <w:shd w:val="clear" w:color="auto" w:fill="auto"/>
          </w:tcPr>
          <w:p w14:paraId="62342E1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Textile process operatives</w:t>
            </w:r>
          </w:p>
          <w:p w14:paraId="06DA2BE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774537A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4ED8F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8B00C5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4D5645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8114</w:t>
            </w:r>
          </w:p>
        </w:tc>
        <w:tc>
          <w:tcPr>
            <w:tcW w:w="5744" w:type="dxa"/>
            <w:tcBorders>
              <w:top w:val="nil"/>
              <w:left w:val="nil"/>
              <w:bottom w:val="single" w:sz="4" w:space="0" w:color="auto"/>
              <w:right w:val="single" w:sz="4" w:space="0" w:color="auto"/>
            </w:tcBorders>
            <w:shd w:val="clear" w:color="auto" w:fill="auto"/>
          </w:tcPr>
          <w:p w14:paraId="3977C4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Chemical and related process operatives</w:t>
            </w:r>
          </w:p>
          <w:p w14:paraId="42B00F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2C09B275"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575E19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65CD79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2C7A55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8115</w:t>
            </w:r>
          </w:p>
        </w:tc>
        <w:tc>
          <w:tcPr>
            <w:tcW w:w="5744" w:type="dxa"/>
            <w:tcBorders>
              <w:top w:val="nil"/>
              <w:left w:val="nil"/>
              <w:bottom w:val="single" w:sz="4" w:space="0" w:color="auto"/>
              <w:right w:val="single" w:sz="4" w:space="0" w:color="auto"/>
            </w:tcBorders>
            <w:shd w:val="clear" w:color="auto" w:fill="auto"/>
          </w:tcPr>
          <w:p w14:paraId="301F644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Rubber process operatives</w:t>
            </w:r>
          </w:p>
          <w:p w14:paraId="3F57F2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7398DFB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B0FF72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E88E2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45C26E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8116</w:t>
            </w:r>
          </w:p>
        </w:tc>
        <w:tc>
          <w:tcPr>
            <w:tcW w:w="5744" w:type="dxa"/>
            <w:tcBorders>
              <w:top w:val="nil"/>
              <w:left w:val="nil"/>
              <w:bottom w:val="single" w:sz="4" w:space="0" w:color="auto"/>
              <w:right w:val="single" w:sz="4" w:space="0" w:color="auto"/>
            </w:tcBorders>
            <w:shd w:val="clear" w:color="auto" w:fill="auto"/>
          </w:tcPr>
          <w:p w14:paraId="3E4D901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Plastics process operatives</w:t>
            </w:r>
          </w:p>
          <w:p w14:paraId="409D74D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75EBE1E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ACBF1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CFDDE2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23F44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8117</w:t>
            </w:r>
          </w:p>
        </w:tc>
        <w:tc>
          <w:tcPr>
            <w:tcW w:w="5744" w:type="dxa"/>
            <w:tcBorders>
              <w:top w:val="nil"/>
              <w:left w:val="nil"/>
              <w:bottom w:val="single" w:sz="4" w:space="0" w:color="auto"/>
              <w:right w:val="single" w:sz="4" w:space="0" w:color="auto"/>
            </w:tcBorders>
            <w:shd w:val="clear" w:color="auto" w:fill="auto"/>
          </w:tcPr>
          <w:p w14:paraId="503F116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Metal making and treating process operatives</w:t>
            </w:r>
          </w:p>
          <w:p w14:paraId="1E8BD80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620972C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545644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225F00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475575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8118</w:t>
            </w:r>
          </w:p>
        </w:tc>
        <w:tc>
          <w:tcPr>
            <w:tcW w:w="5744" w:type="dxa"/>
            <w:tcBorders>
              <w:top w:val="nil"/>
              <w:left w:val="nil"/>
              <w:bottom w:val="single" w:sz="4" w:space="0" w:color="auto"/>
              <w:right w:val="single" w:sz="4" w:space="0" w:color="auto"/>
            </w:tcBorders>
            <w:shd w:val="clear" w:color="auto" w:fill="auto"/>
          </w:tcPr>
          <w:p w14:paraId="24A3890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Electroplaters</w:t>
            </w:r>
          </w:p>
          <w:p w14:paraId="30CDCB9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387E1BB6"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1F8546F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56FFA3C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283BF34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8119</w:t>
            </w:r>
          </w:p>
        </w:tc>
        <w:tc>
          <w:tcPr>
            <w:tcW w:w="5744" w:type="dxa"/>
            <w:tcBorders>
              <w:top w:val="nil"/>
              <w:left w:val="nil"/>
              <w:bottom w:val="single" w:sz="12" w:space="0" w:color="auto"/>
              <w:right w:val="single" w:sz="4" w:space="0" w:color="auto"/>
            </w:tcBorders>
            <w:shd w:val="clear" w:color="auto" w:fill="auto"/>
          </w:tcPr>
          <w:p w14:paraId="1EF08B5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process operatives not elsewhere classified</w:t>
            </w:r>
          </w:p>
          <w:p w14:paraId="0D1D4F7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36166AF8"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58F9F7A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089E6F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Plant and Machine Operatives</w:t>
            </w:r>
          </w:p>
        </w:tc>
        <w:tc>
          <w:tcPr>
            <w:tcW w:w="850" w:type="dxa"/>
            <w:tcBorders>
              <w:top w:val="single" w:sz="12" w:space="0" w:color="auto"/>
              <w:left w:val="nil"/>
              <w:bottom w:val="single" w:sz="4" w:space="0" w:color="auto"/>
              <w:right w:val="single" w:sz="4" w:space="0" w:color="auto"/>
            </w:tcBorders>
            <w:shd w:val="clear" w:color="auto" w:fill="auto"/>
          </w:tcPr>
          <w:p w14:paraId="412F078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8121</w:t>
            </w:r>
          </w:p>
        </w:tc>
        <w:tc>
          <w:tcPr>
            <w:tcW w:w="5744" w:type="dxa"/>
            <w:tcBorders>
              <w:top w:val="single" w:sz="12" w:space="0" w:color="auto"/>
              <w:left w:val="nil"/>
              <w:bottom w:val="single" w:sz="4" w:space="0" w:color="auto"/>
              <w:right w:val="single" w:sz="4" w:space="0" w:color="auto"/>
            </w:tcBorders>
            <w:shd w:val="clear" w:color="auto" w:fill="auto"/>
          </w:tcPr>
          <w:p w14:paraId="4441A5E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Paper and wood machine operatives</w:t>
            </w:r>
          </w:p>
          <w:p w14:paraId="25868E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259930DA"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512801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1C8BD9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D1DE50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8122</w:t>
            </w:r>
          </w:p>
        </w:tc>
        <w:tc>
          <w:tcPr>
            <w:tcW w:w="5744" w:type="dxa"/>
            <w:tcBorders>
              <w:top w:val="nil"/>
              <w:left w:val="nil"/>
              <w:bottom w:val="single" w:sz="4" w:space="0" w:color="auto"/>
              <w:right w:val="single" w:sz="4" w:space="0" w:color="auto"/>
            </w:tcBorders>
            <w:shd w:val="clear" w:color="auto" w:fill="auto"/>
          </w:tcPr>
          <w:p w14:paraId="4EE921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Coal mine operatives</w:t>
            </w:r>
          </w:p>
          <w:p w14:paraId="60B5480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0CE0D52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0F3DB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2643778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54D30C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8123</w:t>
            </w:r>
          </w:p>
        </w:tc>
        <w:tc>
          <w:tcPr>
            <w:tcW w:w="5744" w:type="dxa"/>
            <w:tcBorders>
              <w:top w:val="nil"/>
              <w:left w:val="nil"/>
              <w:bottom w:val="single" w:sz="4" w:space="0" w:color="auto"/>
              <w:right w:val="single" w:sz="4" w:space="0" w:color="auto"/>
            </w:tcBorders>
            <w:shd w:val="clear" w:color="auto" w:fill="auto"/>
          </w:tcPr>
          <w:p w14:paraId="7D5583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Quarry workers and related operatives</w:t>
            </w:r>
          </w:p>
          <w:p w14:paraId="54B3B2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0E7036C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85CD92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D02C32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E053B7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8124</w:t>
            </w:r>
          </w:p>
        </w:tc>
        <w:tc>
          <w:tcPr>
            <w:tcW w:w="5744" w:type="dxa"/>
            <w:tcBorders>
              <w:top w:val="nil"/>
              <w:left w:val="nil"/>
              <w:bottom w:val="single" w:sz="4" w:space="0" w:color="auto"/>
              <w:right w:val="single" w:sz="4" w:space="0" w:color="auto"/>
            </w:tcBorders>
            <w:shd w:val="clear" w:color="auto" w:fill="auto"/>
          </w:tcPr>
          <w:p w14:paraId="69C6C94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Energy plant operatives</w:t>
            </w:r>
          </w:p>
          <w:p w14:paraId="0A237C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1B8EB70A"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1F23C6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504C3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2D4299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8125</w:t>
            </w:r>
          </w:p>
        </w:tc>
        <w:tc>
          <w:tcPr>
            <w:tcW w:w="5744" w:type="dxa"/>
            <w:tcBorders>
              <w:top w:val="nil"/>
              <w:left w:val="nil"/>
              <w:bottom w:val="single" w:sz="4" w:space="0" w:color="auto"/>
              <w:right w:val="single" w:sz="4" w:space="0" w:color="auto"/>
            </w:tcBorders>
            <w:shd w:val="clear" w:color="auto" w:fill="auto"/>
          </w:tcPr>
          <w:p w14:paraId="004C00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Metal working machine operatives</w:t>
            </w:r>
          </w:p>
          <w:p w14:paraId="7EAF063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57B8D12C"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4D10C5E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178650B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6D3761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8126</w:t>
            </w:r>
          </w:p>
        </w:tc>
        <w:tc>
          <w:tcPr>
            <w:tcW w:w="5744" w:type="dxa"/>
            <w:tcBorders>
              <w:top w:val="nil"/>
              <w:left w:val="nil"/>
              <w:bottom w:val="single" w:sz="4" w:space="0" w:color="auto"/>
              <w:right w:val="single" w:sz="4" w:space="0" w:color="auto"/>
            </w:tcBorders>
            <w:shd w:val="clear" w:color="auto" w:fill="auto"/>
          </w:tcPr>
          <w:p w14:paraId="496622A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Water and sewerage plant operatives</w:t>
            </w:r>
          </w:p>
          <w:p w14:paraId="6E4B3EE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67A0D44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83D7A1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1981E74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79157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8127</w:t>
            </w:r>
          </w:p>
        </w:tc>
        <w:tc>
          <w:tcPr>
            <w:tcW w:w="5744" w:type="dxa"/>
            <w:tcBorders>
              <w:top w:val="nil"/>
              <w:left w:val="nil"/>
              <w:bottom w:val="single" w:sz="4" w:space="0" w:color="auto"/>
              <w:right w:val="single" w:sz="4" w:space="0" w:color="auto"/>
            </w:tcBorders>
            <w:shd w:val="clear" w:color="auto" w:fill="auto"/>
          </w:tcPr>
          <w:p w14:paraId="0DDFF7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Printing machine assistants</w:t>
            </w:r>
          </w:p>
          <w:p w14:paraId="6427D84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543C6013"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1FFCF31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4605F1B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6D172D8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8129</w:t>
            </w:r>
          </w:p>
        </w:tc>
        <w:tc>
          <w:tcPr>
            <w:tcW w:w="5744" w:type="dxa"/>
            <w:tcBorders>
              <w:top w:val="nil"/>
              <w:left w:val="nil"/>
              <w:bottom w:val="single" w:sz="12" w:space="0" w:color="auto"/>
              <w:right w:val="single" w:sz="4" w:space="0" w:color="auto"/>
            </w:tcBorders>
            <w:shd w:val="clear" w:color="auto" w:fill="auto"/>
          </w:tcPr>
          <w:p w14:paraId="2D3AA6C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plant and machine operatives not elsewhere classified</w:t>
            </w:r>
          </w:p>
          <w:p w14:paraId="3E1C06C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Computer Numerical Control Operative)</w:t>
            </w:r>
          </w:p>
        </w:tc>
      </w:tr>
      <w:tr w:rsidR="00C7029D" w:rsidRPr="002917EC" w14:paraId="3C47200A" w14:textId="77777777" w:rsidTr="00C7029D">
        <w:trPr>
          <w:trHeight w:val="229"/>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2B3E8EB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19F51BA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Assemblers and Routine Operatives</w:t>
            </w:r>
          </w:p>
        </w:tc>
        <w:tc>
          <w:tcPr>
            <w:tcW w:w="850" w:type="dxa"/>
            <w:tcBorders>
              <w:top w:val="single" w:sz="12" w:space="0" w:color="auto"/>
              <w:left w:val="nil"/>
              <w:bottom w:val="single" w:sz="4" w:space="0" w:color="auto"/>
              <w:right w:val="single" w:sz="4" w:space="0" w:color="auto"/>
            </w:tcBorders>
            <w:shd w:val="clear" w:color="auto" w:fill="auto"/>
          </w:tcPr>
          <w:p w14:paraId="6B33B3F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8131</w:t>
            </w:r>
          </w:p>
        </w:tc>
        <w:tc>
          <w:tcPr>
            <w:tcW w:w="5744" w:type="dxa"/>
            <w:tcBorders>
              <w:top w:val="single" w:sz="12" w:space="0" w:color="auto"/>
              <w:left w:val="nil"/>
              <w:bottom w:val="single" w:sz="4" w:space="0" w:color="auto"/>
              <w:right w:val="single" w:sz="4" w:space="0" w:color="auto"/>
            </w:tcBorders>
            <w:shd w:val="clear" w:color="auto" w:fill="auto"/>
          </w:tcPr>
          <w:p w14:paraId="398B9E5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Assemblers (electrical and electronic products)</w:t>
            </w:r>
          </w:p>
        </w:tc>
      </w:tr>
      <w:tr w:rsidR="00C7029D" w:rsidRPr="002917EC" w14:paraId="1DE62F9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FA4F9B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70C083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3A4FF8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8132</w:t>
            </w:r>
          </w:p>
        </w:tc>
        <w:tc>
          <w:tcPr>
            <w:tcW w:w="5744" w:type="dxa"/>
            <w:tcBorders>
              <w:top w:val="nil"/>
              <w:left w:val="nil"/>
              <w:bottom w:val="single" w:sz="4" w:space="0" w:color="auto"/>
              <w:right w:val="single" w:sz="4" w:space="0" w:color="auto"/>
            </w:tcBorders>
            <w:shd w:val="clear" w:color="auto" w:fill="auto"/>
          </w:tcPr>
          <w:p w14:paraId="5BEC939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Assemblers (vehicles and metal goods)</w:t>
            </w:r>
          </w:p>
        </w:tc>
      </w:tr>
      <w:tr w:rsidR="00C7029D" w:rsidRPr="002917EC" w14:paraId="7552622E"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2BC8E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6BCF58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A24021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8133</w:t>
            </w:r>
          </w:p>
        </w:tc>
        <w:tc>
          <w:tcPr>
            <w:tcW w:w="5744" w:type="dxa"/>
            <w:tcBorders>
              <w:top w:val="nil"/>
              <w:left w:val="nil"/>
              <w:bottom w:val="single" w:sz="4" w:space="0" w:color="auto"/>
              <w:right w:val="single" w:sz="4" w:space="0" w:color="auto"/>
            </w:tcBorders>
            <w:shd w:val="clear" w:color="auto" w:fill="auto"/>
          </w:tcPr>
          <w:p w14:paraId="227172E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Routine inspectors and testers</w:t>
            </w:r>
          </w:p>
        </w:tc>
      </w:tr>
      <w:tr w:rsidR="00C7029D" w:rsidRPr="002917EC" w14:paraId="7AC5AD01"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48D83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3FA00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8FD300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8134</w:t>
            </w:r>
          </w:p>
        </w:tc>
        <w:tc>
          <w:tcPr>
            <w:tcW w:w="5744" w:type="dxa"/>
            <w:tcBorders>
              <w:top w:val="nil"/>
              <w:left w:val="nil"/>
              <w:bottom w:val="single" w:sz="4" w:space="0" w:color="auto"/>
              <w:right w:val="single" w:sz="4" w:space="0" w:color="auto"/>
            </w:tcBorders>
            <w:shd w:val="clear" w:color="auto" w:fill="auto"/>
          </w:tcPr>
          <w:p w14:paraId="0427827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roofErr w:type="spellStart"/>
            <w:r w:rsidRPr="002917EC">
              <w:rPr>
                <w:rFonts w:asciiTheme="majorHAnsi" w:eastAsia="Calibri" w:hAnsiTheme="majorHAnsi" w:cstheme="majorHAnsi"/>
                <w:sz w:val="18"/>
                <w:szCs w:val="18"/>
                <w:lang w:val="en-GB" w:eastAsia="en-GB"/>
              </w:rPr>
              <w:t>Weighers</w:t>
            </w:r>
            <w:proofErr w:type="spellEnd"/>
            <w:r w:rsidRPr="002917EC">
              <w:rPr>
                <w:rFonts w:asciiTheme="majorHAnsi" w:eastAsia="Calibri" w:hAnsiTheme="majorHAnsi" w:cstheme="majorHAnsi"/>
                <w:sz w:val="18"/>
                <w:szCs w:val="18"/>
                <w:lang w:val="en-GB" w:eastAsia="en-GB"/>
              </w:rPr>
              <w:t>, graders and sorters</w:t>
            </w:r>
          </w:p>
        </w:tc>
      </w:tr>
      <w:tr w:rsidR="00C7029D" w:rsidRPr="002917EC" w14:paraId="2CEEB337"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C8AF70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A337E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47BFB0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8135</w:t>
            </w:r>
          </w:p>
        </w:tc>
        <w:tc>
          <w:tcPr>
            <w:tcW w:w="5744" w:type="dxa"/>
            <w:tcBorders>
              <w:top w:val="nil"/>
              <w:left w:val="nil"/>
              <w:bottom w:val="single" w:sz="4" w:space="0" w:color="auto"/>
              <w:right w:val="single" w:sz="4" w:space="0" w:color="auto"/>
            </w:tcBorders>
            <w:shd w:val="clear" w:color="auto" w:fill="auto"/>
          </w:tcPr>
          <w:p w14:paraId="135B343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Tyre, exhaust and windscreen fitters</w:t>
            </w:r>
          </w:p>
        </w:tc>
      </w:tr>
      <w:tr w:rsidR="00C7029D" w:rsidRPr="002917EC" w14:paraId="67320E13"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C5E164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20897E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5CEA23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8137</w:t>
            </w:r>
          </w:p>
        </w:tc>
        <w:tc>
          <w:tcPr>
            <w:tcW w:w="5744" w:type="dxa"/>
            <w:tcBorders>
              <w:top w:val="nil"/>
              <w:left w:val="nil"/>
              <w:bottom w:val="single" w:sz="4" w:space="0" w:color="auto"/>
              <w:right w:val="single" w:sz="4" w:space="0" w:color="auto"/>
            </w:tcBorders>
            <w:shd w:val="clear" w:color="auto" w:fill="auto"/>
          </w:tcPr>
          <w:p w14:paraId="73322E9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Sewing machinists</w:t>
            </w:r>
          </w:p>
        </w:tc>
      </w:tr>
      <w:tr w:rsidR="00C7029D" w:rsidRPr="002917EC" w14:paraId="6BA5DA62"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0652EA2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35EDF90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0576EB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8139</w:t>
            </w:r>
          </w:p>
        </w:tc>
        <w:tc>
          <w:tcPr>
            <w:tcW w:w="5744" w:type="dxa"/>
            <w:tcBorders>
              <w:top w:val="nil"/>
              <w:left w:val="nil"/>
              <w:bottom w:val="single" w:sz="12" w:space="0" w:color="auto"/>
              <w:right w:val="single" w:sz="4" w:space="0" w:color="auto"/>
            </w:tcBorders>
            <w:shd w:val="clear" w:color="auto" w:fill="auto"/>
          </w:tcPr>
          <w:p w14:paraId="3E2D51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assemblers and routine operatives not elsewhere classified</w:t>
            </w:r>
          </w:p>
        </w:tc>
      </w:tr>
      <w:tr w:rsidR="00C7029D" w:rsidRPr="002917EC" w14:paraId="6153658E"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54B7E52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814</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2DDFC7B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Construction Operatives</w:t>
            </w:r>
          </w:p>
        </w:tc>
        <w:tc>
          <w:tcPr>
            <w:tcW w:w="850" w:type="dxa"/>
            <w:tcBorders>
              <w:top w:val="single" w:sz="12" w:space="0" w:color="auto"/>
              <w:left w:val="nil"/>
              <w:bottom w:val="single" w:sz="4" w:space="0" w:color="auto"/>
              <w:right w:val="single" w:sz="4" w:space="0" w:color="auto"/>
            </w:tcBorders>
            <w:shd w:val="clear" w:color="auto" w:fill="auto"/>
          </w:tcPr>
          <w:p w14:paraId="7CFC8AB1"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8142</w:t>
            </w:r>
          </w:p>
        </w:tc>
        <w:tc>
          <w:tcPr>
            <w:tcW w:w="5744" w:type="dxa"/>
            <w:tcBorders>
              <w:top w:val="single" w:sz="12" w:space="0" w:color="auto"/>
              <w:left w:val="nil"/>
              <w:bottom w:val="single" w:sz="4" w:space="0" w:color="auto"/>
              <w:right w:val="single" w:sz="4" w:space="0" w:color="auto"/>
            </w:tcBorders>
            <w:shd w:val="clear" w:color="auto" w:fill="auto"/>
          </w:tcPr>
          <w:p w14:paraId="7F61ADBF"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Road construction operatives</w:t>
            </w:r>
          </w:p>
        </w:tc>
      </w:tr>
      <w:tr w:rsidR="00C7029D" w:rsidRPr="002917EC" w14:paraId="42FDF1EE"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76BEB7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234861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40864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8143</w:t>
            </w:r>
          </w:p>
        </w:tc>
        <w:tc>
          <w:tcPr>
            <w:tcW w:w="5744" w:type="dxa"/>
            <w:tcBorders>
              <w:top w:val="nil"/>
              <w:left w:val="nil"/>
              <w:bottom w:val="single" w:sz="4" w:space="0" w:color="auto"/>
              <w:right w:val="single" w:sz="4" w:space="0" w:color="auto"/>
            </w:tcBorders>
            <w:shd w:val="clear" w:color="auto" w:fill="auto"/>
          </w:tcPr>
          <w:p w14:paraId="2115237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Rail construction and maintenance operatives</w:t>
            </w:r>
          </w:p>
        </w:tc>
      </w:tr>
      <w:tr w:rsidR="00C7029D" w:rsidRPr="002917EC" w14:paraId="4CE892AF"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3371AA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1406D87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5ABAFA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8149</w:t>
            </w:r>
          </w:p>
        </w:tc>
        <w:tc>
          <w:tcPr>
            <w:tcW w:w="5744" w:type="dxa"/>
            <w:tcBorders>
              <w:top w:val="nil"/>
              <w:left w:val="nil"/>
              <w:bottom w:val="single" w:sz="4" w:space="0" w:color="auto"/>
              <w:right w:val="single" w:sz="4" w:space="0" w:color="auto"/>
            </w:tcBorders>
            <w:shd w:val="clear" w:color="auto" w:fill="auto"/>
          </w:tcPr>
          <w:p w14:paraId="067EE3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construction operatives not elsewhere classified</w:t>
            </w:r>
          </w:p>
        </w:tc>
      </w:tr>
      <w:tr w:rsidR="00C7029D" w:rsidRPr="002917EC" w14:paraId="3D48F928"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1150309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4C651C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Road Transport Drivers</w:t>
            </w:r>
          </w:p>
        </w:tc>
        <w:tc>
          <w:tcPr>
            <w:tcW w:w="850" w:type="dxa"/>
            <w:tcBorders>
              <w:top w:val="single" w:sz="12" w:space="0" w:color="auto"/>
              <w:left w:val="nil"/>
              <w:bottom w:val="single" w:sz="4" w:space="0" w:color="auto"/>
              <w:right w:val="single" w:sz="4" w:space="0" w:color="auto"/>
            </w:tcBorders>
            <w:shd w:val="clear" w:color="auto" w:fill="auto"/>
          </w:tcPr>
          <w:p w14:paraId="5DF2CB1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8211</w:t>
            </w:r>
          </w:p>
        </w:tc>
        <w:tc>
          <w:tcPr>
            <w:tcW w:w="5744" w:type="dxa"/>
            <w:tcBorders>
              <w:top w:val="single" w:sz="12" w:space="0" w:color="auto"/>
              <w:left w:val="nil"/>
              <w:bottom w:val="single" w:sz="4" w:space="0" w:color="auto"/>
              <w:right w:val="single" w:sz="4" w:space="0" w:color="auto"/>
            </w:tcBorders>
            <w:shd w:val="clear" w:color="auto" w:fill="auto"/>
          </w:tcPr>
          <w:p w14:paraId="4666D29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Large goods vehicle drivers</w:t>
            </w:r>
          </w:p>
          <w:p w14:paraId="71A956B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heavy goods vehicle drivers who have-</w:t>
            </w:r>
          </w:p>
          <w:p w14:paraId="086FF031" w14:textId="77777777" w:rsidR="00C7029D" w:rsidRPr="002917EC" w:rsidRDefault="00C7029D" w:rsidP="002917EC">
            <w:pPr>
              <w:pStyle w:val="ListParagraph"/>
              <w:numPr>
                <w:ilvl w:val="0"/>
                <w:numId w:val="22"/>
              </w:numPr>
              <w:spacing w:before="0" w:after="0" w:line="240" w:lineRule="auto"/>
              <w:ind w:left="607" w:hanging="425"/>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a category CE or C1E driving licence, or </w:t>
            </w:r>
          </w:p>
          <w:p w14:paraId="495E2F4A" w14:textId="77777777" w:rsidR="00C7029D" w:rsidRPr="002917EC" w:rsidRDefault="00C7029D" w:rsidP="002917EC">
            <w:pPr>
              <w:pStyle w:val="ListParagraph"/>
              <w:numPr>
                <w:ilvl w:val="0"/>
                <w:numId w:val="22"/>
              </w:numPr>
              <w:spacing w:before="0" w:after="0" w:line="240" w:lineRule="auto"/>
              <w:ind w:left="607" w:hanging="425"/>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an equivalent category to a category CE or C1E driving licence identified through a mutual recognition agreement between the Road Safety Authority and the appropriate regulatory authority in another jurisdiction).</w:t>
            </w:r>
          </w:p>
        </w:tc>
      </w:tr>
      <w:tr w:rsidR="00C7029D" w:rsidRPr="002917EC" w14:paraId="591B808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38B541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326BB8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FF5A99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8212</w:t>
            </w:r>
          </w:p>
        </w:tc>
        <w:tc>
          <w:tcPr>
            <w:tcW w:w="5744" w:type="dxa"/>
            <w:tcBorders>
              <w:top w:val="nil"/>
              <w:left w:val="nil"/>
              <w:bottom w:val="single" w:sz="4" w:space="0" w:color="auto"/>
              <w:right w:val="single" w:sz="4" w:space="0" w:color="auto"/>
            </w:tcBorders>
            <w:shd w:val="clear" w:color="auto" w:fill="auto"/>
          </w:tcPr>
          <w:p w14:paraId="0E7928B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Van drivers</w:t>
            </w:r>
          </w:p>
        </w:tc>
      </w:tr>
      <w:tr w:rsidR="00C7029D" w:rsidRPr="002917EC" w14:paraId="46B6E60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F1F37B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BA8BAC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31120B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8213</w:t>
            </w:r>
          </w:p>
        </w:tc>
        <w:tc>
          <w:tcPr>
            <w:tcW w:w="5744" w:type="dxa"/>
            <w:tcBorders>
              <w:top w:val="nil"/>
              <w:left w:val="nil"/>
              <w:bottom w:val="single" w:sz="4" w:space="0" w:color="auto"/>
              <w:right w:val="single" w:sz="4" w:space="0" w:color="auto"/>
            </w:tcBorders>
            <w:shd w:val="clear" w:color="auto" w:fill="auto"/>
          </w:tcPr>
          <w:p w14:paraId="53217CA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Bus and coach drivers</w:t>
            </w:r>
          </w:p>
        </w:tc>
      </w:tr>
      <w:tr w:rsidR="00C7029D" w:rsidRPr="002917EC" w14:paraId="56ECAFE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1A3AD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2F5441F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E72F3F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8214</w:t>
            </w:r>
          </w:p>
        </w:tc>
        <w:tc>
          <w:tcPr>
            <w:tcW w:w="5744" w:type="dxa"/>
            <w:tcBorders>
              <w:top w:val="nil"/>
              <w:left w:val="nil"/>
              <w:bottom w:val="single" w:sz="4" w:space="0" w:color="auto"/>
              <w:right w:val="single" w:sz="4" w:space="0" w:color="auto"/>
            </w:tcBorders>
            <w:shd w:val="clear" w:color="auto" w:fill="auto"/>
          </w:tcPr>
          <w:p w14:paraId="2B076CF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Taxi and cab drivers and chauffeurs</w:t>
            </w:r>
          </w:p>
        </w:tc>
      </w:tr>
      <w:tr w:rsidR="00C7029D" w:rsidRPr="002917EC" w14:paraId="7D48DF3A"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5124044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6DC52B2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01642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8215</w:t>
            </w:r>
          </w:p>
        </w:tc>
        <w:tc>
          <w:tcPr>
            <w:tcW w:w="5744" w:type="dxa"/>
            <w:tcBorders>
              <w:top w:val="nil"/>
              <w:left w:val="nil"/>
              <w:bottom w:val="single" w:sz="12" w:space="0" w:color="auto"/>
              <w:right w:val="single" w:sz="4" w:space="0" w:color="auto"/>
            </w:tcBorders>
            <w:shd w:val="clear" w:color="auto" w:fill="auto"/>
          </w:tcPr>
          <w:p w14:paraId="30F68B4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Driving instructors</w:t>
            </w:r>
          </w:p>
        </w:tc>
      </w:tr>
      <w:tr w:rsidR="00C7029D" w:rsidRPr="002917EC" w14:paraId="40870A71"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6FA8B12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822</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359FF89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Mobile Machine Drivers and Operatives</w:t>
            </w:r>
          </w:p>
        </w:tc>
        <w:tc>
          <w:tcPr>
            <w:tcW w:w="850" w:type="dxa"/>
            <w:tcBorders>
              <w:top w:val="single" w:sz="12" w:space="0" w:color="auto"/>
              <w:left w:val="nil"/>
              <w:bottom w:val="single" w:sz="4" w:space="0" w:color="auto"/>
              <w:right w:val="single" w:sz="4" w:space="0" w:color="auto"/>
            </w:tcBorders>
            <w:shd w:val="clear" w:color="auto" w:fill="auto"/>
          </w:tcPr>
          <w:p w14:paraId="5511465F"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8222</w:t>
            </w:r>
          </w:p>
        </w:tc>
        <w:tc>
          <w:tcPr>
            <w:tcW w:w="5744" w:type="dxa"/>
            <w:tcBorders>
              <w:top w:val="single" w:sz="12" w:space="0" w:color="auto"/>
              <w:left w:val="nil"/>
              <w:bottom w:val="single" w:sz="4" w:space="0" w:color="auto"/>
              <w:right w:val="single" w:sz="4" w:space="0" w:color="auto"/>
            </w:tcBorders>
            <w:shd w:val="clear" w:color="auto" w:fill="auto"/>
          </w:tcPr>
          <w:p w14:paraId="12C59237" w14:textId="77777777" w:rsidR="00C7029D" w:rsidRPr="002917EC" w:rsidRDefault="00C7029D" w:rsidP="002917EC">
            <w:pPr>
              <w:spacing w:before="0" w:after="0" w:line="240" w:lineRule="auto"/>
              <w:rPr>
                <w:rFonts w:asciiTheme="majorHAnsi" w:eastAsia="Calibri" w:hAnsiTheme="majorHAnsi" w:cstheme="majorHAnsi"/>
                <w:strike/>
                <w:sz w:val="18"/>
                <w:szCs w:val="18"/>
                <w:lang w:val="en-GB" w:eastAsia="en-GB"/>
              </w:rPr>
            </w:pPr>
            <w:r w:rsidRPr="002917EC">
              <w:rPr>
                <w:rFonts w:asciiTheme="majorHAnsi" w:eastAsia="Calibri" w:hAnsiTheme="majorHAnsi" w:cstheme="majorHAnsi"/>
                <w:sz w:val="18"/>
                <w:szCs w:val="18"/>
                <w:lang w:val="en-GB" w:eastAsia="en-GB"/>
              </w:rPr>
              <w:t>Fork-lift truck drivers</w:t>
            </w:r>
          </w:p>
        </w:tc>
      </w:tr>
      <w:tr w:rsidR="00C7029D" w:rsidRPr="002917EC" w14:paraId="6966F19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7A86F5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3C316D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E5135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8223</w:t>
            </w:r>
          </w:p>
        </w:tc>
        <w:tc>
          <w:tcPr>
            <w:tcW w:w="5744" w:type="dxa"/>
            <w:tcBorders>
              <w:top w:val="nil"/>
              <w:left w:val="nil"/>
              <w:bottom w:val="single" w:sz="4" w:space="0" w:color="auto"/>
              <w:right w:val="single" w:sz="4" w:space="0" w:color="auto"/>
            </w:tcBorders>
            <w:shd w:val="clear" w:color="auto" w:fill="auto"/>
          </w:tcPr>
          <w:p w14:paraId="6C7BEE0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Agricultural machinery drivers</w:t>
            </w:r>
          </w:p>
        </w:tc>
      </w:tr>
      <w:tr w:rsidR="00C7029D" w:rsidRPr="002917EC" w14:paraId="1287B4C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2D4FC5B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860C15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2E6FC5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8229</w:t>
            </w:r>
          </w:p>
        </w:tc>
        <w:tc>
          <w:tcPr>
            <w:tcW w:w="5744" w:type="dxa"/>
            <w:tcBorders>
              <w:top w:val="nil"/>
              <w:left w:val="nil"/>
              <w:bottom w:val="single" w:sz="4" w:space="0" w:color="auto"/>
              <w:right w:val="single" w:sz="4" w:space="0" w:color="auto"/>
            </w:tcBorders>
            <w:shd w:val="clear" w:color="auto" w:fill="auto"/>
          </w:tcPr>
          <w:p w14:paraId="526BF4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mobile machine drivers and operatives not elsewhere classified</w:t>
            </w:r>
          </w:p>
        </w:tc>
      </w:tr>
      <w:tr w:rsidR="00C7029D" w:rsidRPr="002917EC" w14:paraId="1E17A5FF"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7B2F97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6BD4F05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Drivers and Transport Operatives</w:t>
            </w:r>
          </w:p>
        </w:tc>
        <w:tc>
          <w:tcPr>
            <w:tcW w:w="850" w:type="dxa"/>
            <w:tcBorders>
              <w:top w:val="single" w:sz="12" w:space="0" w:color="auto"/>
              <w:left w:val="nil"/>
              <w:bottom w:val="single" w:sz="4" w:space="0" w:color="auto"/>
              <w:right w:val="single" w:sz="4" w:space="0" w:color="auto"/>
            </w:tcBorders>
            <w:shd w:val="clear" w:color="auto" w:fill="auto"/>
          </w:tcPr>
          <w:p w14:paraId="6314C2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8231</w:t>
            </w:r>
          </w:p>
        </w:tc>
        <w:tc>
          <w:tcPr>
            <w:tcW w:w="5744" w:type="dxa"/>
            <w:tcBorders>
              <w:top w:val="single" w:sz="12" w:space="0" w:color="auto"/>
              <w:left w:val="nil"/>
              <w:bottom w:val="single" w:sz="4" w:space="0" w:color="auto"/>
              <w:right w:val="single" w:sz="4" w:space="0" w:color="auto"/>
            </w:tcBorders>
            <w:shd w:val="clear" w:color="auto" w:fill="auto"/>
          </w:tcPr>
          <w:p w14:paraId="2E661A9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Train and tram drivers</w:t>
            </w:r>
          </w:p>
        </w:tc>
      </w:tr>
      <w:tr w:rsidR="00C7029D" w:rsidRPr="002917EC" w14:paraId="0540216D"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C47DA8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B96BA3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073B08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8232</w:t>
            </w:r>
          </w:p>
        </w:tc>
        <w:tc>
          <w:tcPr>
            <w:tcW w:w="5744" w:type="dxa"/>
            <w:tcBorders>
              <w:top w:val="nil"/>
              <w:left w:val="nil"/>
              <w:bottom w:val="single" w:sz="4" w:space="0" w:color="auto"/>
              <w:right w:val="single" w:sz="4" w:space="0" w:color="auto"/>
            </w:tcBorders>
            <w:shd w:val="clear" w:color="auto" w:fill="auto"/>
          </w:tcPr>
          <w:p w14:paraId="1147A98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Marine and waterways transport operatives</w:t>
            </w:r>
          </w:p>
        </w:tc>
      </w:tr>
      <w:tr w:rsidR="00C7029D" w:rsidRPr="002917EC" w14:paraId="6D6E260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084F039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5A49FC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6375B26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8233</w:t>
            </w:r>
          </w:p>
        </w:tc>
        <w:tc>
          <w:tcPr>
            <w:tcW w:w="5744" w:type="dxa"/>
            <w:tcBorders>
              <w:top w:val="nil"/>
              <w:left w:val="nil"/>
              <w:bottom w:val="single" w:sz="4" w:space="0" w:color="auto"/>
              <w:right w:val="single" w:sz="4" w:space="0" w:color="auto"/>
            </w:tcBorders>
            <w:shd w:val="clear" w:color="auto" w:fill="auto"/>
          </w:tcPr>
          <w:p w14:paraId="3549DB4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Air transport operatives</w:t>
            </w:r>
          </w:p>
        </w:tc>
      </w:tr>
      <w:tr w:rsidR="00C7029D" w:rsidRPr="002917EC" w14:paraId="18578878"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5B5E8A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1EAC4B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2C91F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8234</w:t>
            </w:r>
          </w:p>
        </w:tc>
        <w:tc>
          <w:tcPr>
            <w:tcW w:w="5744" w:type="dxa"/>
            <w:tcBorders>
              <w:top w:val="nil"/>
              <w:left w:val="nil"/>
              <w:bottom w:val="single" w:sz="4" w:space="0" w:color="auto"/>
              <w:right w:val="single" w:sz="4" w:space="0" w:color="auto"/>
            </w:tcBorders>
            <w:shd w:val="clear" w:color="auto" w:fill="auto"/>
          </w:tcPr>
          <w:p w14:paraId="08C568F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Rail transport operatives</w:t>
            </w:r>
          </w:p>
        </w:tc>
      </w:tr>
      <w:tr w:rsidR="00C7029D" w:rsidRPr="002917EC" w14:paraId="0450022A"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711B2FC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3B05748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5B5473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8239</w:t>
            </w:r>
          </w:p>
        </w:tc>
        <w:tc>
          <w:tcPr>
            <w:tcW w:w="5744" w:type="dxa"/>
            <w:tcBorders>
              <w:top w:val="nil"/>
              <w:left w:val="nil"/>
              <w:bottom w:val="single" w:sz="12" w:space="0" w:color="auto"/>
              <w:right w:val="single" w:sz="4" w:space="0" w:color="auto"/>
            </w:tcBorders>
            <w:shd w:val="clear" w:color="auto" w:fill="auto"/>
          </w:tcPr>
          <w:p w14:paraId="51F021D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drivers and transport operatives not elsewhere classified</w:t>
            </w:r>
          </w:p>
        </w:tc>
      </w:tr>
      <w:tr w:rsidR="00C7029D" w:rsidRPr="002917EC" w14:paraId="10869340"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C6FC7C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911</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37509BF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Agricultural Occupations</w:t>
            </w:r>
          </w:p>
        </w:tc>
        <w:tc>
          <w:tcPr>
            <w:tcW w:w="850" w:type="dxa"/>
            <w:tcBorders>
              <w:top w:val="single" w:sz="12" w:space="0" w:color="auto"/>
              <w:left w:val="nil"/>
              <w:bottom w:val="single" w:sz="4" w:space="0" w:color="auto"/>
              <w:right w:val="single" w:sz="4" w:space="0" w:color="auto"/>
            </w:tcBorders>
            <w:shd w:val="clear" w:color="auto" w:fill="auto"/>
          </w:tcPr>
          <w:p w14:paraId="2A7C888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9111</w:t>
            </w:r>
          </w:p>
        </w:tc>
        <w:tc>
          <w:tcPr>
            <w:tcW w:w="5744" w:type="dxa"/>
            <w:tcBorders>
              <w:top w:val="single" w:sz="12" w:space="0" w:color="auto"/>
              <w:left w:val="nil"/>
              <w:bottom w:val="single" w:sz="4" w:space="0" w:color="auto"/>
              <w:right w:val="single" w:sz="4" w:space="0" w:color="auto"/>
            </w:tcBorders>
            <w:shd w:val="clear" w:color="auto" w:fill="auto"/>
          </w:tcPr>
          <w:p w14:paraId="068DB00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Farm workers </w:t>
            </w:r>
          </w:p>
          <w:p w14:paraId="04A6DD5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dairy farm assistants)</w:t>
            </w:r>
          </w:p>
        </w:tc>
      </w:tr>
      <w:tr w:rsidR="00C7029D" w:rsidRPr="002917EC" w14:paraId="5DC1662E" w14:textId="77777777" w:rsidTr="00C7029D">
        <w:trPr>
          <w:trHeight w:val="304"/>
        </w:trPr>
        <w:tc>
          <w:tcPr>
            <w:tcW w:w="1022" w:type="dxa"/>
            <w:vMerge/>
            <w:tcBorders>
              <w:top w:val="nil"/>
              <w:left w:val="single" w:sz="4" w:space="0" w:color="auto"/>
              <w:bottom w:val="single" w:sz="8" w:space="0" w:color="000000"/>
              <w:right w:val="single" w:sz="4" w:space="0" w:color="auto"/>
            </w:tcBorders>
            <w:vAlign w:val="center"/>
          </w:tcPr>
          <w:p w14:paraId="15CBB1A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26B1E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279000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9112</w:t>
            </w:r>
          </w:p>
        </w:tc>
        <w:tc>
          <w:tcPr>
            <w:tcW w:w="5744" w:type="dxa"/>
            <w:tcBorders>
              <w:top w:val="nil"/>
              <w:left w:val="nil"/>
              <w:bottom w:val="single" w:sz="4" w:space="0" w:color="auto"/>
              <w:right w:val="single" w:sz="4" w:space="0" w:color="auto"/>
            </w:tcBorders>
            <w:shd w:val="clear" w:color="auto" w:fill="auto"/>
          </w:tcPr>
          <w:p w14:paraId="1702B40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Forestry workers</w:t>
            </w:r>
          </w:p>
        </w:tc>
      </w:tr>
      <w:tr w:rsidR="00C7029D" w:rsidRPr="002917EC" w14:paraId="7C1F651E" w14:textId="77777777" w:rsidTr="00C7029D">
        <w:trPr>
          <w:trHeight w:val="525"/>
        </w:trPr>
        <w:tc>
          <w:tcPr>
            <w:tcW w:w="1022" w:type="dxa"/>
            <w:vMerge/>
            <w:tcBorders>
              <w:top w:val="nil"/>
              <w:left w:val="single" w:sz="4" w:space="0" w:color="auto"/>
              <w:bottom w:val="single" w:sz="12" w:space="0" w:color="auto"/>
              <w:right w:val="single" w:sz="4" w:space="0" w:color="auto"/>
            </w:tcBorders>
            <w:vAlign w:val="center"/>
          </w:tcPr>
          <w:p w14:paraId="5F79D3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5FABC34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single" w:sz="4" w:space="0" w:color="auto"/>
              <w:left w:val="nil"/>
              <w:bottom w:val="single" w:sz="12" w:space="0" w:color="auto"/>
              <w:right w:val="single" w:sz="4" w:space="0" w:color="auto"/>
            </w:tcBorders>
            <w:shd w:val="clear" w:color="auto" w:fill="auto"/>
          </w:tcPr>
          <w:p w14:paraId="5B6E7AB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9119</w:t>
            </w:r>
          </w:p>
        </w:tc>
        <w:tc>
          <w:tcPr>
            <w:tcW w:w="5744" w:type="dxa"/>
            <w:tcBorders>
              <w:top w:val="single" w:sz="4" w:space="0" w:color="auto"/>
              <w:left w:val="nil"/>
              <w:bottom w:val="single" w:sz="12" w:space="0" w:color="auto"/>
              <w:right w:val="single" w:sz="4" w:space="0" w:color="auto"/>
            </w:tcBorders>
            <w:shd w:val="clear" w:color="auto" w:fill="auto"/>
          </w:tcPr>
          <w:p w14:paraId="3867949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Other fishing and other general agriculture occupations not elsewhere classified </w:t>
            </w:r>
          </w:p>
          <w:p w14:paraId="78BCC00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(with the exception of horticulture worker)</w:t>
            </w:r>
          </w:p>
        </w:tc>
      </w:tr>
      <w:tr w:rsidR="00C7029D" w:rsidRPr="002917EC" w14:paraId="2CD3A280" w14:textId="77777777" w:rsidTr="00C7029D">
        <w:trPr>
          <w:trHeight w:val="525"/>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5B771FE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912</w:t>
            </w:r>
          </w:p>
        </w:tc>
        <w:tc>
          <w:tcPr>
            <w:tcW w:w="2268" w:type="dxa"/>
            <w:tcBorders>
              <w:top w:val="single" w:sz="12" w:space="0" w:color="auto"/>
              <w:left w:val="nil"/>
              <w:bottom w:val="single" w:sz="12" w:space="0" w:color="auto"/>
              <w:right w:val="single" w:sz="4" w:space="0" w:color="auto"/>
            </w:tcBorders>
            <w:shd w:val="clear" w:color="auto" w:fill="auto"/>
          </w:tcPr>
          <w:p w14:paraId="0410432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Construction Occupations</w:t>
            </w:r>
          </w:p>
        </w:tc>
        <w:tc>
          <w:tcPr>
            <w:tcW w:w="850" w:type="dxa"/>
            <w:tcBorders>
              <w:top w:val="single" w:sz="12" w:space="0" w:color="auto"/>
              <w:left w:val="nil"/>
              <w:bottom w:val="single" w:sz="12" w:space="0" w:color="auto"/>
              <w:right w:val="single" w:sz="4" w:space="0" w:color="auto"/>
            </w:tcBorders>
            <w:shd w:val="clear" w:color="auto" w:fill="auto"/>
          </w:tcPr>
          <w:p w14:paraId="7EEC0AC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9120</w:t>
            </w:r>
          </w:p>
        </w:tc>
        <w:tc>
          <w:tcPr>
            <w:tcW w:w="5744" w:type="dxa"/>
            <w:tcBorders>
              <w:top w:val="single" w:sz="12" w:space="0" w:color="auto"/>
              <w:left w:val="nil"/>
              <w:bottom w:val="single" w:sz="12" w:space="0" w:color="auto"/>
              <w:right w:val="single" w:sz="4" w:space="0" w:color="auto"/>
            </w:tcBorders>
            <w:shd w:val="clear" w:color="auto" w:fill="auto"/>
          </w:tcPr>
          <w:p w14:paraId="40663A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construction occupations</w:t>
            </w:r>
          </w:p>
        </w:tc>
      </w:tr>
      <w:tr w:rsidR="00C7029D" w:rsidRPr="002917EC" w14:paraId="29CCE364"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4E0DD88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lastRenderedPageBreak/>
              <w:t>913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0438663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Process Plant Occupations</w:t>
            </w:r>
          </w:p>
        </w:tc>
        <w:tc>
          <w:tcPr>
            <w:tcW w:w="850" w:type="dxa"/>
            <w:tcBorders>
              <w:top w:val="single" w:sz="12" w:space="0" w:color="auto"/>
              <w:left w:val="nil"/>
              <w:bottom w:val="single" w:sz="4" w:space="0" w:color="auto"/>
              <w:right w:val="single" w:sz="4" w:space="0" w:color="auto"/>
            </w:tcBorders>
            <w:shd w:val="clear" w:color="auto" w:fill="auto"/>
            <w:noWrap/>
          </w:tcPr>
          <w:p w14:paraId="02B64E8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9132</w:t>
            </w:r>
          </w:p>
        </w:tc>
        <w:tc>
          <w:tcPr>
            <w:tcW w:w="5744" w:type="dxa"/>
            <w:tcBorders>
              <w:top w:val="single" w:sz="12" w:space="0" w:color="auto"/>
              <w:left w:val="nil"/>
              <w:bottom w:val="single" w:sz="4" w:space="0" w:color="auto"/>
              <w:right w:val="single" w:sz="4" w:space="0" w:color="auto"/>
            </w:tcBorders>
            <w:shd w:val="clear" w:color="auto" w:fill="auto"/>
          </w:tcPr>
          <w:p w14:paraId="26EE94B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Industrial cleaning process occupations</w:t>
            </w:r>
          </w:p>
        </w:tc>
      </w:tr>
      <w:tr w:rsidR="00C7029D" w:rsidRPr="002917EC" w14:paraId="7CAF253B"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43C3DC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61BF6C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noWrap/>
          </w:tcPr>
          <w:p w14:paraId="79D8170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9134</w:t>
            </w:r>
          </w:p>
        </w:tc>
        <w:tc>
          <w:tcPr>
            <w:tcW w:w="5744" w:type="dxa"/>
            <w:tcBorders>
              <w:top w:val="nil"/>
              <w:left w:val="nil"/>
              <w:bottom w:val="single" w:sz="4" w:space="0" w:color="auto"/>
              <w:right w:val="single" w:sz="4" w:space="0" w:color="auto"/>
            </w:tcBorders>
            <w:shd w:val="clear" w:color="auto" w:fill="auto"/>
          </w:tcPr>
          <w:p w14:paraId="71F91BD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Packers, bottlers, canners and fillers</w:t>
            </w:r>
          </w:p>
        </w:tc>
      </w:tr>
      <w:tr w:rsidR="00C7029D" w:rsidRPr="002917EC" w14:paraId="5CD0F76E" w14:textId="77777777" w:rsidTr="00C7029D">
        <w:trPr>
          <w:trHeight w:val="315"/>
        </w:trPr>
        <w:tc>
          <w:tcPr>
            <w:tcW w:w="1022" w:type="dxa"/>
            <w:vMerge/>
            <w:tcBorders>
              <w:top w:val="nil"/>
              <w:left w:val="single" w:sz="4" w:space="0" w:color="auto"/>
              <w:bottom w:val="single" w:sz="8" w:space="0" w:color="000000"/>
              <w:right w:val="single" w:sz="4" w:space="0" w:color="auto"/>
            </w:tcBorders>
            <w:vAlign w:val="center"/>
          </w:tcPr>
          <w:p w14:paraId="663445F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E6BEB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noWrap/>
          </w:tcPr>
          <w:p w14:paraId="0D3AE7A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9139</w:t>
            </w:r>
          </w:p>
        </w:tc>
        <w:tc>
          <w:tcPr>
            <w:tcW w:w="5744" w:type="dxa"/>
            <w:tcBorders>
              <w:top w:val="nil"/>
              <w:left w:val="nil"/>
              <w:bottom w:val="single" w:sz="12" w:space="0" w:color="auto"/>
              <w:right w:val="single" w:sz="4" w:space="0" w:color="auto"/>
            </w:tcBorders>
            <w:shd w:val="clear" w:color="auto" w:fill="auto"/>
          </w:tcPr>
          <w:p w14:paraId="27D6218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process plant occupations not elsewhere classified</w:t>
            </w:r>
          </w:p>
        </w:tc>
      </w:tr>
      <w:tr w:rsidR="00C7029D" w:rsidRPr="002917EC" w14:paraId="08A53943" w14:textId="77777777" w:rsidTr="00C7029D">
        <w:trPr>
          <w:trHeight w:val="261"/>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57B12A6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921</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42B56DE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Administration Occupations</w:t>
            </w:r>
          </w:p>
        </w:tc>
        <w:tc>
          <w:tcPr>
            <w:tcW w:w="850" w:type="dxa"/>
            <w:tcBorders>
              <w:top w:val="single" w:sz="12" w:space="0" w:color="auto"/>
              <w:left w:val="nil"/>
              <w:bottom w:val="single" w:sz="4" w:space="0" w:color="auto"/>
              <w:right w:val="single" w:sz="4" w:space="0" w:color="auto"/>
            </w:tcBorders>
            <w:shd w:val="clear" w:color="auto" w:fill="auto"/>
          </w:tcPr>
          <w:p w14:paraId="45468D7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9211</w:t>
            </w:r>
          </w:p>
        </w:tc>
        <w:tc>
          <w:tcPr>
            <w:tcW w:w="5744" w:type="dxa"/>
            <w:tcBorders>
              <w:top w:val="single" w:sz="12" w:space="0" w:color="auto"/>
              <w:left w:val="nil"/>
              <w:bottom w:val="single" w:sz="4" w:space="0" w:color="auto"/>
              <w:right w:val="single" w:sz="4" w:space="0" w:color="auto"/>
            </w:tcBorders>
            <w:shd w:val="clear" w:color="auto" w:fill="auto"/>
          </w:tcPr>
          <w:p w14:paraId="3EACDCF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Postal workers, mail sorters, messengers and couriers</w:t>
            </w:r>
          </w:p>
        </w:tc>
      </w:tr>
      <w:tr w:rsidR="00C7029D" w:rsidRPr="002917EC" w14:paraId="00BF6B5E"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459270C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DFDF11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3216D4E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9219</w:t>
            </w:r>
          </w:p>
        </w:tc>
        <w:tc>
          <w:tcPr>
            <w:tcW w:w="5744" w:type="dxa"/>
            <w:tcBorders>
              <w:top w:val="nil"/>
              <w:left w:val="nil"/>
              <w:bottom w:val="single" w:sz="12" w:space="0" w:color="auto"/>
              <w:right w:val="single" w:sz="4" w:space="0" w:color="auto"/>
            </w:tcBorders>
            <w:shd w:val="clear" w:color="auto" w:fill="auto"/>
          </w:tcPr>
          <w:p w14:paraId="30F34C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administration occupations not elsewhere classified</w:t>
            </w:r>
          </w:p>
        </w:tc>
      </w:tr>
      <w:tr w:rsidR="00C7029D" w:rsidRPr="002917EC" w14:paraId="4F6E3529"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4A86AE0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2BCECA7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Cleaning Occupations</w:t>
            </w:r>
          </w:p>
        </w:tc>
        <w:tc>
          <w:tcPr>
            <w:tcW w:w="850" w:type="dxa"/>
            <w:tcBorders>
              <w:top w:val="single" w:sz="12" w:space="0" w:color="auto"/>
              <w:left w:val="nil"/>
              <w:bottom w:val="single" w:sz="4" w:space="0" w:color="auto"/>
              <w:right w:val="single" w:sz="4" w:space="0" w:color="auto"/>
            </w:tcBorders>
            <w:shd w:val="clear" w:color="auto" w:fill="auto"/>
          </w:tcPr>
          <w:p w14:paraId="373AE61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9231</w:t>
            </w:r>
          </w:p>
        </w:tc>
        <w:tc>
          <w:tcPr>
            <w:tcW w:w="5744" w:type="dxa"/>
            <w:tcBorders>
              <w:top w:val="single" w:sz="12" w:space="0" w:color="auto"/>
              <w:left w:val="nil"/>
              <w:bottom w:val="single" w:sz="4" w:space="0" w:color="auto"/>
              <w:right w:val="single" w:sz="4" w:space="0" w:color="auto"/>
            </w:tcBorders>
            <w:shd w:val="clear" w:color="auto" w:fill="auto"/>
          </w:tcPr>
          <w:p w14:paraId="6999E18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Window cleaners</w:t>
            </w:r>
          </w:p>
        </w:tc>
      </w:tr>
      <w:tr w:rsidR="00C7029D" w:rsidRPr="002917EC" w14:paraId="4F0D864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1FA51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B12427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68C01A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9232</w:t>
            </w:r>
          </w:p>
        </w:tc>
        <w:tc>
          <w:tcPr>
            <w:tcW w:w="5744" w:type="dxa"/>
            <w:tcBorders>
              <w:top w:val="nil"/>
              <w:left w:val="nil"/>
              <w:bottom w:val="single" w:sz="4" w:space="0" w:color="auto"/>
              <w:right w:val="single" w:sz="4" w:space="0" w:color="auto"/>
            </w:tcBorders>
            <w:shd w:val="clear" w:color="auto" w:fill="auto"/>
          </w:tcPr>
          <w:p w14:paraId="54294A2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Street cleaners</w:t>
            </w:r>
          </w:p>
        </w:tc>
      </w:tr>
      <w:tr w:rsidR="00C7029D" w:rsidRPr="002917EC" w14:paraId="3FDB93BF"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4E4B3F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64D9260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995D5A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9233</w:t>
            </w:r>
          </w:p>
        </w:tc>
        <w:tc>
          <w:tcPr>
            <w:tcW w:w="5744" w:type="dxa"/>
            <w:tcBorders>
              <w:top w:val="nil"/>
              <w:left w:val="nil"/>
              <w:bottom w:val="single" w:sz="4" w:space="0" w:color="auto"/>
              <w:right w:val="single" w:sz="4" w:space="0" w:color="auto"/>
            </w:tcBorders>
            <w:shd w:val="clear" w:color="auto" w:fill="auto"/>
          </w:tcPr>
          <w:p w14:paraId="043351F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Cleaners and domestics</w:t>
            </w:r>
          </w:p>
        </w:tc>
      </w:tr>
      <w:tr w:rsidR="00C7029D" w:rsidRPr="002917EC" w14:paraId="759E8273"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65BFD04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AA59E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EB651B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9234</w:t>
            </w:r>
          </w:p>
        </w:tc>
        <w:tc>
          <w:tcPr>
            <w:tcW w:w="5744" w:type="dxa"/>
            <w:tcBorders>
              <w:top w:val="nil"/>
              <w:left w:val="nil"/>
              <w:bottom w:val="single" w:sz="4" w:space="0" w:color="auto"/>
              <w:right w:val="single" w:sz="4" w:space="0" w:color="auto"/>
            </w:tcBorders>
            <w:shd w:val="clear" w:color="auto" w:fill="auto"/>
          </w:tcPr>
          <w:p w14:paraId="0369318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Launderers, dry cleaners and pressers</w:t>
            </w:r>
          </w:p>
        </w:tc>
      </w:tr>
      <w:tr w:rsidR="00C7029D" w:rsidRPr="002917EC" w14:paraId="2F5A6FF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CFF77A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F9D2D1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5BD7776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9235</w:t>
            </w:r>
          </w:p>
        </w:tc>
        <w:tc>
          <w:tcPr>
            <w:tcW w:w="5744" w:type="dxa"/>
            <w:tcBorders>
              <w:top w:val="nil"/>
              <w:left w:val="nil"/>
              <w:bottom w:val="single" w:sz="4" w:space="0" w:color="auto"/>
              <w:right w:val="single" w:sz="4" w:space="0" w:color="auto"/>
            </w:tcBorders>
            <w:shd w:val="clear" w:color="auto" w:fill="auto"/>
          </w:tcPr>
          <w:p w14:paraId="740CEFD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Refuse and salvage occupations</w:t>
            </w:r>
          </w:p>
        </w:tc>
      </w:tr>
      <w:tr w:rsidR="00C7029D" w:rsidRPr="002917EC" w14:paraId="7075FF19"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B8519D6"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C3D03C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4BC7C03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9236</w:t>
            </w:r>
          </w:p>
        </w:tc>
        <w:tc>
          <w:tcPr>
            <w:tcW w:w="5744" w:type="dxa"/>
            <w:tcBorders>
              <w:top w:val="nil"/>
              <w:left w:val="nil"/>
              <w:bottom w:val="single" w:sz="4" w:space="0" w:color="auto"/>
              <w:right w:val="single" w:sz="4" w:space="0" w:color="auto"/>
            </w:tcBorders>
            <w:shd w:val="clear" w:color="auto" w:fill="auto"/>
          </w:tcPr>
          <w:p w14:paraId="4926CC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 xml:space="preserve">Vehicle </w:t>
            </w:r>
            <w:proofErr w:type="spellStart"/>
            <w:r w:rsidRPr="002917EC">
              <w:rPr>
                <w:rFonts w:asciiTheme="majorHAnsi" w:eastAsia="Calibri" w:hAnsiTheme="majorHAnsi" w:cstheme="majorHAnsi"/>
                <w:sz w:val="18"/>
                <w:szCs w:val="18"/>
                <w:lang w:val="en-GB" w:eastAsia="en-GB"/>
              </w:rPr>
              <w:t>valeters</w:t>
            </w:r>
            <w:proofErr w:type="spellEnd"/>
            <w:r w:rsidRPr="002917EC">
              <w:rPr>
                <w:rFonts w:asciiTheme="majorHAnsi" w:eastAsia="Calibri" w:hAnsiTheme="majorHAnsi" w:cstheme="majorHAnsi"/>
                <w:sz w:val="18"/>
                <w:szCs w:val="18"/>
                <w:lang w:val="en-GB" w:eastAsia="en-GB"/>
              </w:rPr>
              <w:t xml:space="preserve"> and cleaners</w:t>
            </w:r>
          </w:p>
        </w:tc>
      </w:tr>
      <w:tr w:rsidR="00C7029D" w:rsidRPr="002917EC" w14:paraId="4BF4EDAF"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79C8521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1502783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ACA24C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9239</w:t>
            </w:r>
          </w:p>
        </w:tc>
        <w:tc>
          <w:tcPr>
            <w:tcW w:w="5744" w:type="dxa"/>
            <w:tcBorders>
              <w:top w:val="nil"/>
              <w:left w:val="nil"/>
              <w:bottom w:val="single" w:sz="12" w:space="0" w:color="auto"/>
              <w:right w:val="single" w:sz="4" w:space="0" w:color="auto"/>
            </w:tcBorders>
            <w:shd w:val="clear" w:color="auto" w:fill="auto"/>
          </w:tcPr>
          <w:p w14:paraId="57F0CCF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cleaning occupations not elsewhere classified</w:t>
            </w:r>
          </w:p>
        </w:tc>
      </w:tr>
      <w:tr w:rsidR="00C7029D" w:rsidRPr="002917EC" w14:paraId="722CB66D"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E4F42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924</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11B1EA4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Security Occupations</w:t>
            </w:r>
          </w:p>
        </w:tc>
        <w:tc>
          <w:tcPr>
            <w:tcW w:w="850" w:type="dxa"/>
            <w:tcBorders>
              <w:top w:val="single" w:sz="12" w:space="0" w:color="auto"/>
              <w:left w:val="nil"/>
              <w:bottom w:val="single" w:sz="4" w:space="0" w:color="auto"/>
              <w:right w:val="single" w:sz="4" w:space="0" w:color="auto"/>
            </w:tcBorders>
            <w:shd w:val="clear" w:color="auto" w:fill="auto"/>
          </w:tcPr>
          <w:p w14:paraId="7175E01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9241</w:t>
            </w:r>
          </w:p>
        </w:tc>
        <w:tc>
          <w:tcPr>
            <w:tcW w:w="5744" w:type="dxa"/>
            <w:tcBorders>
              <w:top w:val="single" w:sz="12" w:space="0" w:color="auto"/>
              <w:left w:val="nil"/>
              <w:bottom w:val="single" w:sz="4" w:space="0" w:color="auto"/>
              <w:right w:val="single" w:sz="4" w:space="0" w:color="auto"/>
            </w:tcBorders>
            <w:shd w:val="clear" w:color="auto" w:fill="auto"/>
          </w:tcPr>
          <w:p w14:paraId="5221B51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Security guards and related occupations</w:t>
            </w:r>
          </w:p>
        </w:tc>
      </w:tr>
      <w:tr w:rsidR="00C7029D" w:rsidRPr="002917EC" w14:paraId="522B3EA2"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385F5E9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DBCD5B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1060C2C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9242</w:t>
            </w:r>
          </w:p>
        </w:tc>
        <w:tc>
          <w:tcPr>
            <w:tcW w:w="5744" w:type="dxa"/>
            <w:tcBorders>
              <w:top w:val="nil"/>
              <w:left w:val="nil"/>
              <w:bottom w:val="single" w:sz="4" w:space="0" w:color="auto"/>
              <w:right w:val="single" w:sz="4" w:space="0" w:color="auto"/>
            </w:tcBorders>
            <w:shd w:val="clear" w:color="auto" w:fill="auto"/>
          </w:tcPr>
          <w:p w14:paraId="6B1CFD3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Parking and civil enforcement occupations</w:t>
            </w:r>
          </w:p>
        </w:tc>
      </w:tr>
      <w:tr w:rsidR="00C7029D" w:rsidRPr="002917EC" w14:paraId="360F8D3C" w14:textId="77777777" w:rsidTr="00C7029D">
        <w:trPr>
          <w:trHeight w:val="429"/>
        </w:trPr>
        <w:tc>
          <w:tcPr>
            <w:tcW w:w="1022" w:type="dxa"/>
            <w:vMerge/>
            <w:tcBorders>
              <w:top w:val="nil"/>
              <w:left w:val="single" w:sz="4" w:space="0" w:color="auto"/>
              <w:bottom w:val="single" w:sz="8" w:space="0" w:color="000000"/>
              <w:right w:val="single" w:sz="4" w:space="0" w:color="auto"/>
            </w:tcBorders>
            <w:vAlign w:val="center"/>
          </w:tcPr>
          <w:p w14:paraId="600EBF44"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30CC7B8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2FACC6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9244</w:t>
            </w:r>
          </w:p>
        </w:tc>
        <w:tc>
          <w:tcPr>
            <w:tcW w:w="5744" w:type="dxa"/>
            <w:tcBorders>
              <w:top w:val="nil"/>
              <w:left w:val="nil"/>
              <w:bottom w:val="single" w:sz="4" w:space="0" w:color="auto"/>
              <w:right w:val="single" w:sz="4" w:space="0" w:color="auto"/>
            </w:tcBorders>
            <w:shd w:val="clear" w:color="auto" w:fill="auto"/>
          </w:tcPr>
          <w:p w14:paraId="125A879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School midday and crossing patrol occupations</w:t>
            </w:r>
          </w:p>
        </w:tc>
      </w:tr>
      <w:tr w:rsidR="00C7029D" w:rsidRPr="002917EC" w14:paraId="5137CD09"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0DA9FC2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4D3C523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1E2A07B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9249</w:t>
            </w:r>
          </w:p>
        </w:tc>
        <w:tc>
          <w:tcPr>
            <w:tcW w:w="5744" w:type="dxa"/>
            <w:tcBorders>
              <w:top w:val="nil"/>
              <w:left w:val="nil"/>
              <w:bottom w:val="single" w:sz="12" w:space="0" w:color="auto"/>
              <w:right w:val="single" w:sz="4" w:space="0" w:color="auto"/>
            </w:tcBorders>
            <w:shd w:val="clear" w:color="auto" w:fill="auto"/>
          </w:tcPr>
          <w:p w14:paraId="4D765F6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security occupations not elsewhere classified</w:t>
            </w:r>
          </w:p>
        </w:tc>
      </w:tr>
      <w:tr w:rsidR="00C7029D" w:rsidRPr="002917EC" w14:paraId="12E80E5A"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64C1B67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925</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76812DF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Sales Occupations</w:t>
            </w:r>
          </w:p>
        </w:tc>
        <w:tc>
          <w:tcPr>
            <w:tcW w:w="850" w:type="dxa"/>
            <w:tcBorders>
              <w:top w:val="single" w:sz="12" w:space="0" w:color="auto"/>
              <w:left w:val="nil"/>
              <w:bottom w:val="single" w:sz="4" w:space="0" w:color="auto"/>
              <w:right w:val="single" w:sz="4" w:space="0" w:color="auto"/>
            </w:tcBorders>
            <w:shd w:val="clear" w:color="auto" w:fill="auto"/>
          </w:tcPr>
          <w:p w14:paraId="54CE6FC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9251</w:t>
            </w:r>
          </w:p>
        </w:tc>
        <w:tc>
          <w:tcPr>
            <w:tcW w:w="5744" w:type="dxa"/>
            <w:tcBorders>
              <w:top w:val="single" w:sz="12" w:space="0" w:color="auto"/>
              <w:left w:val="nil"/>
              <w:bottom w:val="single" w:sz="4" w:space="0" w:color="auto"/>
              <w:right w:val="single" w:sz="4" w:space="0" w:color="auto"/>
            </w:tcBorders>
            <w:shd w:val="clear" w:color="auto" w:fill="auto"/>
          </w:tcPr>
          <w:p w14:paraId="0EA2B4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Shelf fillers</w:t>
            </w:r>
          </w:p>
        </w:tc>
      </w:tr>
      <w:tr w:rsidR="00C7029D" w:rsidRPr="002917EC" w14:paraId="64A7D7FA"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6B7B55E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759B7C7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6903FE7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9259</w:t>
            </w:r>
          </w:p>
        </w:tc>
        <w:tc>
          <w:tcPr>
            <w:tcW w:w="5744" w:type="dxa"/>
            <w:tcBorders>
              <w:top w:val="nil"/>
              <w:left w:val="nil"/>
              <w:bottom w:val="single" w:sz="12" w:space="0" w:color="auto"/>
              <w:right w:val="single" w:sz="4" w:space="0" w:color="auto"/>
            </w:tcBorders>
            <w:shd w:val="clear" w:color="auto" w:fill="auto"/>
          </w:tcPr>
          <w:p w14:paraId="5945C51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sales occupations not elsewhere classified</w:t>
            </w:r>
          </w:p>
        </w:tc>
      </w:tr>
      <w:tr w:rsidR="00C7029D" w:rsidRPr="002917EC" w14:paraId="3140344D" w14:textId="77777777" w:rsidTr="00C7029D">
        <w:trPr>
          <w:trHeight w:val="525"/>
        </w:trPr>
        <w:tc>
          <w:tcPr>
            <w:tcW w:w="1022" w:type="dxa"/>
            <w:tcBorders>
              <w:top w:val="single" w:sz="12" w:space="0" w:color="auto"/>
              <w:left w:val="single" w:sz="4" w:space="0" w:color="auto"/>
              <w:bottom w:val="single" w:sz="12" w:space="0" w:color="auto"/>
              <w:right w:val="single" w:sz="4" w:space="0" w:color="auto"/>
            </w:tcBorders>
            <w:shd w:val="clear" w:color="auto" w:fill="auto"/>
          </w:tcPr>
          <w:p w14:paraId="161587F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926</w:t>
            </w:r>
          </w:p>
        </w:tc>
        <w:tc>
          <w:tcPr>
            <w:tcW w:w="2268" w:type="dxa"/>
            <w:tcBorders>
              <w:top w:val="single" w:sz="12" w:space="0" w:color="auto"/>
              <w:left w:val="nil"/>
              <w:bottom w:val="single" w:sz="12" w:space="0" w:color="auto"/>
              <w:right w:val="single" w:sz="4" w:space="0" w:color="auto"/>
            </w:tcBorders>
            <w:shd w:val="clear" w:color="auto" w:fill="auto"/>
          </w:tcPr>
          <w:p w14:paraId="530E932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Storage Occupations</w:t>
            </w:r>
          </w:p>
        </w:tc>
        <w:tc>
          <w:tcPr>
            <w:tcW w:w="850" w:type="dxa"/>
            <w:tcBorders>
              <w:top w:val="single" w:sz="12" w:space="0" w:color="auto"/>
              <w:left w:val="nil"/>
              <w:bottom w:val="single" w:sz="12" w:space="0" w:color="auto"/>
              <w:right w:val="single" w:sz="4" w:space="0" w:color="auto"/>
            </w:tcBorders>
            <w:shd w:val="clear" w:color="auto" w:fill="auto"/>
          </w:tcPr>
          <w:p w14:paraId="7131343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9260</w:t>
            </w:r>
          </w:p>
        </w:tc>
        <w:tc>
          <w:tcPr>
            <w:tcW w:w="5744" w:type="dxa"/>
            <w:tcBorders>
              <w:top w:val="single" w:sz="12" w:space="0" w:color="auto"/>
              <w:left w:val="nil"/>
              <w:bottom w:val="single" w:sz="12" w:space="0" w:color="auto"/>
              <w:right w:val="single" w:sz="4" w:space="0" w:color="auto"/>
            </w:tcBorders>
            <w:shd w:val="clear" w:color="auto" w:fill="auto"/>
          </w:tcPr>
          <w:p w14:paraId="07ADCA8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Elementary storage occupations</w:t>
            </w:r>
          </w:p>
        </w:tc>
      </w:tr>
      <w:tr w:rsidR="00C7029D" w:rsidRPr="002917EC" w14:paraId="31DBAFB7" w14:textId="77777777" w:rsidTr="00C7029D">
        <w:trPr>
          <w:trHeight w:val="300"/>
        </w:trPr>
        <w:tc>
          <w:tcPr>
            <w:tcW w:w="1022" w:type="dxa"/>
            <w:vMerge w:val="restart"/>
            <w:tcBorders>
              <w:top w:val="single" w:sz="12" w:space="0" w:color="auto"/>
              <w:left w:val="single" w:sz="4" w:space="0" w:color="auto"/>
              <w:bottom w:val="single" w:sz="8" w:space="0" w:color="000000"/>
              <w:right w:val="single" w:sz="4" w:space="0" w:color="auto"/>
            </w:tcBorders>
            <w:shd w:val="clear" w:color="auto" w:fill="auto"/>
          </w:tcPr>
          <w:p w14:paraId="072346D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w:t>
            </w:r>
          </w:p>
        </w:tc>
        <w:tc>
          <w:tcPr>
            <w:tcW w:w="2268" w:type="dxa"/>
            <w:vMerge w:val="restart"/>
            <w:tcBorders>
              <w:top w:val="single" w:sz="12" w:space="0" w:color="auto"/>
              <w:left w:val="single" w:sz="4" w:space="0" w:color="auto"/>
              <w:bottom w:val="single" w:sz="8" w:space="0" w:color="000000"/>
              <w:right w:val="single" w:sz="4" w:space="0" w:color="auto"/>
            </w:tcBorders>
            <w:shd w:val="clear" w:color="auto" w:fill="auto"/>
          </w:tcPr>
          <w:p w14:paraId="6F6169E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Services Occupations</w:t>
            </w:r>
          </w:p>
        </w:tc>
        <w:tc>
          <w:tcPr>
            <w:tcW w:w="850" w:type="dxa"/>
            <w:tcBorders>
              <w:top w:val="single" w:sz="12" w:space="0" w:color="auto"/>
              <w:left w:val="nil"/>
              <w:bottom w:val="single" w:sz="4" w:space="0" w:color="auto"/>
              <w:right w:val="single" w:sz="4" w:space="0" w:color="auto"/>
            </w:tcBorders>
            <w:shd w:val="clear" w:color="auto" w:fill="auto"/>
          </w:tcPr>
          <w:p w14:paraId="07291E9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9271</w:t>
            </w:r>
          </w:p>
        </w:tc>
        <w:tc>
          <w:tcPr>
            <w:tcW w:w="5744" w:type="dxa"/>
            <w:tcBorders>
              <w:top w:val="single" w:sz="12" w:space="0" w:color="auto"/>
              <w:left w:val="nil"/>
              <w:bottom w:val="single" w:sz="4" w:space="0" w:color="auto"/>
              <w:right w:val="single" w:sz="4" w:space="0" w:color="auto"/>
            </w:tcBorders>
            <w:shd w:val="clear" w:color="auto" w:fill="auto"/>
          </w:tcPr>
          <w:p w14:paraId="4F88100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Hospital porters</w:t>
            </w:r>
          </w:p>
        </w:tc>
      </w:tr>
      <w:tr w:rsidR="00C7029D" w:rsidRPr="002917EC" w14:paraId="0CC28310" w14:textId="77777777" w:rsidTr="00C7029D">
        <w:trPr>
          <w:trHeight w:val="300"/>
        </w:trPr>
        <w:tc>
          <w:tcPr>
            <w:tcW w:w="1022" w:type="dxa"/>
            <w:vMerge/>
            <w:tcBorders>
              <w:top w:val="nil"/>
              <w:left w:val="single" w:sz="4" w:space="0" w:color="auto"/>
              <w:bottom w:val="single" w:sz="8" w:space="0" w:color="000000"/>
              <w:right w:val="single" w:sz="4" w:space="0" w:color="auto"/>
            </w:tcBorders>
            <w:shd w:val="clear" w:color="auto" w:fill="auto"/>
          </w:tcPr>
          <w:p w14:paraId="53F0CAC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shd w:val="clear" w:color="auto" w:fill="auto"/>
          </w:tcPr>
          <w:p w14:paraId="57A0498D"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3B327978"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9272</w:t>
            </w:r>
          </w:p>
        </w:tc>
        <w:tc>
          <w:tcPr>
            <w:tcW w:w="5744" w:type="dxa"/>
            <w:tcBorders>
              <w:top w:val="nil"/>
              <w:left w:val="nil"/>
              <w:bottom w:val="single" w:sz="4" w:space="0" w:color="auto"/>
              <w:right w:val="single" w:sz="4" w:space="0" w:color="auto"/>
            </w:tcBorders>
            <w:shd w:val="clear" w:color="auto" w:fill="auto"/>
          </w:tcPr>
          <w:p w14:paraId="1A6AC2D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Kitchen and catering assistants</w:t>
            </w:r>
          </w:p>
        </w:tc>
      </w:tr>
      <w:tr w:rsidR="00C7029D" w:rsidRPr="002917EC" w14:paraId="15362D9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1D2AAA1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08CB434B"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8E1440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9273</w:t>
            </w:r>
          </w:p>
        </w:tc>
        <w:tc>
          <w:tcPr>
            <w:tcW w:w="5744" w:type="dxa"/>
            <w:tcBorders>
              <w:top w:val="nil"/>
              <w:left w:val="nil"/>
              <w:bottom w:val="single" w:sz="4" w:space="0" w:color="auto"/>
              <w:right w:val="single" w:sz="4" w:space="0" w:color="auto"/>
            </w:tcBorders>
            <w:shd w:val="clear" w:color="auto" w:fill="auto"/>
          </w:tcPr>
          <w:p w14:paraId="74FC7C3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Waiters and waitresses</w:t>
            </w:r>
          </w:p>
        </w:tc>
      </w:tr>
      <w:tr w:rsidR="00C7029D" w:rsidRPr="002917EC" w14:paraId="381427A0"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5A7EB03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493B5C6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055522F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9274</w:t>
            </w:r>
          </w:p>
        </w:tc>
        <w:tc>
          <w:tcPr>
            <w:tcW w:w="5744" w:type="dxa"/>
            <w:tcBorders>
              <w:top w:val="nil"/>
              <w:left w:val="nil"/>
              <w:bottom w:val="single" w:sz="4" w:space="0" w:color="auto"/>
              <w:right w:val="single" w:sz="4" w:space="0" w:color="auto"/>
            </w:tcBorders>
            <w:shd w:val="clear" w:color="auto" w:fill="auto"/>
          </w:tcPr>
          <w:p w14:paraId="2E2AB951"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Bar staff</w:t>
            </w:r>
          </w:p>
        </w:tc>
      </w:tr>
      <w:tr w:rsidR="00C7029D" w:rsidRPr="002917EC" w14:paraId="50C09B14" w14:textId="77777777" w:rsidTr="00C7029D">
        <w:trPr>
          <w:trHeight w:val="300"/>
        </w:trPr>
        <w:tc>
          <w:tcPr>
            <w:tcW w:w="1022" w:type="dxa"/>
            <w:vMerge/>
            <w:tcBorders>
              <w:top w:val="nil"/>
              <w:left w:val="single" w:sz="4" w:space="0" w:color="auto"/>
              <w:bottom w:val="single" w:sz="8" w:space="0" w:color="000000"/>
              <w:right w:val="single" w:sz="4" w:space="0" w:color="auto"/>
            </w:tcBorders>
            <w:vAlign w:val="center"/>
          </w:tcPr>
          <w:p w14:paraId="7840FEB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8" w:space="0" w:color="000000"/>
              <w:right w:val="single" w:sz="4" w:space="0" w:color="auto"/>
            </w:tcBorders>
            <w:vAlign w:val="center"/>
          </w:tcPr>
          <w:p w14:paraId="70797BCA"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4" w:space="0" w:color="auto"/>
              <w:right w:val="single" w:sz="4" w:space="0" w:color="auto"/>
            </w:tcBorders>
            <w:shd w:val="clear" w:color="auto" w:fill="auto"/>
          </w:tcPr>
          <w:p w14:paraId="7F8EDA35"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9275</w:t>
            </w:r>
          </w:p>
        </w:tc>
        <w:tc>
          <w:tcPr>
            <w:tcW w:w="5744" w:type="dxa"/>
            <w:tcBorders>
              <w:top w:val="nil"/>
              <w:left w:val="nil"/>
              <w:bottom w:val="single" w:sz="4" w:space="0" w:color="auto"/>
              <w:right w:val="single" w:sz="4" w:space="0" w:color="auto"/>
            </w:tcBorders>
            <w:shd w:val="clear" w:color="auto" w:fill="auto"/>
          </w:tcPr>
          <w:p w14:paraId="26561DC3"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Leisure and theme park attendants</w:t>
            </w:r>
          </w:p>
        </w:tc>
      </w:tr>
      <w:tr w:rsidR="00C7029D" w:rsidRPr="002917EC" w14:paraId="4D11C5D7" w14:textId="77777777" w:rsidTr="00C7029D">
        <w:trPr>
          <w:trHeight w:val="315"/>
        </w:trPr>
        <w:tc>
          <w:tcPr>
            <w:tcW w:w="1022" w:type="dxa"/>
            <w:vMerge/>
            <w:tcBorders>
              <w:top w:val="nil"/>
              <w:left w:val="single" w:sz="4" w:space="0" w:color="auto"/>
              <w:bottom w:val="single" w:sz="12" w:space="0" w:color="auto"/>
              <w:right w:val="single" w:sz="4" w:space="0" w:color="auto"/>
            </w:tcBorders>
            <w:vAlign w:val="center"/>
          </w:tcPr>
          <w:p w14:paraId="080A34E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2268" w:type="dxa"/>
            <w:vMerge/>
            <w:tcBorders>
              <w:top w:val="nil"/>
              <w:left w:val="single" w:sz="4" w:space="0" w:color="auto"/>
              <w:bottom w:val="single" w:sz="12" w:space="0" w:color="auto"/>
              <w:right w:val="single" w:sz="4" w:space="0" w:color="auto"/>
            </w:tcBorders>
            <w:vAlign w:val="center"/>
          </w:tcPr>
          <w:p w14:paraId="0A9CEF5F"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p>
        </w:tc>
        <w:tc>
          <w:tcPr>
            <w:tcW w:w="850" w:type="dxa"/>
            <w:tcBorders>
              <w:top w:val="nil"/>
              <w:left w:val="nil"/>
              <w:bottom w:val="single" w:sz="12" w:space="0" w:color="auto"/>
              <w:right w:val="single" w:sz="4" w:space="0" w:color="auto"/>
            </w:tcBorders>
            <w:shd w:val="clear" w:color="auto" w:fill="auto"/>
          </w:tcPr>
          <w:p w14:paraId="4197B460"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9279</w:t>
            </w:r>
          </w:p>
        </w:tc>
        <w:tc>
          <w:tcPr>
            <w:tcW w:w="5744" w:type="dxa"/>
            <w:tcBorders>
              <w:top w:val="nil"/>
              <w:left w:val="nil"/>
              <w:bottom w:val="single" w:sz="12" w:space="0" w:color="auto"/>
              <w:right w:val="single" w:sz="4" w:space="0" w:color="auto"/>
            </w:tcBorders>
            <w:shd w:val="clear" w:color="auto" w:fill="auto"/>
          </w:tcPr>
          <w:p w14:paraId="73EFAECC"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Other elementary services occupations not elsewhere classified</w:t>
            </w:r>
          </w:p>
        </w:tc>
      </w:tr>
      <w:tr w:rsidR="00C7029D" w:rsidRPr="002917EC" w14:paraId="746035E4" w14:textId="77777777" w:rsidTr="00C7029D">
        <w:trPr>
          <w:trHeight w:val="494"/>
        </w:trPr>
        <w:tc>
          <w:tcPr>
            <w:tcW w:w="1022" w:type="dxa"/>
            <w:tcBorders>
              <w:top w:val="single" w:sz="12" w:space="0" w:color="auto"/>
              <w:left w:val="single" w:sz="4" w:space="0" w:color="auto"/>
              <w:bottom w:val="single" w:sz="8" w:space="0" w:color="auto"/>
              <w:right w:val="single" w:sz="4" w:space="0" w:color="auto"/>
            </w:tcBorders>
            <w:shd w:val="clear" w:color="auto" w:fill="auto"/>
            <w:noWrap/>
          </w:tcPr>
          <w:p w14:paraId="3DDF9B27"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All</w:t>
            </w:r>
          </w:p>
        </w:tc>
        <w:tc>
          <w:tcPr>
            <w:tcW w:w="2268" w:type="dxa"/>
            <w:tcBorders>
              <w:top w:val="single" w:sz="12" w:space="0" w:color="auto"/>
              <w:left w:val="nil"/>
              <w:bottom w:val="single" w:sz="8" w:space="0" w:color="auto"/>
              <w:right w:val="single" w:sz="4" w:space="0" w:color="auto"/>
            </w:tcBorders>
            <w:shd w:val="clear" w:color="auto" w:fill="auto"/>
            <w:noWrap/>
          </w:tcPr>
          <w:p w14:paraId="464FFD09"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Work in the private home</w:t>
            </w:r>
          </w:p>
        </w:tc>
        <w:tc>
          <w:tcPr>
            <w:tcW w:w="850" w:type="dxa"/>
            <w:tcBorders>
              <w:top w:val="single" w:sz="12" w:space="0" w:color="auto"/>
              <w:left w:val="nil"/>
              <w:bottom w:val="single" w:sz="8" w:space="0" w:color="auto"/>
              <w:right w:val="single" w:sz="4" w:space="0" w:color="auto"/>
            </w:tcBorders>
            <w:shd w:val="clear" w:color="auto" w:fill="auto"/>
            <w:noWrap/>
          </w:tcPr>
          <w:p w14:paraId="05AB2242"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All</w:t>
            </w:r>
          </w:p>
        </w:tc>
        <w:tc>
          <w:tcPr>
            <w:tcW w:w="5744" w:type="dxa"/>
            <w:tcBorders>
              <w:top w:val="single" w:sz="12" w:space="0" w:color="auto"/>
              <w:left w:val="nil"/>
              <w:bottom w:val="single" w:sz="8" w:space="0" w:color="auto"/>
              <w:right w:val="single" w:sz="4" w:space="0" w:color="auto"/>
            </w:tcBorders>
            <w:shd w:val="clear" w:color="auto" w:fill="auto"/>
            <w:noWrap/>
          </w:tcPr>
          <w:p w14:paraId="114DE53E" w14:textId="77777777" w:rsidR="00C7029D" w:rsidRPr="002917EC" w:rsidRDefault="00C7029D" w:rsidP="002917EC">
            <w:pPr>
              <w:spacing w:before="0" w:after="0" w:line="240" w:lineRule="auto"/>
              <w:rPr>
                <w:rFonts w:asciiTheme="majorHAnsi" w:eastAsia="Calibri" w:hAnsiTheme="majorHAnsi" w:cstheme="majorHAnsi"/>
                <w:sz w:val="18"/>
                <w:szCs w:val="18"/>
                <w:lang w:val="en-GB" w:eastAsia="en-GB"/>
              </w:rPr>
            </w:pPr>
            <w:r w:rsidRPr="002917EC">
              <w:rPr>
                <w:rFonts w:asciiTheme="majorHAnsi" w:eastAsia="Calibri" w:hAnsiTheme="majorHAnsi" w:cstheme="majorHAnsi"/>
                <w:sz w:val="18"/>
                <w:szCs w:val="18"/>
                <w:lang w:val="en-GB" w:eastAsia="en-GB"/>
              </w:rPr>
              <w:t>Domestic operatives</w:t>
            </w:r>
          </w:p>
        </w:tc>
      </w:tr>
    </w:tbl>
    <w:p w14:paraId="2A0058C7" w14:textId="77777777" w:rsidR="00C7029D" w:rsidRPr="002917EC" w:rsidRDefault="00C7029D" w:rsidP="00C7029D">
      <w:pPr>
        <w:spacing w:after="0" w:line="240" w:lineRule="auto"/>
        <w:jc w:val="both"/>
        <w:rPr>
          <w:rFonts w:asciiTheme="majorHAnsi" w:eastAsia="Calibri" w:hAnsiTheme="majorHAnsi" w:cstheme="majorHAnsi"/>
          <w:szCs w:val="21"/>
        </w:rPr>
      </w:pPr>
      <w:r w:rsidRPr="002917EC">
        <w:rPr>
          <w:rFonts w:asciiTheme="majorHAnsi" w:eastAsia="Calibri" w:hAnsiTheme="majorHAnsi" w:cstheme="majorHAnsi"/>
          <w:szCs w:val="21"/>
        </w:rPr>
        <w:t>Note: ‘SOC-3’ and ‘SOC-4’ refer to applicable levels in the Standard Occupational Classification system (SOC 2010).”</w:t>
      </w:r>
    </w:p>
    <w:p w14:paraId="6F04F7D8" w14:textId="2D7FDA05" w:rsidR="00765ADA" w:rsidRDefault="00C7029D" w:rsidP="00765ADA">
      <w:pPr>
        <w:rPr>
          <w:rFonts w:asciiTheme="minorHAnsi" w:hAnsiTheme="minorHAnsi"/>
          <w:b/>
        </w:rPr>
      </w:pPr>
      <w:r w:rsidRPr="002917EC">
        <w:rPr>
          <w:rFonts w:asciiTheme="majorHAnsi" w:hAnsiTheme="majorHAnsi" w:cstheme="majorHAnsi"/>
          <w:i/>
          <w:szCs w:val="21"/>
        </w:rPr>
        <w:br w:type="page"/>
      </w:r>
    </w:p>
    <w:p w14:paraId="2CA5000C" w14:textId="77777777" w:rsidR="00BA6AB7" w:rsidRPr="00943913" w:rsidRDefault="00BA6AB7" w:rsidP="00BA6AB7">
      <w:pPr>
        <w:spacing w:before="120" w:after="120"/>
        <w:rPr>
          <w:rFonts w:asciiTheme="majorHAnsi" w:hAnsiTheme="majorHAnsi"/>
        </w:rPr>
      </w:pPr>
      <w:bookmarkStart w:id="6" w:name="_Hlk527022821"/>
    </w:p>
    <w:bookmarkEnd w:id="6"/>
    <w:p w14:paraId="50FF9976" w14:textId="77777777" w:rsidR="00BA6AB7" w:rsidRDefault="00BA6AB7" w:rsidP="00BA6AB7">
      <w:pPr>
        <w:pStyle w:val="ListParagraph"/>
        <w:spacing w:before="120" w:after="120"/>
        <w:ind w:left="360"/>
        <w:rPr>
          <w:rFonts w:asciiTheme="majorHAnsi" w:hAnsiTheme="majorHAnsi"/>
          <w:b/>
        </w:rPr>
      </w:pPr>
    </w:p>
    <w:p w14:paraId="78AF1A2E" w14:textId="77777777" w:rsidR="001847E6" w:rsidRDefault="001847E6">
      <w:pPr>
        <w:spacing w:before="0" w:after="80"/>
      </w:pPr>
    </w:p>
    <w:p w14:paraId="708C6080" w14:textId="77777777" w:rsidR="0017179E" w:rsidRDefault="0017179E">
      <w:pPr>
        <w:spacing w:before="0" w:after="80"/>
      </w:pPr>
    </w:p>
    <w:p w14:paraId="545F1033" w14:textId="77777777" w:rsidR="000F04B3" w:rsidRDefault="001847E6">
      <w:r w:rsidRPr="001847E6">
        <w:rPr>
          <w:noProof/>
        </w:rPr>
        <w:drawing>
          <wp:anchor distT="0" distB="0" distL="114300" distR="114300" simplePos="0" relativeHeight="251671552" behindDoc="1" locked="1" layoutInCell="1" allowOverlap="1" wp14:anchorId="738841DF" wp14:editId="4D53EF43">
            <wp:simplePos x="0" y="0"/>
            <wp:positionH relativeFrom="page">
              <wp:posOffset>87630</wp:posOffset>
            </wp:positionH>
            <wp:positionV relativeFrom="page">
              <wp:posOffset>407035</wp:posOffset>
            </wp:positionV>
            <wp:extent cx="7559675" cy="1069276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I_FCB_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r w:rsidRPr="001847E6">
        <w:rPr>
          <w:noProof/>
        </w:rPr>
        <mc:AlternateContent>
          <mc:Choice Requires="wps">
            <w:drawing>
              <wp:anchor distT="0" distB="0" distL="114300" distR="114300" simplePos="0" relativeHeight="251672576" behindDoc="0" locked="1" layoutInCell="1" allowOverlap="1" wp14:anchorId="280EC2DF" wp14:editId="2020F179">
                <wp:simplePos x="0" y="0"/>
                <wp:positionH relativeFrom="margin">
                  <wp:posOffset>0</wp:posOffset>
                </wp:positionH>
                <wp:positionV relativeFrom="page">
                  <wp:posOffset>638175</wp:posOffset>
                </wp:positionV>
                <wp:extent cx="6146800" cy="24130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146800" cy="2413000"/>
                        </a:xfrm>
                        <a:prstGeom prst="rect">
                          <a:avLst/>
                        </a:prstGeom>
                        <a:noFill/>
                        <a:ln w="6350">
                          <a:noFill/>
                        </a:ln>
                        <a:effectLst/>
                      </wps:spPr>
                      <wps:txbx>
                        <w:txbxContent>
                          <w:p w14:paraId="0707DC1C" w14:textId="5924FF26" w:rsidR="00995D2D" w:rsidRPr="004430D1" w:rsidRDefault="00995D2D" w:rsidP="003C06E6">
                            <w:pPr>
                              <w:autoSpaceDE w:val="0"/>
                              <w:autoSpaceDN w:val="0"/>
                              <w:spacing w:before="120" w:after="120" w:line="240" w:lineRule="auto"/>
                              <w:rPr>
                                <w:i/>
                                <w:iCs/>
                                <w:color w:val="004D44"/>
                                <w:sz w:val="24"/>
                                <w:szCs w:val="24"/>
                                <w:lang w:eastAsia="en-IE"/>
                              </w:rPr>
                            </w:pPr>
                            <w:r w:rsidRPr="004430D1">
                              <w:rPr>
                                <w:i/>
                                <w:iCs/>
                                <w:color w:val="004D44"/>
                                <w:sz w:val="24"/>
                                <w:szCs w:val="24"/>
                                <w:lang w:eastAsia="en-IE"/>
                              </w:rPr>
                              <w:t>Economic Migration Policy Unit</w:t>
                            </w:r>
                          </w:p>
                          <w:p w14:paraId="0CA1810D" w14:textId="77777777" w:rsidR="00995D2D" w:rsidRPr="004430D1" w:rsidRDefault="00995D2D" w:rsidP="004430D1">
                            <w:pPr>
                              <w:spacing w:after="240" w:line="240" w:lineRule="exact"/>
                              <w:contextualSpacing/>
                              <w:rPr>
                                <w:rFonts w:ascii="Calibri" w:hAnsi="Calibri"/>
                                <w:b/>
                                <w:bCs/>
                                <w:color w:val="004D45"/>
                                <w:sz w:val="24"/>
                                <w:szCs w:val="24"/>
                                <w:lang w:eastAsia="en-IE"/>
                              </w:rPr>
                            </w:pPr>
                            <w:r w:rsidRPr="004430D1">
                              <w:rPr>
                                <w:b/>
                                <w:bCs/>
                                <w:color w:val="004D45"/>
                                <w:sz w:val="24"/>
                                <w:szCs w:val="24"/>
                                <w:lang w:eastAsia="en-IE"/>
                              </w:rPr>
                              <w:t xml:space="preserve">An </w:t>
                            </w:r>
                            <w:proofErr w:type="spellStart"/>
                            <w:r w:rsidRPr="004430D1">
                              <w:rPr>
                                <w:b/>
                                <w:bCs/>
                                <w:color w:val="004D45"/>
                                <w:sz w:val="24"/>
                                <w:szCs w:val="24"/>
                                <w:lang w:eastAsia="en-IE"/>
                              </w:rPr>
                              <w:t>Roinn</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Fiontar</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Trádála</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agus</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Fostaíochta</w:t>
                            </w:r>
                            <w:proofErr w:type="spellEnd"/>
                            <w:r w:rsidRPr="004430D1">
                              <w:rPr>
                                <w:b/>
                                <w:bCs/>
                                <w:color w:val="004D45"/>
                                <w:sz w:val="24"/>
                                <w:szCs w:val="24"/>
                                <w:lang w:eastAsia="en-IE"/>
                              </w:rPr>
                              <w:t xml:space="preserve"> </w:t>
                            </w:r>
                          </w:p>
                          <w:p w14:paraId="2AE07A35" w14:textId="2155E6E3" w:rsidR="00995D2D" w:rsidRDefault="00995D2D" w:rsidP="004430D1">
                            <w:pPr>
                              <w:spacing w:after="240" w:line="240" w:lineRule="exact"/>
                              <w:contextualSpacing/>
                              <w:rPr>
                                <w:color w:val="004D45"/>
                                <w:sz w:val="24"/>
                                <w:szCs w:val="24"/>
                                <w:lang w:val="en" w:eastAsia="en-IE"/>
                              </w:rPr>
                            </w:pPr>
                            <w:r w:rsidRPr="004430D1">
                              <w:rPr>
                                <w:color w:val="004D45"/>
                                <w:sz w:val="24"/>
                                <w:szCs w:val="24"/>
                                <w:lang w:val="en" w:eastAsia="en-IE"/>
                              </w:rPr>
                              <w:t>Department of Enterprise, Trade and Employment</w:t>
                            </w:r>
                          </w:p>
                          <w:p w14:paraId="77875992" w14:textId="77777777" w:rsidR="00995D2D" w:rsidRPr="004430D1" w:rsidRDefault="00995D2D" w:rsidP="004430D1">
                            <w:pPr>
                              <w:spacing w:after="240" w:line="240" w:lineRule="exact"/>
                              <w:contextualSpacing/>
                              <w:rPr>
                                <w:b/>
                                <w:bCs/>
                                <w:color w:val="004D45"/>
                                <w:sz w:val="24"/>
                                <w:szCs w:val="24"/>
                                <w:lang w:eastAsia="en-IE"/>
                              </w:rPr>
                            </w:pPr>
                          </w:p>
                          <w:p w14:paraId="78140E0E" w14:textId="77777777" w:rsidR="00995D2D" w:rsidRPr="004430D1" w:rsidRDefault="00995D2D" w:rsidP="004430D1">
                            <w:pPr>
                              <w:spacing w:before="120" w:after="120" w:line="240" w:lineRule="auto"/>
                              <w:rPr>
                                <w:rFonts w:cs="Arial"/>
                                <w:color w:val="004D44"/>
                                <w:sz w:val="24"/>
                                <w:szCs w:val="24"/>
                              </w:rPr>
                            </w:pPr>
                            <w:proofErr w:type="spellStart"/>
                            <w:r w:rsidRPr="004430D1">
                              <w:rPr>
                                <w:rFonts w:cs="Arial"/>
                                <w:b/>
                                <w:bCs/>
                                <w:color w:val="004D44"/>
                                <w:sz w:val="24"/>
                                <w:szCs w:val="24"/>
                              </w:rPr>
                              <w:t>Lárionad</w:t>
                            </w:r>
                            <w:proofErr w:type="spellEnd"/>
                            <w:r w:rsidRPr="004430D1">
                              <w:rPr>
                                <w:rFonts w:cs="Arial"/>
                                <w:b/>
                                <w:bCs/>
                                <w:color w:val="004D44"/>
                                <w:sz w:val="24"/>
                                <w:szCs w:val="24"/>
                              </w:rPr>
                              <w:t xml:space="preserve"> Earlsfort, </w:t>
                            </w:r>
                            <w:proofErr w:type="spellStart"/>
                            <w:r w:rsidRPr="004430D1">
                              <w:rPr>
                                <w:rFonts w:cs="Arial"/>
                                <w:b/>
                                <w:bCs/>
                                <w:color w:val="004D44"/>
                                <w:sz w:val="24"/>
                                <w:szCs w:val="24"/>
                              </w:rPr>
                              <w:t>Sráid</w:t>
                            </w:r>
                            <w:proofErr w:type="spellEnd"/>
                            <w:r w:rsidRPr="004430D1">
                              <w:rPr>
                                <w:rFonts w:cs="Arial"/>
                                <w:b/>
                                <w:bCs/>
                                <w:color w:val="004D44"/>
                                <w:sz w:val="24"/>
                                <w:szCs w:val="24"/>
                              </w:rPr>
                              <w:t xml:space="preserve"> </w:t>
                            </w:r>
                            <w:proofErr w:type="spellStart"/>
                            <w:r w:rsidRPr="004430D1">
                              <w:rPr>
                                <w:rFonts w:cs="Arial"/>
                                <w:b/>
                                <w:bCs/>
                                <w:color w:val="004D44"/>
                                <w:sz w:val="24"/>
                                <w:szCs w:val="24"/>
                              </w:rPr>
                              <w:t>Haiste</w:t>
                            </w:r>
                            <w:proofErr w:type="spellEnd"/>
                            <w:r w:rsidRPr="004430D1">
                              <w:rPr>
                                <w:rFonts w:cs="Arial"/>
                                <w:b/>
                                <w:bCs/>
                                <w:color w:val="004D44"/>
                                <w:sz w:val="24"/>
                                <w:szCs w:val="24"/>
                              </w:rPr>
                              <w:t xml:space="preserve"> </w:t>
                            </w:r>
                            <w:proofErr w:type="spellStart"/>
                            <w:r w:rsidRPr="004430D1">
                              <w:rPr>
                                <w:rFonts w:cs="Arial"/>
                                <w:b/>
                                <w:bCs/>
                                <w:color w:val="004D44"/>
                                <w:sz w:val="24"/>
                                <w:szCs w:val="24"/>
                              </w:rPr>
                              <w:t>Íochtarach</w:t>
                            </w:r>
                            <w:proofErr w:type="spellEnd"/>
                            <w:r w:rsidRPr="004430D1">
                              <w:rPr>
                                <w:rFonts w:cs="Arial"/>
                                <w:b/>
                                <w:bCs/>
                                <w:color w:val="004D44"/>
                                <w:sz w:val="24"/>
                                <w:szCs w:val="24"/>
                              </w:rPr>
                              <w:t xml:space="preserve">, </w:t>
                            </w:r>
                            <w:proofErr w:type="spellStart"/>
                            <w:r w:rsidRPr="004430D1">
                              <w:rPr>
                                <w:rFonts w:cs="Arial"/>
                                <w:b/>
                                <w:bCs/>
                                <w:color w:val="004D44"/>
                                <w:sz w:val="24"/>
                                <w:szCs w:val="24"/>
                              </w:rPr>
                              <w:t>Baile</w:t>
                            </w:r>
                            <w:proofErr w:type="spellEnd"/>
                            <w:r w:rsidRPr="004430D1">
                              <w:rPr>
                                <w:rFonts w:cs="Arial"/>
                                <w:b/>
                                <w:bCs/>
                                <w:color w:val="004D44"/>
                                <w:sz w:val="24"/>
                                <w:szCs w:val="24"/>
                              </w:rPr>
                              <w:t xml:space="preserve"> </w:t>
                            </w:r>
                            <w:proofErr w:type="spellStart"/>
                            <w:r w:rsidRPr="004430D1">
                              <w:rPr>
                                <w:rFonts w:cs="Arial"/>
                                <w:b/>
                                <w:bCs/>
                                <w:color w:val="004D44"/>
                                <w:sz w:val="24"/>
                                <w:szCs w:val="24"/>
                              </w:rPr>
                              <w:t>Átha</w:t>
                            </w:r>
                            <w:proofErr w:type="spellEnd"/>
                            <w:r w:rsidRPr="004430D1">
                              <w:rPr>
                                <w:rFonts w:cs="Arial"/>
                                <w:b/>
                                <w:bCs/>
                                <w:color w:val="004D44"/>
                                <w:sz w:val="24"/>
                                <w:szCs w:val="24"/>
                              </w:rPr>
                              <w:t xml:space="preserve"> </w:t>
                            </w:r>
                            <w:proofErr w:type="spellStart"/>
                            <w:r w:rsidRPr="004430D1">
                              <w:rPr>
                                <w:rFonts w:cs="Arial"/>
                                <w:b/>
                                <w:bCs/>
                                <w:color w:val="004D44"/>
                                <w:sz w:val="24"/>
                                <w:szCs w:val="24"/>
                              </w:rPr>
                              <w:t>Cliath</w:t>
                            </w:r>
                            <w:proofErr w:type="spellEnd"/>
                            <w:r w:rsidRPr="004430D1">
                              <w:rPr>
                                <w:rFonts w:cs="Arial"/>
                                <w:b/>
                                <w:bCs/>
                                <w:color w:val="004D44"/>
                                <w:sz w:val="24"/>
                                <w:szCs w:val="24"/>
                              </w:rPr>
                              <w:t xml:space="preserve"> 2, D02 PW01</w:t>
                            </w:r>
                          </w:p>
                          <w:p w14:paraId="346C1810" w14:textId="77777777" w:rsidR="00995D2D" w:rsidRPr="004430D1" w:rsidRDefault="00995D2D" w:rsidP="004430D1">
                            <w:pPr>
                              <w:spacing w:before="120" w:after="120" w:line="240" w:lineRule="auto"/>
                              <w:rPr>
                                <w:rFonts w:cs="Arial"/>
                                <w:color w:val="004D44"/>
                                <w:sz w:val="24"/>
                                <w:szCs w:val="24"/>
                              </w:rPr>
                            </w:pPr>
                            <w:r w:rsidRPr="004430D1">
                              <w:rPr>
                                <w:rFonts w:cs="Arial"/>
                                <w:color w:val="004D44"/>
                                <w:sz w:val="24"/>
                                <w:szCs w:val="24"/>
                              </w:rPr>
                              <w:t>Earlsfort Centre, Lower Hatch Street, Dublin 2, D02 PW01</w:t>
                            </w:r>
                          </w:p>
                          <w:p w14:paraId="6515DF14" w14:textId="77777777" w:rsidR="00995D2D" w:rsidRDefault="00995D2D" w:rsidP="00995D2D">
                            <w:pPr>
                              <w:spacing w:after="240" w:line="276" w:lineRule="auto"/>
                              <w:contextualSpacing/>
                              <w:rPr>
                                <w:color w:val="565152"/>
                                <w:sz w:val="24"/>
                                <w:szCs w:val="24"/>
                                <w:lang w:eastAsia="en-IE"/>
                              </w:rPr>
                            </w:pPr>
                            <w:r w:rsidRPr="004430D1">
                              <w:rPr>
                                <w:color w:val="565152"/>
                                <w:sz w:val="24"/>
                                <w:szCs w:val="24"/>
                                <w:lang w:eastAsia="en-IE"/>
                              </w:rPr>
                              <w:t>T +353 (0) 1 631 2</w:t>
                            </w:r>
                            <w:r>
                              <w:rPr>
                                <w:color w:val="565152"/>
                                <w:sz w:val="24"/>
                                <w:szCs w:val="24"/>
                                <w:lang w:eastAsia="en-IE"/>
                              </w:rPr>
                              <w:t>121</w:t>
                            </w:r>
                            <w:r w:rsidRPr="004430D1">
                              <w:rPr>
                                <w:color w:val="565152"/>
                                <w:sz w:val="24"/>
                                <w:szCs w:val="24"/>
                                <w:lang w:eastAsia="en-IE"/>
                              </w:rPr>
                              <w:t> </w:t>
                            </w:r>
                          </w:p>
                          <w:p w14:paraId="4D53B9DB" w14:textId="226CA71D" w:rsidR="00995D2D" w:rsidRPr="00995D2D" w:rsidRDefault="00995D2D" w:rsidP="00995D2D">
                            <w:pPr>
                              <w:spacing w:after="240" w:line="276" w:lineRule="auto"/>
                              <w:contextualSpacing/>
                              <w:rPr>
                                <w:color w:val="0070C0"/>
                                <w:sz w:val="24"/>
                                <w:szCs w:val="24"/>
                              </w:rPr>
                            </w:pPr>
                            <w:r>
                              <w:rPr>
                                <w:color w:val="565152"/>
                                <w:sz w:val="24"/>
                                <w:szCs w:val="24"/>
                                <w:lang w:eastAsia="en-IE"/>
                              </w:rPr>
                              <w:t xml:space="preserve">E: </w:t>
                            </w:r>
                            <w:hyperlink r:id="rId16" w:history="1">
                              <w:r w:rsidR="00045FF2">
                                <w:rPr>
                                  <w:rStyle w:val="Hyperlink"/>
                                  <w:color w:val="0070C0"/>
                                  <w:sz w:val="24"/>
                                  <w:szCs w:val="24"/>
                                </w:rPr>
                                <w:t>empu@enterprise.gov.ie</w:t>
                              </w:r>
                            </w:hyperlink>
                            <w:r w:rsidRPr="00995D2D">
                              <w:rPr>
                                <w:color w:val="0070C0"/>
                                <w:sz w:val="24"/>
                                <w:szCs w:val="24"/>
                              </w:rPr>
                              <w:t xml:space="preserve">  </w:t>
                            </w:r>
                          </w:p>
                          <w:p w14:paraId="3879E8DB" w14:textId="2AA69321" w:rsidR="00995D2D" w:rsidRPr="00995D2D" w:rsidRDefault="00DB03D6" w:rsidP="00995D2D">
                            <w:pPr>
                              <w:spacing w:after="240" w:line="276" w:lineRule="auto"/>
                              <w:contextualSpacing/>
                              <w:rPr>
                                <w:color w:val="0070C0"/>
                                <w:sz w:val="24"/>
                                <w:szCs w:val="24"/>
                                <w:lang w:eastAsia="en-IE"/>
                              </w:rPr>
                            </w:pPr>
                            <w:hyperlink r:id="rId17" w:history="1">
                              <w:r w:rsidR="00995D2D" w:rsidRPr="00995D2D">
                                <w:rPr>
                                  <w:rStyle w:val="Hyperlink"/>
                                  <w:color w:val="0070C0"/>
                                  <w:sz w:val="24"/>
                                  <w:szCs w:val="24"/>
                                  <w:lang w:eastAsia="en-IE"/>
                                </w:rPr>
                                <w:t>enterprise.gov.ie</w:t>
                              </w:r>
                            </w:hyperlink>
                            <w:r w:rsidR="00995D2D" w:rsidRPr="00995D2D">
                              <w:rPr>
                                <w:color w:val="0070C0"/>
                                <w:sz w:val="24"/>
                                <w:szCs w:val="24"/>
                                <w:lang w:eastAsia="en-IE"/>
                              </w:rPr>
                              <w:t xml:space="preserve">   </w:t>
                            </w:r>
                            <w:hyperlink r:id="rId18" w:history="1">
                              <w:r w:rsidR="00995D2D" w:rsidRPr="00995D2D">
                                <w:rPr>
                                  <w:rStyle w:val="Hyperlink"/>
                                  <w:color w:val="0070C0"/>
                                  <w:sz w:val="24"/>
                                  <w:szCs w:val="24"/>
                                  <w:lang w:eastAsia="en-IE"/>
                                </w:rPr>
                                <w:t>gov.ie</w:t>
                              </w:r>
                            </w:hyperlink>
                            <w:r w:rsidR="00995D2D" w:rsidRPr="00995D2D">
                              <w:rPr>
                                <w:color w:val="0070C0"/>
                                <w:sz w:val="24"/>
                                <w:szCs w:val="24"/>
                                <w:lang w:eastAsia="en-IE"/>
                              </w:rPr>
                              <w:t xml:space="preserve">  </w:t>
                            </w:r>
                            <w:hyperlink r:id="rId19" w:history="1">
                              <w:r w:rsidR="00995D2D" w:rsidRPr="00995D2D">
                                <w:rPr>
                                  <w:rStyle w:val="Hyperlink"/>
                                  <w:color w:val="0070C0"/>
                                  <w:sz w:val="24"/>
                                  <w:szCs w:val="24"/>
                                  <w:lang w:eastAsia="en-IE"/>
                                </w:rPr>
                                <w:t>Twitter</w:t>
                              </w:r>
                            </w:hyperlink>
                            <w:bookmarkStart w:id="7" w:name="_GoBack"/>
                            <w:bookmarkEnd w:id="7"/>
                            <w:r w:rsidR="00995D2D" w:rsidRPr="00995D2D">
                              <w:rPr>
                                <w:color w:val="0070C0"/>
                                <w:sz w:val="24"/>
                                <w:szCs w:val="24"/>
                                <w:lang w:eastAsia="en-IE"/>
                              </w:rPr>
                              <w:t xml:space="preserve"> </w:t>
                            </w:r>
                          </w:p>
                          <w:p w14:paraId="15E3EA71" w14:textId="320DE47F" w:rsidR="00995D2D" w:rsidRPr="004430D1" w:rsidRDefault="00995D2D" w:rsidP="001847E6">
                            <w:pPr>
                              <w:rPr>
                                <w:sz w:val="24"/>
                                <w:szCs w:val="24"/>
                              </w:rPr>
                            </w:pPr>
                            <w:r>
                              <w:rPr>
                                <w:sz w:val="24"/>
                                <w:szCs w:val="24"/>
                              </w:rPr>
                              <w:br/>
                            </w:r>
                            <w:r w:rsidRPr="004430D1">
                              <w:rPr>
                                <w:sz w:val="24"/>
                                <w:szCs w:val="24"/>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EC2DF" id="Text Box 9" o:spid="_x0000_s1028" type="#_x0000_t202" style="position:absolute;margin-left:0;margin-top:50.25pt;width:484pt;height:19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cNNQIAAGcEAAAOAAAAZHJzL2Uyb0RvYy54bWysVFtv2jAUfp+0/2D5fSShlJWIULFWTJNQ&#10;WwmqPhvHJpEcH882JOzX79ghFHV7mvZizi3n8n3nML/vGkWOwroadEGzUUqJ0BzKWu8L+rpdfbmj&#10;xHmmS6ZAi4KehKP3i8+f5q3JxRgqUKWwBJNol7emoJX3Jk8SxyvRMDcCIzQ6JdiGeVTtPiktazF7&#10;o5Jxmk6TFmxpLHDhHFofeyddxPxSCu6fpXTCE1VQ7M3H18Z3F95kMWf53jJT1fzcBvuHLhpWayx6&#10;SfXIPCMHW/+Rqqm5BQfSjzg0CUhZcxFnwGmy9MM0m4oZEWdBcJy5wOT+X1r+dHyxpC4LOqNEswYp&#10;2orOk2/QkVlApzUux6CNwTDfoRlZHuwOjWHoTtom/OI4BP2I8+mCbUjG0TjNJtO7FF0cfeNJdpOi&#10;gvmT98+Ndf67gIYEoaAWyYuYsuPa+T50CAnVNKxqpSKBSpMWS9zcpvGDiweTKx1iRVyFc5owUt96&#10;kHy36yIA42GsHZQnnNZCvy3O8FWNHa2Z8y/M4nrgFLjy/hkfqQArw1mipAL762/2EI+soZeSFtet&#10;oO7ngVlBifqhkc9ZNpmE/YzK5PbrGBV77dlde/SheQDc6AyPy/AohnivBlFaaN7wMpahKrqY5li7&#10;oH4QH3x/BHhZXCyXMQg30jC/1hvDQ+qAW8B7270xa86keOTzCYbFZPkHbvrYnp3lwYOsI3EB5x5V&#10;JDwouM2R+vPlhXO51mPU+//D4jcAAAD//wMAUEsDBBQABgAIAAAAIQArpZAI3gAAAAgBAAAPAAAA&#10;ZHJzL2Rvd25yZXYueG1sTI/NTsMwEITvSLyDtUjcqE1FqxDiVFWkCgnBoaUXbpt4m0T4J8RuG3h6&#10;lhM97jej2ZliNTkrTjTGPngN9zMFgnwTTO9bDfv3zV0GIib0Bm3wpOGbIqzK66sCcxPOfkunXWoF&#10;h/iYo4YupSGXMjYdOYyzMJBn7RBGh4nPsZVmxDOHOyvnSi2lw97zhw4HqjpqPndHp+Gl2rzhtp67&#10;7MdWz6+H9fC1/1hofXszrZ9AJJrSvxn+6nN1KLlTHY7eRGE18JDEVKkFCJYflxmTWsNDxkSWhbwc&#10;UP4CAAD//wMAUEsBAi0AFAAGAAgAAAAhALaDOJL+AAAA4QEAABMAAAAAAAAAAAAAAAAAAAAAAFtD&#10;b250ZW50X1R5cGVzXS54bWxQSwECLQAUAAYACAAAACEAOP0h/9YAAACUAQAACwAAAAAAAAAAAAAA&#10;AAAvAQAAX3JlbHMvLnJlbHNQSwECLQAUAAYACAAAACEABvSHDTUCAABnBAAADgAAAAAAAAAAAAAA&#10;AAAuAgAAZHJzL2Uyb0RvYy54bWxQSwECLQAUAAYACAAAACEAK6WQCN4AAAAIAQAADwAAAAAAAAAA&#10;AAAAAACPBAAAZHJzL2Rvd25yZXYueG1sUEsFBgAAAAAEAAQA8wAAAJoFAAAAAA==&#10;" filled="f" stroked="f" strokeweight=".5pt">
                <v:textbox>
                  <w:txbxContent>
                    <w:p w14:paraId="0707DC1C" w14:textId="5924FF26" w:rsidR="00995D2D" w:rsidRPr="004430D1" w:rsidRDefault="00995D2D" w:rsidP="003C06E6">
                      <w:pPr>
                        <w:autoSpaceDE w:val="0"/>
                        <w:autoSpaceDN w:val="0"/>
                        <w:spacing w:before="120" w:after="120" w:line="240" w:lineRule="auto"/>
                        <w:rPr>
                          <w:i/>
                          <w:iCs/>
                          <w:color w:val="004D44"/>
                          <w:sz w:val="24"/>
                          <w:szCs w:val="24"/>
                          <w:lang w:eastAsia="en-IE"/>
                        </w:rPr>
                      </w:pPr>
                      <w:r w:rsidRPr="004430D1">
                        <w:rPr>
                          <w:i/>
                          <w:iCs/>
                          <w:color w:val="004D44"/>
                          <w:sz w:val="24"/>
                          <w:szCs w:val="24"/>
                          <w:lang w:eastAsia="en-IE"/>
                        </w:rPr>
                        <w:t>Economic Migration Policy Unit</w:t>
                      </w:r>
                    </w:p>
                    <w:p w14:paraId="0CA1810D" w14:textId="77777777" w:rsidR="00995D2D" w:rsidRPr="004430D1" w:rsidRDefault="00995D2D" w:rsidP="004430D1">
                      <w:pPr>
                        <w:spacing w:after="240" w:line="240" w:lineRule="exact"/>
                        <w:contextualSpacing/>
                        <w:rPr>
                          <w:rFonts w:ascii="Calibri" w:hAnsi="Calibri"/>
                          <w:b/>
                          <w:bCs/>
                          <w:color w:val="004D45"/>
                          <w:sz w:val="24"/>
                          <w:szCs w:val="24"/>
                          <w:lang w:eastAsia="en-IE"/>
                        </w:rPr>
                      </w:pPr>
                      <w:r w:rsidRPr="004430D1">
                        <w:rPr>
                          <w:b/>
                          <w:bCs/>
                          <w:color w:val="004D45"/>
                          <w:sz w:val="24"/>
                          <w:szCs w:val="24"/>
                          <w:lang w:eastAsia="en-IE"/>
                        </w:rPr>
                        <w:t xml:space="preserve">An </w:t>
                      </w:r>
                      <w:proofErr w:type="spellStart"/>
                      <w:r w:rsidRPr="004430D1">
                        <w:rPr>
                          <w:b/>
                          <w:bCs/>
                          <w:color w:val="004D45"/>
                          <w:sz w:val="24"/>
                          <w:szCs w:val="24"/>
                          <w:lang w:eastAsia="en-IE"/>
                        </w:rPr>
                        <w:t>Roinn</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Fiontar</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Trádála</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agus</w:t>
                      </w:r>
                      <w:proofErr w:type="spellEnd"/>
                      <w:r w:rsidRPr="004430D1">
                        <w:rPr>
                          <w:b/>
                          <w:bCs/>
                          <w:color w:val="004D45"/>
                          <w:sz w:val="24"/>
                          <w:szCs w:val="24"/>
                          <w:lang w:eastAsia="en-IE"/>
                        </w:rPr>
                        <w:t xml:space="preserve"> </w:t>
                      </w:r>
                      <w:proofErr w:type="spellStart"/>
                      <w:r w:rsidRPr="004430D1">
                        <w:rPr>
                          <w:b/>
                          <w:bCs/>
                          <w:color w:val="004D45"/>
                          <w:sz w:val="24"/>
                          <w:szCs w:val="24"/>
                          <w:lang w:eastAsia="en-IE"/>
                        </w:rPr>
                        <w:t>Fostaíochta</w:t>
                      </w:r>
                      <w:proofErr w:type="spellEnd"/>
                      <w:r w:rsidRPr="004430D1">
                        <w:rPr>
                          <w:b/>
                          <w:bCs/>
                          <w:color w:val="004D45"/>
                          <w:sz w:val="24"/>
                          <w:szCs w:val="24"/>
                          <w:lang w:eastAsia="en-IE"/>
                        </w:rPr>
                        <w:t xml:space="preserve"> </w:t>
                      </w:r>
                    </w:p>
                    <w:p w14:paraId="2AE07A35" w14:textId="2155E6E3" w:rsidR="00995D2D" w:rsidRDefault="00995D2D" w:rsidP="004430D1">
                      <w:pPr>
                        <w:spacing w:after="240" w:line="240" w:lineRule="exact"/>
                        <w:contextualSpacing/>
                        <w:rPr>
                          <w:color w:val="004D45"/>
                          <w:sz w:val="24"/>
                          <w:szCs w:val="24"/>
                          <w:lang w:val="en" w:eastAsia="en-IE"/>
                        </w:rPr>
                      </w:pPr>
                      <w:r w:rsidRPr="004430D1">
                        <w:rPr>
                          <w:color w:val="004D45"/>
                          <w:sz w:val="24"/>
                          <w:szCs w:val="24"/>
                          <w:lang w:val="en" w:eastAsia="en-IE"/>
                        </w:rPr>
                        <w:t>Department of Enterprise, Trade and Employment</w:t>
                      </w:r>
                    </w:p>
                    <w:p w14:paraId="77875992" w14:textId="77777777" w:rsidR="00995D2D" w:rsidRPr="004430D1" w:rsidRDefault="00995D2D" w:rsidP="004430D1">
                      <w:pPr>
                        <w:spacing w:after="240" w:line="240" w:lineRule="exact"/>
                        <w:contextualSpacing/>
                        <w:rPr>
                          <w:b/>
                          <w:bCs/>
                          <w:color w:val="004D45"/>
                          <w:sz w:val="24"/>
                          <w:szCs w:val="24"/>
                          <w:lang w:eastAsia="en-IE"/>
                        </w:rPr>
                      </w:pPr>
                    </w:p>
                    <w:p w14:paraId="78140E0E" w14:textId="77777777" w:rsidR="00995D2D" w:rsidRPr="004430D1" w:rsidRDefault="00995D2D" w:rsidP="004430D1">
                      <w:pPr>
                        <w:spacing w:before="120" w:after="120" w:line="240" w:lineRule="auto"/>
                        <w:rPr>
                          <w:rFonts w:cs="Arial"/>
                          <w:color w:val="004D44"/>
                          <w:sz w:val="24"/>
                          <w:szCs w:val="24"/>
                        </w:rPr>
                      </w:pPr>
                      <w:proofErr w:type="spellStart"/>
                      <w:r w:rsidRPr="004430D1">
                        <w:rPr>
                          <w:rFonts w:cs="Arial"/>
                          <w:b/>
                          <w:bCs/>
                          <w:color w:val="004D44"/>
                          <w:sz w:val="24"/>
                          <w:szCs w:val="24"/>
                        </w:rPr>
                        <w:t>Lárionad</w:t>
                      </w:r>
                      <w:proofErr w:type="spellEnd"/>
                      <w:r w:rsidRPr="004430D1">
                        <w:rPr>
                          <w:rFonts w:cs="Arial"/>
                          <w:b/>
                          <w:bCs/>
                          <w:color w:val="004D44"/>
                          <w:sz w:val="24"/>
                          <w:szCs w:val="24"/>
                        </w:rPr>
                        <w:t xml:space="preserve"> Earlsfort, </w:t>
                      </w:r>
                      <w:proofErr w:type="spellStart"/>
                      <w:r w:rsidRPr="004430D1">
                        <w:rPr>
                          <w:rFonts w:cs="Arial"/>
                          <w:b/>
                          <w:bCs/>
                          <w:color w:val="004D44"/>
                          <w:sz w:val="24"/>
                          <w:szCs w:val="24"/>
                        </w:rPr>
                        <w:t>Sráid</w:t>
                      </w:r>
                      <w:proofErr w:type="spellEnd"/>
                      <w:r w:rsidRPr="004430D1">
                        <w:rPr>
                          <w:rFonts w:cs="Arial"/>
                          <w:b/>
                          <w:bCs/>
                          <w:color w:val="004D44"/>
                          <w:sz w:val="24"/>
                          <w:szCs w:val="24"/>
                        </w:rPr>
                        <w:t xml:space="preserve"> </w:t>
                      </w:r>
                      <w:proofErr w:type="spellStart"/>
                      <w:r w:rsidRPr="004430D1">
                        <w:rPr>
                          <w:rFonts w:cs="Arial"/>
                          <w:b/>
                          <w:bCs/>
                          <w:color w:val="004D44"/>
                          <w:sz w:val="24"/>
                          <w:szCs w:val="24"/>
                        </w:rPr>
                        <w:t>Haiste</w:t>
                      </w:r>
                      <w:proofErr w:type="spellEnd"/>
                      <w:r w:rsidRPr="004430D1">
                        <w:rPr>
                          <w:rFonts w:cs="Arial"/>
                          <w:b/>
                          <w:bCs/>
                          <w:color w:val="004D44"/>
                          <w:sz w:val="24"/>
                          <w:szCs w:val="24"/>
                        </w:rPr>
                        <w:t xml:space="preserve"> </w:t>
                      </w:r>
                      <w:proofErr w:type="spellStart"/>
                      <w:r w:rsidRPr="004430D1">
                        <w:rPr>
                          <w:rFonts w:cs="Arial"/>
                          <w:b/>
                          <w:bCs/>
                          <w:color w:val="004D44"/>
                          <w:sz w:val="24"/>
                          <w:szCs w:val="24"/>
                        </w:rPr>
                        <w:t>Íochtarach</w:t>
                      </w:r>
                      <w:proofErr w:type="spellEnd"/>
                      <w:r w:rsidRPr="004430D1">
                        <w:rPr>
                          <w:rFonts w:cs="Arial"/>
                          <w:b/>
                          <w:bCs/>
                          <w:color w:val="004D44"/>
                          <w:sz w:val="24"/>
                          <w:szCs w:val="24"/>
                        </w:rPr>
                        <w:t xml:space="preserve">, </w:t>
                      </w:r>
                      <w:proofErr w:type="spellStart"/>
                      <w:r w:rsidRPr="004430D1">
                        <w:rPr>
                          <w:rFonts w:cs="Arial"/>
                          <w:b/>
                          <w:bCs/>
                          <w:color w:val="004D44"/>
                          <w:sz w:val="24"/>
                          <w:szCs w:val="24"/>
                        </w:rPr>
                        <w:t>Baile</w:t>
                      </w:r>
                      <w:proofErr w:type="spellEnd"/>
                      <w:r w:rsidRPr="004430D1">
                        <w:rPr>
                          <w:rFonts w:cs="Arial"/>
                          <w:b/>
                          <w:bCs/>
                          <w:color w:val="004D44"/>
                          <w:sz w:val="24"/>
                          <w:szCs w:val="24"/>
                        </w:rPr>
                        <w:t xml:space="preserve"> </w:t>
                      </w:r>
                      <w:proofErr w:type="spellStart"/>
                      <w:r w:rsidRPr="004430D1">
                        <w:rPr>
                          <w:rFonts w:cs="Arial"/>
                          <w:b/>
                          <w:bCs/>
                          <w:color w:val="004D44"/>
                          <w:sz w:val="24"/>
                          <w:szCs w:val="24"/>
                        </w:rPr>
                        <w:t>Átha</w:t>
                      </w:r>
                      <w:proofErr w:type="spellEnd"/>
                      <w:r w:rsidRPr="004430D1">
                        <w:rPr>
                          <w:rFonts w:cs="Arial"/>
                          <w:b/>
                          <w:bCs/>
                          <w:color w:val="004D44"/>
                          <w:sz w:val="24"/>
                          <w:szCs w:val="24"/>
                        </w:rPr>
                        <w:t xml:space="preserve"> </w:t>
                      </w:r>
                      <w:proofErr w:type="spellStart"/>
                      <w:r w:rsidRPr="004430D1">
                        <w:rPr>
                          <w:rFonts w:cs="Arial"/>
                          <w:b/>
                          <w:bCs/>
                          <w:color w:val="004D44"/>
                          <w:sz w:val="24"/>
                          <w:szCs w:val="24"/>
                        </w:rPr>
                        <w:t>Cliath</w:t>
                      </w:r>
                      <w:proofErr w:type="spellEnd"/>
                      <w:r w:rsidRPr="004430D1">
                        <w:rPr>
                          <w:rFonts w:cs="Arial"/>
                          <w:b/>
                          <w:bCs/>
                          <w:color w:val="004D44"/>
                          <w:sz w:val="24"/>
                          <w:szCs w:val="24"/>
                        </w:rPr>
                        <w:t xml:space="preserve"> 2, D02 PW01</w:t>
                      </w:r>
                    </w:p>
                    <w:p w14:paraId="346C1810" w14:textId="77777777" w:rsidR="00995D2D" w:rsidRPr="004430D1" w:rsidRDefault="00995D2D" w:rsidP="004430D1">
                      <w:pPr>
                        <w:spacing w:before="120" w:after="120" w:line="240" w:lineRule="auto"/>
                        <w:rPr>
                          <w:rFonts w:cs="Arial"/>
                          <w:color w:val="004D44"/>
                          <w:sz w:val="24"/>
                          <w:szCs w:val="24"/>
                        </w:rPr>
                      </w:pPr>
                      <w:r w:rsidRPr="004430D1">
                        <w:rPr>
                          <w:rFonts w:cs="Arial"/>
                          <w:color w:val="004D44"/>
                          <w:sz w:val="24"/>
                          <w:szCs w:val="24"/>
                        </w:rPr>
                        <w:t>Earlsfort Centre, Lower Hatch Street, Dublin 2, D02 PW01</w:t>
                      </w:r>
                    </w:p>
                    <w:p w14:paraId="6515DF14" w14:textId="77777777" w:rsidR="00995D2D" w:rsidRDefault="00995D2D" w:rsidP="00995D2D">
                      <w:pPr>
                        <w:spacing w:after="240" w:line="276" w:lineRule="auto"/>
                        <w:contextualSpacing/>
                        <w:rPr>
                          <w:color w:val="565152"/>
                          <w:sz w:val="24"/>
                          <w:szCs w:val="24"/>
                          <w:lang w:eastAsia="en-IE"/>
                        </w:rPr>
                      </w:pPr>
                      <w:r w:rsidRPr="004430D1">
                        <w:rPr>
                          <w:color w:val="565152"/>
                          <w:sz w:val="24"/>
                          <w:szCs w:val="24"/>
                          <w:lang w:eastAsia="en-IE"/>
                        </w:rPr>
                        <w:t>T +353 (0) 1 631 2</w:t>
                      </w:r>
                      <w:r>
                        <w:rPr>
                          <w:color w:val="565152"/>
                          <w:sz w:val="24"/>
                          <w:szCs w:val="24"/>
                          <w:lang w:eastAsia="en-IE"/>
                        </w:rPr>
                        <w:t>121</w:t>
                      </w:r>
                      <w:r w:rsidRPr="004430D1">
                        <w:rPr>
                          <w:color w:val="565152"/>
                          <w:sz w:val="24"/>
                          <w:szCs w:val="24"/>
                          <w:lang w:eastAsia="en-IE"/>
                        </w:rPr>
                        <w:t> </w:t>
                      </w:r>
                    </w:p>
                    <w:p w14:paraId="4D53B9DB" w14:textId="226CA71D" w:rsidR="00995D2D" w:rsidRPr="00995D2D" w:rsidRDefault="00995D2D" w:rsidP="00995D2D">
                      <w:pPr>
                        <w:spacing w:after="240" w:line="276" w:lineRule="auto"/>
                        <w:contextualSpacing/>
                        <w:rPr>
                          <w:color w:val="0070C0"/>
                          <w:sz w:val="24"/>
                          <w:szCs w:val="24"/>
                        </w:rPr>
                      </w:pPr>
                      <w:r>
                        <w:rPr>
                          <w:color w:val="565152"/>
                          <w:sz w:val="24"/>
                          <w:szCs w:val="24"/>
                          <w:lang w:eastAsia="en-IE"/>
                        </w:rPr>
                        <w:t xml:space="preserve">E: </w:t>
                      </w:r>
                      <w:hyperlink r:id="rId20" w:history="1">
                        <w:r w:rsidR="00045FF2">
                          <w:rPr>
                            <w:rStyle w:val="Hyperlink"/>
                            <w:color w:val="0070C0"/>
                            <w:sz w:val="24"/>
                            <w:szCs w:val="24"/>
                          </w:rPr>
                          <w:t>empu@enterprise.gov.ie</w:t>
                        </w:r>
                      </w:hyperlink>
                      <w:r w:rsidRPr="00995D2D">
                        <w:rPr>
                          <w:color w:val="0070C0"/>
                          <w:sz w:val="24"/>
                          <w:szCs w:val="24"/>
                        </w:rPr>
                        <w:t xml:space="preserve">  </w:t>
                      </w:r>
                    </w:p>
                    <w:p w14:paraId="3879E8DB" w14:textId="2AA69321" w:rsidR="00995D2D" w:rsidRPr="00995D2D" w:rsidRDefault="00DB03D6" w:rsidP="00995D2D">
                      <w:pPr>
                        <w:spacing w:after="240" w:line="276" w:lineRule="auto"/>
                        <w:contextualSpacing/>
                        <w:rPr>
                          <w:color w:val="0070C0"/>
                          <w:sz w:val="24"/>
                          <w:szCs w:val="24"/>
                          <w:lang w:eastAsia="en-IE"/>
                        </w:rPr>
                      </w:pPr>
                      <w:hyperlink r:id="rId21" w:history="1">
                        <w:r w:rsidR="00995D2D" w:rsidRPr="00995D2D">
                          <w:rPr>
                            <w:rStyle w:val="Hyperlink"/>
                            <w:color w:val="0070C0"/>
                            <w:sz w:val="24"/>
                            <w:szCs w:val="24"/>
                            <w:lang w:eastAsia="en-IE"/>
                          </w:rPr>
                          <w:t>enterprise.gov.ie</w:t>
                        </w:r>
                      </w:hyperlink>
                      <w:r w:rsidR="00995D2D" w:rsidRPr="00995D2D">
                        <w:rPr>
                          <w:color w:val="0070C0"/>
                          <w:sz w:val="24"/>
                          <w:szCs w:val="24"/>
                          <w:lang w:eastAsia="en-IE"/>
                        </w:rPr>
                        <w:t xml:space="preserve">   </w:t>
                      </w:r>
                      <w:hyperlink r:id="rId22" w:history="1">
                        <w:r w:rsidR="00995D2D" w:rsidRPr="00995D2D">
                          <w:rPr>
                            <w:rStyle w:val="Hyperlink"/>
                            <w:color w:val="0070C0"/>
                            <w:sz w:val="24"/>
                            <w:szCs w:val="24"/>
                            <w:lang w:eastAsia="en-IE"/>
                          </w:rPr>
                          <w:t>gov.ie</w:t>
                        </w:r>
                      </w:hyperlink>
                      <w:r w:rsidR="00995D2D" w:rsidRPr="00995D2D">
                        <w:rPr>
                          <w:color w:val="0070C0"/>
                          <w:sz w:val="24"/>
                          <w:szCs w:val="24"/>
                          <w:lang w:eastAsia="en-IE"/>
                        </w:rPr>
                        <w:t xml:space="preserve">  </w:t>
                      </w:r>
                      <w:hyperlink r:id="rId23" w:history="1">
                        <w:r w:rsidR="00995D2D" w:rsidRPr="00995D2D">
                          <w:rPr>
                            <w:rStyle w:val="Hyperlink"/>
                            <w:color w:val="0070C0"/>
                            <w:sz w:val="24"/>
                            <w:szCs w:val="24"/>
                            <w:lang w:eastAsia="en-IE"/>
                          </w:rPr>
                          <w:t>Twitter</w:t>
                        </w:r>
                      </w:hyperlink>
                      <w:bookmarkStart w:id="8" w:name="_GoBack"/>
                      <w:bookmarkEnd w:id="8"/>
                      <w:r w:rsidR="00995D2D" w:rsidRPr="00995D2D">
                        <w:rPr>
                          <w:color w:val="0070C0"/>
                          <w:sz w:val="24"/>
                          <w:szCs w:val="24"/>
                          <w:lang w:eastAsia="en-IE"/>
                        </w:rPr>
                        <w:t xml:space="preserve"> </w:t>
                      </w:r>
                    </w:p>
                    <w:p w14:paraId="15E3EA71" w14:textId="320DE47F" w:rsidR="00995D2D" w:rsidRPr="004430D1" w:rsidRDefault="00995D2D" w:rsidP="001847E6">
                      <w:pPr>
                        <w:rPr>
                          <w:sz w:val="24"/>
                          <w:szCs w:val="24"/>
                        </w:rPr>
                      </w:pPr>
                      <w:r>
                        <w:rPr>
                          <w:sz w:val="24"/>
                          <w:szCs w:val="24"/>
                        </w:rPr>
                        <w:br/>
                      </w:r>
                      <w:r w:rsidRPr="004430D1">
                        <w:rPr>
                          <w:sz w:val="24"/>
                          <w:szCs w:val="24"/>
                        </w:rPr>
                        <w:t>November 2020</w:t>
                      </w:r>
                    </w:p>
                  </w:txbxContent>
                </v:textbox>
                <w10:wrap anchorx="margin" anchory="page"/>
                <w10:anchorlock/>
              </v:shape>
            </w:pict>
          </mc:Fallback>
        </mc:AlternateContent>
      </w:r>
    </w:p>
    <w:sectPr w:rsidR="000F04B3" w:rsidSect="009401D4">
      <w:headerReference w:type="default" r:id="rId24"/>
      <w:pgSz w:w="11906" w:h="16838"/>
      <w:pgMar w:top="567" w:right="1133"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65D09" w14:textId="77777777" w:rsidR="00995D2D" w:rsidRDefault="00995D2D" w:rsidP="00E17D73">
      <w:pPr>
        <w:spacing w:before="0" w:after="0" w:line="240" w:lineRule="auto"/>
      </w:pPr>
      <w:r>
        <w:separator/>
      </w:r>
    </w:p>
  </w:endnote>
  <w:endnote w:type="continuationSeparator" w:id="0">
    <w:p w14:paraId="7B7121F2" w14:textId="77777777" w:rsidR="00995D2D" w:rsidRDefault="00995D2D" w:rsidP="00E17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ato">
    <w:altName w:val="Times New Roman"/>
    <w:panose1 w:val="020F0502020204030203"/>
    <w:charset w:val="00"/>
    <w:family w:val="swiss"/>
    <w:pitch w:val="variable"/>
    <w:sig w:usb0="E10002FF" w:usb1="5000ECFF" w:usb2="00000021" w:usb3="00000000" w:csb0="0000019F" w:csb1="00000000"/>
  </w:font>
  <w:font w:name="Lato Black">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31A2" w14:textId="77777777" w:rsidR="00995D2D" w:rsidRDefault="00995D2D" w:rsidP="00E17D73">
      <w:pPr>
        <w:spacing w:before="0" w:after="0" w:line="240" w:lineRule="auto"/>
      </w:pPr>
      <w:r>
        <w:separator/>
      </w:r>
    </w:p>
  </w:footnote>
  <w:footnote w:type="continuationSeparator" w:id="0">
    <w:p w14:paraId="2100794F" w14:textId="77777777" w:rsidR="00995D2D" w:rsidRDefault="00995D2D" w:rsidP="00E17D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95331"/>
      <w:docPartObj>
        <w:docPartGallery w:val="Page Numbers (Top of Page)"/>
        <w:docPartUnique/>
      </w:docPartObj>
    </w:sdtPr>
    <w:sdtEndPr/>
    <w:sdtContent>
      <w:p w14:paraId="48E7E39F" w14:textId="77777777" w:rsidR="00995D2D" w:rsidRDefault="00995D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p w14:paraId="03142EA5" w14:textId="77777777" w:rsidR="00995D2D" w:rsidRDefault="00995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3C6E4D"/>
    <w:multiLevelType w:val="hybridMultilevel"/>
    <w:tmpl w:val="9BE2C49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7362E"/>
    <w:multiLevelType w:val="hybridMultilevel"/>
    <w:tmpl w:val="2CC49F40"/>
    <w:lvl w:ilvl="0" w:tplc="37DC7C54">
      <w:start w:val="1"/>
      <w:numFmt w:val="bullet"/>
      <w:pStyle w:val="ListBullet"/>
      <w:lvlText w:val=""/>
      <w:lvlJc w:val="left"/>
      <w:pPr>
        <w:tabs>
          <w:tab w:val="num" w:pos="1174"/>
        </w:tabs>
        <w:ind w:left="1174" w:hanging="45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A45D0"/>
    <w:multiLevelType w:val="hybridMultilevel"/>
    <w:tmpl w:val="CEAEA816"/>
    <w:lvl w:ilvl="0" w:tplc="684A536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9078C2"/>
    <w:multiLevelType w:val="hybridMultilevel"/>
    <w:tmpl w:val="FB4AD6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E03D5C"/>
    <w:multiLevelType w:val="hybridMultilevel"/>
    <w:tmpl w:val="9C7CC2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D0659BF"/>
    <w:multiLevelType w:val="hybridMultilevel"/>
    <w:tmpl w:val="9B9E7D6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8451F3"/>
    <w:multiLevelType w:val="hybridMultilevel"/>
    <w:tmpl w:val="AD320B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493524"/>
    <w:multiLevelType w:val="hybridMultilevel"/>
    <w:tmpl w:val="C94E643C"/>
    <w:lvl w:ilvl="0" w:tplc="D7AECC24">
      <w:start w:val="14"/>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A3E61C4"/>
    <w:multiLevelType w:val="multilevel"/>
    <w:tmpl w:val="FFBEE7D2"/>
    <w:lvl w:ilvl="0">
      <w:start w:val="1"/>
      <w:numFmt w:val="bullet"/>
      <w:pStyle w:val="DBEIGOIBulletedTextStateGreen"/>
      <w:lvlText w:val=""/>
      <w:lvlJc w:val="left"/>
      <w:pPr>
        <w:ind w:left="644" w:hanging="360"/>
      </w:pPr>
      <w:rPr>
        <w:rFonts w:ascii="Symbol" w:hAnsi="Symbol" w:hint="default"/>
        <w:b w:val="0"/>
        <w:i w:val="0"/>
        <w:color w:val="004D44"/>
        <w:sz w:val="24"/>
        <w:szCs w:val="24"/>
        <w:u w:val="none"/>
      </w:rPr>
    </w:lvl>
    <w:lvl w:ilvl="1">
      <w:start w:val="1"/>
      <w:numFmt w:val="bullet"/>
      <w:lvlText w:val="□"/>
      <w:lvlJc w:val="left"/>
      <w:pPr>
        <w:ind w:left="1134" w:hanging="283"/>
      </w:pPr>
      <w:rPr>
        <w:rFonts w:ascii="Courier New" w:hAnsi="Courier New" w:hint="default"/>
        <w:b/>
        <w:i w:val="0"/>
        <w:color w:val="004D44"/>
        <w:sz w:val="20"/>
      </w:rPr>
    </w:lvl>
    <w:lvl w:ilvl="2">
      <w:start w:val="1"/>
      <w:numFmt w:val="bullet"/>
      <w:lvlText w:val="o"/>
      <w:lvlJc w:val="left"/>
      <w:pPr>
        <w:ind w:left="1701" w:hanging="283"/>
      </w:pPr>
      <w:rPr>
        <w:rFonts w:ascii="Courier New" w:hAnsi="Courier New" w:hint="default"/>
        <w:b/>
        <w:i w:val="0"/>
        <w:color w:val="004D44"/>
        <w:sz w:val="20"/>
        <w:u w:val="none"/>
      </w:rPr>
    </w:lvl>
    <w:lvl w:ilvl="3">
      <w:start w:val="1"/>
      <w:numFmt w:val="bullet"/>
      <w:lvlText w:val=""/>
      <w:lvlJc w:val="left"/>
      <w:pPr>
        <w:ind w:left="2268" w:hanging="283"/>
      </w:pPr>
      <w:rPr>
        <w:rFonts w:ascii="Symbol" w:hAnsi="Symbol" w:hint="default"/>
        <w:b w:val="0"/>
        <w:i w:val="0"/>
        <w:color w:val="004D44"/>
        <w:sz w:val="20"/>
        <w:u w:val="none"/>
      </w:rPr>
    </w:lvl>
    <w:lvl w:ilvl="4">
      <w:start w:val="1"/>
      <w:numFmt w:val="bullet"/>
      <w:lvlText w:val="□"/>
      <w:lvlJc w:val="left"/>
      <w:pPr>
        <w:ind w:left="2835" w:hanging="283"/>
      </w:pPr>
      <w:rPr>
        <w:rFonts w:ascii="Courier New" w:hAnsi="Courier New" w:hint="default"/>
        <w:b/>
        <w:i w:val="0"/>
        <w:color w:val="004D44"/>
        <w:sz w:val="20"/>
      </w:rPr>
    </w:lvl>
    <w:lvl w:ilvl="5">
      <w:start w:val="1"/>
      <w:numFmt w:val="bullet"/>
      <w:lvlText w:val="o"/>
      <w:lvlJc w:val="left"/>
      <w:pPr>
        <w:ind w:left="3402" w:hanging="283"/>
      </w:pPr>
      <w:rPr>
        <w:rFonts w:ascii="Courier New" w:hAnsi="Courier New" w:hint="default"/>
        <w:b/>
        <w:i w:val="0"/>
        <w:color w:val="004D44"/>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0" w15:restartNumberingAfterBreak="0">
    <w:nsid w:val="1C82513C"/>
    <w:multiLevelType w:val="hybridMultilevel"/>
    <w:tmpl w:val="51AA52C6"/>
    <w:lvl w:ilvl="0" w:tplc="82BCDF54">
      <w:start w:val="5"/>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630764"/>
    <w:multiLevelType w:val="hybridMultilevel"/>
    <w:tmpl w:val="4A66AF4E"/>
    <w:lvl w:ilvl="0" w:tplc="98429854">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D974C1"/>
    <w:multiLevelType w:val="hybridMultilevel"/>
    <w:tmpl w:val="AA6EC592"/>
    <w:lvl w:ilvl="0" w:tplc="F1A25C2A">
      <w:start w:val="2"/>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B1197D"/>
    <w:multiLevelType w:val="hybridMultilevel"/>
    <w:tmpl w:val="09541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CF6492"/>
    <w:multiLevelType w:val="hybridMultilevel"/>
    <w:tmpl w:val="ECDC52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3ED18E0"/>
    <w:multiLevelType w:val="hybridMultilevel"/>
    <w:tmpl w:val="FD66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900DF1"/>
    <w:multiLevelType w:val="hybridMultilevel"/>
    <w:tmpl w:val="EDB2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3A0849"/>
    <w:multiLevelType w:val="multilevel"/>
    <w:tmpl w:val="B2FAA48E"/>
    <w:lvl w:ilvl="0">
      <w:start w:val="1"/>
      <w:numFmt w:val="upperLetter"/>
      <w:pStyle w:val="DBEITitleHeadingNumbered"/>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8" w15:restartNumberingAfterBreak="0">
    <w:nsid w:val="470E1D16"/>
    <w:multiLevelType w:val="hybridMultilevel"/>
    <w:tmpl w:val="0B9A56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1163CD"/>
    <w:multiLevelType w:val="hybridMultilevel"/>
    <w:tmpl w:val="D3D08C44"/>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369" w:hanging="360"/>
      </w:pPr>
      <w:rPr>
        <w:rFonts w:ascii="Courier New" w:hAnsi="Courier New" w:cs="Courier New" w:hint="default"/>
      </w:rPr>
    </w:lvl>
    <w:lvl w:ilvl="2" w:tplc="18090005" w:tentative="1">
      <w:start w:val="1"/>
      <w:numFmt w:val="bullet"/>
      <w:lvlText w:val=""/>
      <w:lvlJc w:val="left"/>
      <w:pPr>
        <w:ind w:left="1089" w:hanging="360"/>
      </w:pPr>
      <w:rPr>
        <w:rFonts w:ascii="Wingdings" w:hAnsi="Wingdings" w:hint="default"/>
      </w:rPr>
    </w:lvl>
    <w:lvl w:ilvl="3" w:tplc="18090001" w:tentative="1">
      <w:start w:val="1"/>
      <w:numFmt w:val="bullet"/>
      <w:lvlText w:val=""/>
      <w:lvlJc w:val="left"/>
      <w:pPr>
        <w:ind w:left="1809" w:hanging="360"/>
      </w:pPr>
      <w:rPr>
        <w:rFonts w:ascii="Symbol" w:hAnsi="Symbol" w:hint="default"/>
      </w:rPr>
    </w:lvl>
    <w:lvl w:ilvl="4" w:tplc="18090003" w:tentative="1">
      <w:start w:val="1"/>
      <w:numFmt w:val="bullet"/>
      <w:lvlText w:val="o"/>
      <w:lvlJc w:val="left"/>
      <w:pPr>
        <w:ind w:left="2529" w:hanging="360"/>
      </w:pPr>
      <w:rPr>
        <w:rFonts w:ascii="Courier New" w:hAnsi="Courier New" w:cs="Courier New" w:hint="default"/>
      </w:rPr>
    </w:lvl>
    <w:lvl w:ilvl="5" w:tplc="18090005" w:tentative="1">
      <w:start w:val="1"/>
      <w:numFmt w:val="bullet"/>
      <w:lvlText w:val=""/>
      <w:lvlJc w:val="left"/>
      <w:pPr>
        <w:ind w:left="3249" w:hanging="360"/>
      </w:pPr>
      <w:rPr>
        <w:rFonts w:ascii="Wingdings" w:hAnsi="Wingdings" w:hint="default"/>
      </w:rPr>
    </w:lvl>
    <w:lvl w:ilvl="6" w:tplc="18090001" w:tentative="1">
      <w:start w:val="1"/>
      <w:numFmt w:val="bullet"/>
      <w:lvlText w:val=""/>
      <w:lvlJc w:val="left"/>
      <w:pPr>
        <w:ind w:left="3969" w:hanging="360"/>
      </w:pPr>
      <w:rPr>
        <w:rFonts w:ascii="Symbol" w:hAnsi="Symbol" w:hint="default"/>
      </w:rPr>
    </w:lvl>
    <w:lvl w:ilvl="7" w:tplc="18090003" w:tentative="1">
      <w:start w:val="1"/>
      <w:numFmt w:val="bullet"/>
      <w:lvlText w:val="o"/>
      <w:lvlJc w:val="left"/>
      <w:pPr>
        <w:ind w:left="4689" w:hanging="360"/>
      </w:pPr>
      <w:rPr>
        <w:rFonts w:ascii="Courier New" w:hAnsi="Courier New" w:cs="Courier New" w:hint="default"/>
      </w:rPr>
    </w:lvl>
    <w:lvl w:ilvl="8" w:tplc="18090005" w:tentative="1">
      <w:start w:val="1"/>
      <w:numFmt w:val="bullet"/>
      <w:lvlText w:val=""/>
      <w:lvlJc w:val="left"/>
      <w:pPr>
        <w:ind w:left="5409" w:hanging="360"/>
      </w:pPr>
      <w:rPr>
        <w:rFonts w:ascii="Wingdings" w:hAnsi="Wingdings" w:hint="default"/>
      </w:rPr>
    </w:lvl>
  </w:abstractNum>
  <w:abstractNum w:abstractNumId="20" w15:restartNumberingAfterBreak="0">
    <w:nsid w:val="49CD7E07"/>
    <w:multiLevelType w:val="multilevel"/>
    <w:tmpl w:val="7672522E"/>
    <w:lvl w:ilvl="0">
      <w:start w:val="1"/>
      <w:numFmt w:val="decimal"/>
      <w:pStyle w:val="DBEIGOIBulletedTextNumberedStateGold"/>
      <w:lvlText w:val="%1."/>
      <w:lvlJc w:val="left"/>
      <w:pPr>
        <w:ind w:left="644" w:hanging="360"/>
      </w:pPr>
      <w:rPr>
        <w:rFonts w:hint="default"/>
        <w:b/>
        <w:i w:val="0"/>
        <w:color w:val="A39161"/>
        <w:sz w:val="20"/>
      </w:rPr>
    </w:lvl>
    <w:lvl w:ilvl="1">
      <w:start w:val="1"/>
      <w:numFmt w:val="decimal"/>
      <w:lvlText w:val="%1.%2"/>
      <w:lvlJc w:val="left"/>
      <w:pPr>
        <w:ind w:left="1134" w:hanging="283"/>
      </w:pPr>
      <w:rPr>
        <w:rFonts w:asciiTheme="minorHAnsi" w:hAnsiTheme="minorHAnsi" w:hint="default"/>
        <w:b/>
        <w:i w:val="0"/>
        <w:color w:val="A39161"/>
        <w:sz w:val="20"/>
      </w:rPr>
    </w:lvl>
    <w:lvl w:ilvl="2">
      <w:start w:val="1"/>
      <w:numFmt w:val="decimal"/>
      <w:lvlText w:val="%1.%2.%3"/>
      <w:lvlJc w:val="left"/>
      <w:pPr>
        <w:tabs>
          <w:tab w:val="num" w:pos="1021"/>
        </w:tabs>
        <w:ind w:left="1701" w:hanging="283"/>
      </w:pPr>
      <w:rPr>
        <w:rFonts w:asciiTheme="minorHAnsi" w:hAnsiTheme="minorHAnsi" w:hint="default"/>
        <w:b/>
        <w:i w:val="0"/>
        <w:color w:val="A39161"/>
        <w:sz w:val="20"/>
      </w:rPr>
    </w:lvl>
    <w:lvl w:ilvl="3">
      <w:start w:val="1"/>
      <w:numFmt w:val="decimal"/>
      <w:lvlRestart w:val="0"/>
      <w:lvlText w:val="%1.%2.%3.%4"/>
      <w:lvlJc w:val="left"/>
      <w:pPr>
        <w:tabs>
          <w:tab w:val="num" w:pos="2041"/>
        </w:tabs>
        <w:ind w:left="2268" w:hanging="283"/>
      </w:pPr>
      <w:rPr>
        <w:rFonts w:asciiTheme="minorHAnsi" w:hAnsiTheme="minorHAnsi" w:hint="default"/>
        <w:b/>
        <w:i w:val="0"/>
        <w:color w:val="A39161"/>
        <w:sz w:val="20"/>
      </w:rPr>
    </w:lvl>
    <w:lvl w:ilvl="4">
      <w:start w:val="1"/>
      <w:numFmt w:val="decimal"/>
      <w:lvlText w:val="%1.%2.%3.%4.%5"/>
      <w:lvlJc w:val="left"/>
      <w:pPr>
        <w:tabs>
          <w:tab w:val="num" w:pos="3402"/>
        </w:tabs>
        <w:ind w:left="2835" w:hanging="283"/>
      </w:pPr>
      <w:rPr>
        <w:rFonts w:asciiTheme="minorHAnsi" w:hAnsiTheme="minorHAnsi" w:hint="default"/>
        <w:b/>
        <w:i w:val="0"/>
        <w:color w:val="A39161"/>
        <w:sz w:val="20"/>
      </w:rPr>
    </w:lvl>
    <w:lvl w:ilvl="5">
      <w:start w:val="1"/>
      <w:numFmt w:val="decimal"/>
      <w:lvlText w:val="%1.%2.%3.%4.%5.%6."/>
      <w:lvlJc w:val="left"/>
      <w:pPr>
        <w:ind w:left="3402" w:hanging="283"/>
      </w:pPr>
      <w:rPr>
        <w:rFonts w:asciiTheme="minorHAnsi" w:hAnsiTheme="minorHAnsi" w:hint="default"/>
        <w:b/>
        <w:i w:val="0"/>
        <w:color w:val="565152" w:themeColor="accent1"/>
        <w:sz w:val="20"/>
      </w:rPr>
    </w:lvl>
    <w:lvl w:ilvl="6">
      <w:start w:val="1"/>
      <w:numFmt w:val="decimal"/>
      <w:lvlText w:val="%1.%2.%3.%4.%5.%6.%7."/>
      <w:lvlJc w:val="left"/>
      <w:pPr>
        <w:tabs>
          <w:tab w:val="num" w:pos="2041"/>
        </w:tabs>
        <w:ind w:left="3969" w:hanging="283"/>
      </w:pPr>
      <w:rPr>
        <w:rFonts w:asciiTheme="minorHAnsi" w:hAnsiTheme="minorHAnsi" w:hint="default"/>
        <w:b/>
        <w:i w:val="0"/>
        <w:color w:val="565152" w:themeColor="accent1"/>
        <w:sz w:val="20"/>
      </w:rPr>
    </w:lvl>
    <w:lvl w:ilvl="7">
      <w:start w:val="1"/>
      <w:numFmt w:val="decimal"/>
      <w:lvlText w:val="%1.%2.%3.%4.%5.%6.%7.%8."/>
      <w:lvlJc w:val="left"/>
      <w:pPr>
        <w:tabs>
          <w:tab w:val="num" w:pos="2381"/>
        </w:tabs>
        <w:ind w:left="4536" w:hanging="283"/>
      </w:pPr>
      <w:rPr>
        <w:rFonts w:asciiTheme="minorHAnsi" w:hAnsiTheme="minorHAnsi" w:hint="default"/>
        <w:b/>
        <w:i w:val="0"/>
        <w:color w:val="565152" w:themeColor="accent1"/>
        <w:sz w:val="20"/>
      </w:rPr>
    </w:lvl>
    <w:lvl w:ilvl="8">
      <w:start w:val="1"/>
      <w:numFmt w:val="decimal"/>
      <w:lvlText w:val="%1.%2.%3.%4.%5.%6.%7.%8.%9."/>
      <w:lvlJc w:val="left"/>
      <w:pPr>
        <w:ind w:left="5103" w:hanging="283"/>
      </w:pPr>
      <w:rPr>
        <w:rFonts w:asciiTheme="minorHAnsi" w:hAnsiTheme="minorHAnsi" w:hint="default"/>
        <w:b/>
        <w:i w:val="0"/>
        <w:color w:val="565152" w:themeColor="accent1"/>
        <w:sz w:val="20"/>
      </w:rPr>
    </w:lvl>
  </w:abstractNum>
  <w:abstractNum w:abstractNumId="21" w15:restartNumberingAfterBreak="0">
    <w:nsid w:val="516314EF"/>
    <w:multiLevelType w:val="hybridMultilevel"/>
    <w:tmpl w:val="B43CE052"/>
    <w:lvl w:ilvl="0" w:tplc="207EE556">
      <w:start w:val="3"/>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3561FD"/>
    <w:multiLevelType w:val="multilevel"/>
    <w:tmpl w:val="E4AC2836"/>
    <w:lvl w:ilvl="0">
      <w:start w:val="1"/>
      <w:numFmt w:val="bullet"/>
      <w:pStyle w:val="DBEIGOIBulletedTextStateGold"/>
      <w:lvlText w:val=""/>
      <w:lvlJc w:val="left"/>
      <w:pPr>
        <w:ind w:left="644" w:hanging="360"/>
      </w:pPr>
      <w:rPr>
        <w:rFonts w:ascii="Symbol" w:hAnsi="Symbol" w:hint="default"/>
        <w:b w:val="0"/>
        <w:i w:val="0"/>
        <w:color w:val="A39161"/>
        <w:sz w:val="24"/>
        <w:szCs w:val="24"/>
        <w:u w:val="none"/>
      </w:rPr>
    </w:lvl>
    <w:lvl w:ilvl="1">
      <w:start w:val="1"/>
      <w:numFmt w:val="bullet"/>
      <w:lvlText w:val="□"/>
      <w:lvlJc w:val="left"/>
      <w:pPr>
        <w:ind w:left="1134" w:hanging="283"/>
      </w:pPr>
      <w:rPr>
        <w:rFonts w:ascii="Courier New" w:hAnsi="Courier New" w:hint="default"/>
        <w:b/>
        <w:i w:val="0"/>
        <w:color w:val="A39161"/>
        <w:sz w:val="20"/>
      </w:rPr>
    </w:lvl>
    <w:lvl w:ilvl="2">
      <w:start w:val="1"/>
      <w:numFmt w:val="bullet"/>
      <w:lvlText w:val="o"/>
      <w:lvlJc w:val="left"/>
      <w:pPr>
        <w:ind w:left="1701" w:hanging="283"/>
      </w:pPr>
      <w:rPr>
        <w:rFonts w:ascii="Courier New" w:hAnsi="Courier New" w:hint="default"/>
        <w:b/>
        <w:i w:val="0"/>
        <w:color w:val="A39161"/>
        <w:sz w:val="20"/>
        <w:u w:val="none"/>
      </w:rPr>
    </w:lvl>
    <w:lvl w:ilvl="3">
      <w:start w:val="1"/>
      <w:numFmt w:val="bullet"/>
      <w:lvlText w:val=""/>
      <w:lvlJc w:val="left"/>
      <w:pPr>
        <w:ind w:left="2268" w:hanging="283"/>
      </w:pPr>
      <w:rPr>
        <w:rFonts w:ascii="Symbol" w:hAnsi="Symbol" w:hint="default"/>
        <w:b w:val="0"/>
        <w:i w:val="0"/>
        <w:color w:val="A39161"/>
        <w:sz w:val="20"/>
        <w:u w:val="none"/>
      </w:rPr>
    </w:lvl>
    <w:lvl w:ilvl="4">
      <w:start w:val="1"/>
      <w:numFmt w:val="bullet"/>
      <w:lvlText w:val="□"/>
      <w:lvlJc w:val="left"/>
      <w:pPr>
        <w:ind w:left="2835" w:hanging="283"/>
      </w:pPr>
      <w:rPr>
        <w:rFonts w:ascii="Courier New" w:hAnsi="Courier New" w:hint="default"/>
        <w:b/>
        <w:i w:val="0"/>
        <w:color w:val="A39161"/>
        <w:sz w:val="20"/>
      </w:rPr>
    </w:lvl>
    <w:lvl w:ilvl="5">
      <w:start w:val="1"/>
      <w:numFmt w:val="bullet"/>
      <w:lvlText w:val="o"/>
      <w:lvlJc w:val="left"/>
      <w:pPr>
        <w:ind w:left="3402" w:hanging="283"/>
      </w:pPr>
      <w:rPr>
        <w:rFonts w:ascii="Courier New" w:hAnsi="Courier New" w:hint="default"/>
        <w:b/>
        <w:i w:val="0"/>
        <w:color w:val="A39161"/>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3" w15:restartNumberingAfterBreak="0">
    <w:nsid w:val="58E62F69"/>
    <w:multiLevelType w:val="hybridMultilevel"/>
    <w:tmpl w:val="326A9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B748C7"/>
    <w:multiLevelType w:val="multilevel"/>
    <w:tmpl w:val="476C713C"/>
    <w:lvl w:ilvl="0">
      <w:start w:val="1"/>
      <w:numFmt w:val="decimal"/>
      <w:pStyle w:val="DBEIGOISubheadingNumbered"/>
      <w:lvlText w:val="%1."/>
      <w:lvlJc w:val="left"/>
      <w:pPr>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tabs>
          <w:tab w:val="num" w:pos="4338"/>
        </w:tabs>
        <w:ind w:left="4536" w:hanging="567"/>
      </w:pPr>
      <w:rPr>
        <w:rFonts w:hint="default"/>
      </w:rPr>
    </w:lvl>
    <w:lvl w:ilvl="8">
      <w:start w:val="1"/>
      <w:numFmt w:val="decimal"/>
      <w:lvlText w:val="%1.%2.%3.%4.%5.%6.%7.%8.%9."/>
      <w:lvlJc w:val="left"/>
      <w:pPr>
        <w:tabs>
          <w:tab w:val="num" w:pos="4905"/>
        </w:tabs>
        <w:ind w:left="5103" w:hanging="567"/>
      </w:pPr>
      <w:rPr>
        <w:rFonts w:hint="default"/>
      </w:rPr>
    </w:lvl>
  </w:abstractNum>
  <w:abstractNum w:abstractNumId="25" w15:restartNumberingAfterBreak="0">
    <w:nsid w:val="61BB7EED"/>
    <w:multiLevelType w:val="hybridMultilevel"/>
    <w:tmpl w:val="36B4F4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5B51099"/>
    <w:multiLevelType w:val="hybridMultilevel"/>
    <w:tmpl w:val="CC3801DE"/>
    <w:lvl w:ilvl="0" w:tplc="0394B540">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CE3EF5"/>
    <w:multiLevelType w:val="hybridMultilevel"/>
    <w:tmpl w:val="792613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908129D"/>
    <w:multiLevelType w:val="hybridMultilevel"/>
    <w:tmpl w:val="74F2C45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A59AC"/>
    <w:multiLevelType w:val="hybridMultilevel"/>
    <w:tmpl w:val="BD2CD6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35B4E"/>
    <w:multiLevelType w:val="hybridMultilevel"/>
    <w:tmpl w:val="3078F4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A65205"/>
    <w:multiLevelType w:val="hybridMultilevel"/>
    <w:tmpl w:val="878ED0E8"/>
    <w:lvl w:ilvl="0" w:tplc="C598F9CE">
      <w:start w:val="7"/>
      <w:numFmt w:val="decimal"/>
      <w:lvlText w:val="%1."/>
      <w:lvlJc w:val="left"/>
      <w:pPr>
        <w:ind w:left="360" w:hanging="360"/>
      </w:pPr>
      <w:rPr>
        <w:rFonts w:hint="default"/>
      </w:rPr>
    </w:lvl>
    <w:lvl w:ilvl="1" w:tplc="18090019">
      <w:start w:val="1"/>
      <w:numFmt w:val="lowerLetter"/>
      <w:lvlText w:val="%2."/>
      <w:lvlJc w:val="left"/>
      <w:pPr>
        <w:ind w:left="1440" w:hanging="360"/>
      </w:pPr>
    </w:lvl>
    <w:lvl w:ilvl="2" w:tplc="F6FA668A">
      <w:start w:val="5"/>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D6974D4"/>
    <w:multiLevelType w:val="hybridMultilevel"/>
    <w:tmpl w:val="B798EA68"/>
    <w:lvl w:ilvl="0" w:tplc="423417DE">
      <w:start w:val="1"/>
      <w:numFmt w:val="lowerLetter"/>
      <w:lvlText w:val="%1."/>
      <w:lvlJc w:val="left"/>
      <w:pPr>
        <w:ind w:left="360" w:hanging="360"/>
      </w:pPr>
      <w:rPr>
        <w:rFonts w:hint="default"/>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sz w:val="28"/>
        <w:u w:val="none" w:color="004D4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0"/>
  </w:num>
  <w:num w:numId="3">
    <w:abstractNumId w:val="9"/>
  </w:num>
  <w:num w:numId="4">
    <w:abstractNumId w:val="17"/>
  </w:num>
  <w:num w:numId="5">
    <w:abstractNumId w:val="22"/>
  </w:num>
  <w:num w:numId="6">
    <w:abstractNumId w:val="33"/>
  </w:num>
  <w:num w:numId="7">
    <w:abstractNumId w:val="3"/>
  </w:num>
  <w:num w:numId="8">
    <w:abstractNumId w:val="19"/>
  </w:num>
  <w:num w:numId="9">
    <w:abstractNumId w:val="26"/>
  </w:num>
  <w:num w:numId="10">
    <w:abstractNumId w:val="32"/>
  </w:num>
  <w:num w:numId="11">
    <w:abstractNumId w:val="12"/>
  </w:num>
  <w:num w:numId="12">
    <w:abstractNumId w:val="11"/>
  </w:num>
  <w:num w:numId="13">
    <w:abstractNumId w:val="8"/>
  </w:num>
  <w:num w:numId="14">
    <w:abstractNumId w:val="21"/>
  </w:num>
  <w:num w:numId="15">
    <w:abstractNumId w:val="10"/>
  </w:num>
  <w:num w:numId="16">
    <w:abstractNumId w:val="30"/>
  </w:num>
  <w:num w:numId="17">
    <w:abstractNumId w:val="2"/>
  </w:num>
  <w:num w:numId="18">
    <w:abstractNumId w:val="0"/>
  </w:num>
  <w:num w:numId="19">
    <w:abstractNumId w:val="34"/>
  </w:num>
  <w:num w:numId="20">
    <w:abstractNumId w:val="4"/>
  </w:num>
  <w:num w:numId="21">
    <w:abstractNumId w:val="6"/>
  </w:num>
  <w:num w:numId="22">
    <w:abstractNumId w:val="1"/>
  </w:num>
  <w:num w:numId="23">
    <w:abstractNumId w:val="5"/>
  </w:num>
  <w:num w:numId="24">
    <w:abstractNumId w:val="25"/>
  </w:num>
  <w:num w:numId="25">
    <w:abstractNumId w:val="23"/>
  </w:num>
  <w:num w:numId="26">
    <w:abstractNumId w:val="7"/>
  </w:num>
  <w:num w:numId="27">
    <w:abstractNumId w:val="13"/>
  </w:num>
  <w:num w:numId="28">
    <w:abstractNumId w:val="15"/>
  </w:num>
  <w:num w:numId="29">
    <w:abstractNumId w:val="16"/>
  </w:num>
  <w:num w:numId="30">
    <w:abstractNumId w:val="27"/>
  </w:num>
  <w:num w:numId="31">
    <w:abstractNumId w:val="14"/>
  </w:num>
  <w:num w:numId="32">
    <w:abstractNumId w:val="31"/>
  </w:num>
  <w:num w:numId="33">
    <w:abstractNumId w:val="29"/>
  </w:num>
  <w:num w:numId="34">
    <w:abstractNumId w:val="28"/>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9B68CF-2F50-4DD3-9473-EA4CD97AF24E}"/>
    <w:docVar w:name="dgnword-eventsink" w:val="246053920"/>
  </w:docVars>
  <w:rsids>
    <w:rsidRoot w:val="00765ADA"/>
    <w:rsid w:val="0002213F"/>
    <w:rsid w:val="00026437"/>
    <w:rsid w:val="00037AAD"/>
    <w:rsid w:val="00043F47"/>
    <w:rsid w:val="00045FF2"/>
    <w:rsid w:val="00061901"/>
    <w:rsid w:val="000C1E0D"/>
    <w:rsid w:val="000F04B3"/>
    <w:rsid w:val="001008F8"/>
    <w:rsid w:val="00103A3D"/>
    <w:rsid w:val="00107A18"/>
    <w:rsid w:val="00130B1C"/>
    <w:rsid w:val="001652B2"/>
    <w:rsid w:val="0017179E"/>
    <w:rsid w:val="001847E6"/>
    <w:rsid w:val="0019779E"/>
    <w:rsid w:val="001D2E8F"/>
    <w:rsid w:val="001D37B1"/>
    <w:rsid w:val="00207591"/>
    <w:rsid w:val="00232699"/>
    <w:rsid w:val="0023406E"/>
    <w:rsid w:val="002471DD"/>
    <w:rsid w:val="00261567"/>
    <w:rsid w:val="002648ED"/>
    <w:rsid w:val="002724A6"/>
    <w:rsid w:val="002751B7"/>
    <w:rsid w:val="00285C25"/>
    <w:rsid w:val="00287F55"/>
    <w:rsid w:val="002917EC"/>
    <w:rsid w:val="002B036D"/>
    <w:rsid w:val="002B2D54"/>
    <w:rsid w:val="002B4507"/>
    <w:rsid w:val="002D4A26"/>
    <w:rsid w:val="002F01F0"/>
    <w:rsid w:val="003074D4"/>
    <w:rsid w:val="003115DC"/>
    <w:rsid w:val="0031264C"/>
    <w:rsid w:val="00316A9A"/>
    <w:rsid w:val="00386004"/>
    <w:rsid w:val="003B11C7"/>
    <w:rsid w:val="003B4939"/>
    <w:rsid w:val="003B540F"/>
    <w:rsid w:val="003C06E6"/>
    <w:rsid w:val="003D3307"/>
    <w:rsid w:val="003E530B"/>
    <w:rsid w:val="003F45BF"/>
    <w:rsid w:val="00404312"/>
    <w:rsid w:val="00412041"/>
    <w:rsid w:val="00432299"/>
    <w:rsid w:val="004430D1"/>
    <w:rsid w:val="00445213"/>
    <w:rsid w:val="00457497"/>
    <w:rsid w:val="004E303C"/>
    <w:rsid w:val="004F0E3A"/>
    <w:rsid w:val="00544F7A"/>
    <w:rsid w:val="00570FCB"/>
    <w:rsid w:val="00593610"/>
    <w:rsid w:val="005A73DC"/>
    <w:rsid w:val="005C0088"/>
    <w:rsid w:val="005F2202"/>
    <w:rsid w:val="00616235"/>
    <w:rsid w:val="00622264"/>
    <w:rsid w:val="00625764"/>
    <w:rsid w:val="00630715"/>
    <w:rsid w:val="00650035"/>
    <w:rsid w:val="00651F14"/>
    <w:rsid w:val="00653A44"/>
    <w:rsid w:val="00664735"/>
    <w:rsid w:val="00671B48"/>
    <w:rsid w:val="00685073"/>
    <w:rsid w:val="006B1BAB"/>
    <w:rsid w:val="006B3491"/>
    <w:rsid w:val="006B461F"/>
    <w:rsid w:val="006F4E03"/>
    <w:rsid w:val="00703CB1"/>
    <w:rsid w:val="00716E47"/>
    <w:rsid w:val="0074200C"/>
    <w:rsid w:val="0074512E"/>
    <w:rsid w:val="00760318"/>
    <w:rsid w:val="00765ADA"/>
    <w:rsid w:val="007663C8"/>
    <w:rsid w:val="00771A31"/>
    <w:rsid w:val="007813B3"/>
    <w:rsid w:val="007875CE"/>
    <w:rsid w:val="00797602"/>
    <w:rsid w:val="007C005C"/>
    <w:rsid w:val="007C09C1"/>
    <w:rsid w:val="007F23AA"/>
    <w:rsid w:val="007F31A7"/>
    <w:rsid w:val="007F5BE8"/>
    <w:rsid w:val="00802C91"/>
    <w:rsid w:val="00810A74"/>
    <w:rsid w:val="00816C30"/>
    <w:rsid w:val="00825CD6"/>
    <w:rsid w:val="00840EAC"/>
    <w:rsid w:val="008420BB"/>
    <w:rsid w:val="0085551C"/>
    <w:rsid w:val="008603F0"/>
    <w:rsid w:val="00886143"/>
    <w:rsid w:val="008A33B2"/>
    <w:rsid w:val="008D202E"/>
    <w:rsid w:val="008D529D"/>
    <w:rsid w:val="00902F9A"/>
    <w:rsid w:val="0090617C"/>
    <w:rsid w:val="0090664F"/>
    <w:rsid w:val="00916381"/>
    <w:rsid w:val="00935BFA"/>
    <w:rsid w:val="009401D4"/>
    <w:rsid w:val="009717EE"/>
    <w:rsid w:val="00980151"/>
    <w:rsid w:val="009838DB"/>
    <w:rsid w:val="009856EA"/>
    <w:rsid w:val="009911EB"/>
    <w:rsid w:val="00995D2D"/>
    <w:rsid w:val="009A7FFB"/>
    <w:rsid w:val="00A15BEF"/>
    <w:rsid w:val="00A27AA9"/>
    <w:rsid w:val="00A4228C"/>
    <w:rsid w:val="00A45B2C"/>
    <w:rsid w:val="00A91192"/>
    <w:rsid w:val="00A97CC5"/>
    <w:rsid w:val="00AB142E"/>
    <w:rsid w:val="00AC2062"/>
    <w:rsid w:val="00AC5710"/>
    <w:rsid w:val="00AD664C"/>
    <w:rsid w:val="00AE01D4"/>
    <w:rsid w:val="00AE4FC6"/>
    <w:rsid w:val="00AF66F5"/>
    <w:rsid w:val="00B021A4"/>
    <w:rsid w:val="00B05CCB"/>
    <w:rsid w:val="00B113C9"/>
    <w:rsid w:val="00B25375"/>
    <w:rsid w:val="00B32BCF"/>
    <w:rsid w:val="00B44244"/>
    <w:rsid w:val="00B46B95"/>
    <w:rsid w:val="00B53FB3"/>
    <w:rsid w:val="00B5416F"/>
    <w:rsid w:val="00B744D3"/>
    <w:rsid w:val="00B75880"/>
    <w:rsid w:val="00B81050"/>
    <w:rsid w:val="00BA6AB7"/>
    <w:rsid w:val="00BB3FFD"/>
    <w:rsid w:val="00BC5FF3"/>
    <w:rsid w:val="00BE39C5"/>
    <w:rsid w:val="00C33CB0"/>
    <w:rsid w:val="00C7029D"/>
    <w:rsid w:val="00C70DBF"/>
    <w:rsid w:val="00CA66F5"/>
    <w:rsid w:val="00CB4030"/>
    <w:rsid w:val="00CF0AF3"/>
    <w:rsid w:val="00CF63FD"/>
    <w:rsid w:val="00D04840"/>
    <w:rsid w:val="00D0517A"/>
    <w:rsid w:val="00D162FE"/>
    <w:rsid w:val="00D4700B"/>
    <w:rsid w:val="00D47995"/>
    <w:rsid w:val="00DA6910"/>
    <w:rsid w:val="00DB03D6"/>
    <w:rsid w:val="00DC34EA"/>
    <w:rsid w:val="00DF5B79"/>
    <w:rsid w:val="00E163F5"/>
    <w:rsid w:val="00E17D73"/>
    <w:rsid w:val="00E6654F"/>
    <w:rsid w:val="00E941D5"/>
    <w:rsid w:val="00ED2838"/>
    <w:rsid w:val="00ED39D9"/>
    <w:rsid w:val="00EE5C32"/>
    <w:rsid w:val="00EF7A74"/>
    <w:rsid w:val="00F05B34"/>
    <w:rsid w:val="00F16DF5"/>
    <w:rsid w:val="00F21E2D"/>
    <w:rsid w:val="00F742B7"/>
    <w:rsid w:val="00F9126C"/>
    <w:rsid w:val="00FA115F"/>
    <w:rsid w:val="00FD058E"/>
    <w:rsid w:val="00FD0B92"/>
    <w:rsid w:val="00FE6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153A3"/>
  <w15:chartTrackingRefBased/>
  <w15:docId w15:val="{6B49CF68-EA56-4616-AA7E-A8C8618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lang w:val="en-IE" w:eastAsia="en-US" w:bidi="ar-SA"/>
      </w:rPr>
    </w:rPrDefault>
    <w:pPrDefault>
      <w:pPr>
        <w:spacing w:after="80" w:line="260" w:lineRule="exact"/>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79E"/>
    <w:pPr>
      <w:spacing w:before="240" w:after="160"/>
    </w:pPr>
    <w:rPr>
      <w:rFonts w:ascii="Arial" w:hAnsi="Arial"/>
      <w:sz w:val="21"/>
    </w:rPr>
  </w:style>
  <w:style w:type="paragraph" w:styleId="Heading1">
    <w:name w:val="heading 1"/>
    <w:basedOn w:val="Normal"/>
    <w:next w:val="Normal"/>
    <w:link w:val="Heading1Char"/>
    <w:uiPriority w:val="9"/>
    <w:qFormat/>
    <w:rsid w:val="00765ADA"/>
    <w:pPr>
      <w:keepNext/>
      <w:keepLines/>
      <w:spacing w:before="480"/>
      <w:outlineLvl w:val="0"/>
    </w:pPr>
    <w:rPr>
      <w:rFonts w:asciiTheme="majorHAnsi" w:eastAsiaTheme="majorEastAsia" w:hAnsiTheme="majorHAnsi" w:cstheme="majorBidi"/>
      <w:b/>
      <w:bCs/>
      <w:color w:val="403C3D" w:themeColor="accent1" w:themeShade="BF"/>
      <w:sz w:val="28"/>
      <w:szCs w:val="28"/>
      <w:lang w:val="en-GB" w:eastAsia="ja-JP"/>
    </w:rPr>
  </w:style>
  <w:style w:type="paragraph" w:styleId="Heading2">
    <w:name w:val="heading 2"/>
    <w:basedOn w:val="Normal"/>
    <w:next w:val="Normal"/>
    <w:link w:val="Heading2Char"/>
    <w:uiPriority w:val="9"/>
    <w:qFormat/>
    <w:rsid w:val="00765ADA"/>
    <w:pPr>
      <w:keepNext/>
      <w:keepLines/>
      <w:spacing w:before="200"/>
      <w:outlineLvl w:val="1"/>
    </w:pPr>
    <w:rPr>
      <w:rFonts w:asciiTheme="majorHAnsi" w:eastAsiaTheme="majorEastAsia" w:hAnsiTheme="majorHAnsi" w:cstheme="majorBidi"/>
      <w:b/>
      <w:bCs/>
      <w:color w:val="565152" w:themeColor="accent1"/>
      <w:sz w:val="26"/>
      <w:szCs w:val="26"/>
      <w:lang w:val="en-GB" w:eastAsia="ja-JP"/>
    </w:rPr>
  </w:style>
  <w:style w:type="paragraph" w:styleId="Heading3">
    <w:name w:val="heading 3"/>
    <w:aliases w:val=" Char"/>
    <w:basedOn w:val="Normal"/>
    <w:next w:val="Normal"/>
    <w:link w:val="Heading3Char"/>
    <w:uiPriority w:val="9"/>
    <w:qFormat/>
    <w:rsid w:val="00765ADA"/>
    <w:pPr>
      <w:keepNext/>
      <w:keepLines/>
      <w:spacing w:before="200"/>
      <w:outlineLvl w:val="2"/>
    </w:pPr>
    <w:rPr>
      <w:rFonts w:asciiTheme="majorHAnsi" w:eastAsiaTheme="majorEastAsia" w:hAnsiTheme="majorHAnsi" w:cstheme="majorBidi"/>
      <w:b/>
      <w:bCs/>
      <w:color w:val="565152" w:themeColor="accent1"/>
      <w:sz w:val="24"/>
      <w:szCs w:val="24"/>
      <w:lang w:val="en-GB" w:eastAsia="ja-JP"/>
    </w:rPr>
  </w:style>
  <w:style w:type="paragraph" w:styleId="Heading4">
    <w:name w:val="heading 4"/>
    <w:basedOn w:val="Normal"/>
    <w:next w:val="Normal"/>
    <w:link w:val="Heading4Char"/>
    <w:uiPriority w:val="9"/>
    <w:qFormat/>
    <w:rsid w:val="00765ADA"/>
    <w:pPr>
      <w:keepNext/>
      <w:keepLines/>
      <w:spacing w:before="40" w:after="0"/>
      <w:outlineLvl w:val="3"/>
    </w:pPr>
    <w:rPr>
      <w:rFonts w:asciiTheme="majorHAnsi" w:eastAsiaTheme="majorEastAsia" w:hAnsiTheme="majorHAnsi" w:cstheme="majorBidi"/>
      <w:i/>
      <w:iCs/>
      <w:color w:val="403C3D" w:themeColor="accent1" w:themeShade="BF"/>
    </w:rPr>
  </w:style>
  <w:style w:type="paragraph" w:styleId="Heading5">
    <w:name w:val="heading 5"/>
    <w:basedOn w:val="Normal"/>
    <w:next w:val="Normal"/>
    <w:link w:val="Heading5Char"/>
    <w:uiPriority w:val="9"/>
    <w:qFormat/>
    <w:rsid w:val="00026437"/>
    <w:pPr>
      <w:keepNext/>
      <w:keepLines/>
      <w:spacing w:before="40" w:after="0"/>
      <w:outlineLvl w:val="4"/>
    </w:pPr>
    <w:rPr>
      <w:rFonts w:asciiTheme="majorHAnsi" w:eastAsiaTheme="majorEastAsia" w:hAnsiTheme="majorHAnsi" w:cstheme="majorBidi"/>
      <w:color w:val="403C3D" w:themeColor="accent1" w:themeShade="BF"/>
    </w:rPr>
  </w:style>
  <w:style w:type="paragraph" w:styleId="Heading6">
    <w:name w:val="heading 6"/>
    <w:basedOn w:val="Normal"/>
    <w:next w:val="Normal"/>
    <w:link w:val="Heading6Char"/>
    <w:uiPriority w:val="9"/>
    <w:qFormat/>
    <w:rsid w:val="00026437"/>
    <w:pPr>
      <w:keepNext/>
      <w:keepLines/>
      <w:spacing w:before="40" w:after="0"/>
      <w:outlineLvl w:val="5"/>
    </w:pPr>
    <w:rPr>
      <w:rFonts w:asciiTheme="majorHAnsi" w:eastAsiaTheme="majorEastAsia" w:hAnsiTheme="majorHAnsi" w:cstheme="majorBidi"/>
      <w:color w:val="2A2828" w:themeColor="accent1" w:themeShade="7F"/>
    </w:rPr>
  </w:style>
  <w:style w:type="paragraph" w:styleId="Heading7">
    <w:name w:val="heading 7"/>
    <w:basedOn w:val="Normal"/>
    <w:next w:val="Normal"/>
    <w:link w:val="Heading7Char"/>
    <w:uiPriority w:val="9"/>
    <w:unhideWhenUsed/>
    <w:qFormat/>
    <w:rsid w:val="00026437"/>
    <w:pPr>
      <w:keepNext/>
      <w:keepLines/>
      <w:spacing w:before="40" w:after="0"/>
      <w:outlineLvl w:val="6"/>
    </w:pPr>
    <w:rPr>
      <w:rFonts w:asciiTheme="majorHAnsi" w:eastAsiaTheme="majorEastAsia" w:hAnsiTheme="majorHAnsi" w:cstheme="majorBidi"/>
      <w:i/>
      <w:iCs/>
      <w:color w:val="2A2828" w:themeColor="accent1" w:themeShade="7F"/>
    </w:rPr>
  </w:style>
  <w:style w:type="paragraph" w:styleId="Heading8">
    <w:name w:val="heading 8"/>
    <w:basedOn w:val="Normal"/>
    <w:next w:val="Normal"/>
    <w:link w:val="Heading8Char"/>
    <w:uiPriority w:val="9"/>
    <w:unhideWhenUsed/>
    <w:qFormat/>
    <w:rsid w:val="0002643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02643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ADA"/>
    <w:rPr>
      <w:rFonts w:asciiTheme="majorHAnsi" w:eastAsiaTheme="majorEastAsia" w:hAnsiTheme="majorHAnsi" w:cstheme="majorBidi"/>
      <w:b/>
      <w:bCs/>
      <w:color w:val="403C3D" w:themeColor="accent1" w:themeShade="BF"/>
      <w:sz w:val="28"/>
      <w:szCs w:val="28"/>
      <w:lang w:val="en-GB" w:eastAsia="ja-JP"/>
    </w:rPr>
  </w:style>
  <w:style w:type="character" w:customStyle="1" w:styleId="Heading2Char">
    <w:name w:val="Heading 2 Char"/>
    <w:basedOn w:val="DefaultParagraphFont"/>
    <w:link w:val="Heading2"/>
    <w:uiPriority w:val="9"/>
    <w:rsid w:val="00765ADA"/>
    <w:rPr>
      <w:rFonts w:asciiTheme="majorHAnsi" w:eastAsiaTheme="majorEastAsia" w:hAnsiTheme="majorHAnsi" w:cstheme="majorBidi"/>
      <w:b/>
      <w:bCs/>
      <w:color w:val="565152" w:themeColor="accent1"/>
      <w:sz w:val="26"/>
      <w:szCs w:val="26"/>
      <w:lang w:val="en-GB" w:eastAsia="ja-JP"/>
    </w:rPr>
  </w:style>
  <w:style w:type="character" w:customStyle="1" w:styleId="Heading3Char">
    <w:name w:val="Heading 3 Char"/>
    <w:aliases w:val=" Char Char"/>
    <w:basedOn w:val="DefaultParagraphFont"/>
    <w:link w:val="Heading3"/>
    <w:uiPriority w:val="9"/>
    <w:rsid w:val="00765ADA"/>
    <w:rPr>
      <w:rFonts w:asciiTheme="majorHAnsi" w:eastAsiaTheme="majorEastAsia" w:hAnsiTheme="majorHAnsi" w:cstheme="majorBidi"/>
      <w:b/>
      <w:bCs/>
      <w:color w:val="565152" w:themeColor="accent1"/>
      <w:sz w:val="24"/>
      <w:szCs w:val="24"/>
      <w:lang w:val="en-GB" w:eastAsia="ja-JP"/>
    </w:rPr>
  </w:style>
  <w:style w:type="character" w:customStyle="1" w:styleId="Heading4Char">
    <w:name w:val="Heading 4 Char"/>
    <w:basedOn w:val="DefaultParagraphFont"/>
    <w:link w:val="Heading4"/>
    <w:uiPriority w:val="9"/>
    <w:rsid w:val="00765ADA"/>
    <w:rPr>
      <w:rFonts w:asciiTheme="majorHAnsi" w:eastAsiaTheme="majorEastAsia" w:hAnsiTheme="majorHAnsi" w:cstheme="majorBidi"/>
      <w:i/>
      <w:iCs/>
      <w:color w:val="403C3D" w:themeColor="accent1" w:themeShade="BF"/>
    </w:rPr>
  </w:style>
  <w:style w:type="character" w:customStyle="1" w:styleId="Heading5Char">
    <w:name w:val="Heading 5 Char"/>
    <w:basedOn w:val="DefaultParagraphFont"/>
    <w:link w:val="Heading5"/>
    <w:uiPriority w:val="9"/>
    <w:rsid w:val="00026437"/>
    <w:rPr>
      <w:rFonts w:asciiTheme="majorHAnsi" w:eastAsiaTheme="majorEastAsia" w:hAnsiTheme="majorHAnsi" w:cstheme="majorBidi"/>
      <w:color w:val="403C3D" w:themeColor="accent1" w:themeShade="BF"/>
    </w:rPr>
  </w:style>
  <w:style w:type="character" w:customStyle="1" w:styleId="Heading6Char">
    <w:name w:val="Heading 6 Char"/>
    <w:basedOn w:val="DefaultParagraphFont"/>
    <w:link w:val="Heading6"/>
    <w:uiPriority w:val="9"/>
    <w:rsid w:val="00026437"/>
    <w:rPr>
      <w:rFonts w:asciiTheme="majorHAnsi" w:eastAsiaTheme="majorEastAsia" w:hAnsiTheme="majorHAnsi" w:cstheme="majorBidi"/>
      <w:color w:val="2A2828" w:themeColor="accent1" w:themeShade="7F"/>
    </w:rPr>
  </w:style>
  <w:style w:type="character" w:customStyle="1" w:styleId="Heading7Char">
    <w:name w:val="Heading 7 Char"/>
    <w:basedOn w:val="DefaultParagraphFont"/>
    <w:link w:val="Heading7"/>
    <w:uiPriority w:val="9"/>
    <w:rsid w:val="00026437"/>
    <w:rPr>
      <w:rFonts w:asciiTheme="majorHAnsi" w:eastAsiaTheme="majorEastAsia" w:hAnsiTheme="majorHAnsi" w:cstheme="majorBidi"/>
      <w:i/>
      <w:iCs/>
      <w:color w:val="2A2828" w:themeColor="accent1" w:themeShade="7F"/>
    </w:rPr>
  </w:style>
  <w:style w:type="character" w:customStyle="1" w:styleId="Heading8Char">
    <w:name w:val="Heading 8 Char"/>
    <w:basedOn w:val="DefaultParagraphFont"/>
    <w:link w:val="Heading8"/>
    <w:uiPriority w:val="9"/>
    <w:rsid w:val="000264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26437"/>
    <w:rPr>
      <w:rFonts w:asciiTheme="majorHAnsi" w:eastAsiaTheme="majorEastAsia" w:hAnsiTheme="majorHAnsi" w:cstheme="majorBidi"/>
      <w:i/>
      <w:iCs/>
      <w:color w:val="272727" w:themeColor="text1" w:themeTint="D8"/>
      <w:sz w:val="21"/>
      <w:szCs w:val="21"/>
    </w:rPr>
  </w:style>
  <w:style w:type="paragraph" w:styleId="Title">
    <w:name w:val="Title"/>
    <w:aliases w:val="Cover Title"/>
    <w:basedOn w:val="Normal"/>
    <w:next w:val="Normal"/>
    <w:link w:val="TitleChar"/>
    <w:uiPriority w:val="10"/>
    <w:qFormat/>
    <w:rsid w:val="00026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over Title Char"/>
    <w:basedOn w:val="DefaultParagraphFont"/>
    <w:link w:val="Title"/>
    <w:uiPriority w:val="10"/>
    <w:rsid w:val="00026437"/>
    <w:rPr>
      <w:rFonts w:asciiTheme="majorHAnsi" w:eastAsiaTheme="majorEastAsia" w:hAnsiTheme="majorHAnsi" w:cstheme="majorBidi"/>
      <w:spacing w:val="-10"/>
      <w:kern w:val="28"/>
      <w:sz w:val="56"/>
      <w:szCs w:val="56"/>
    </w:rPr>
  </w:style>
  <w:style w:type="paragraph" w:styleId="Subtitle">
    <w:name w:val="Subtitle"/>
    <w:aliases w:val="Subtitle Cover"/>
    <w:basedOn w:val="Normal"/>
    <w:next w:val="Normal"/>
    <w:link w:val="SubtitleChar"/>
    <w:uiPriority w:val="11"/>
    <w:qFormat/>
    <w:rsid w:val="00026437"/>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ubtitle Cover Char"/>
    <w:basedOn w:val="DefaultParagraphFont"/>
    <w:link w:val="Subtitle"/>
    <w:uiPriority w:val="11"/>
    <w:rsid w:val="00026437"/>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026437"/>
    <w:rPr>
      <w:b/>
      <w:bCs/>
    </w:rPr>
  </w:style>
  <w:style w:type="character" w:styleId="Emphasis">
    <w:name w:val="Emphasis"/>
    <w:basedOn w:val="DefaultParagraphFont"/>
    <w:uiPriority w:val="20"/>
    <w:qFormat/>
    <w:rsid w:val="00026437"/>
    <w:rPr>
      <w:i/>
      <w:iCs/>
    </w:rPr>
  </w:style>
  <w:style w:type="paragraph" w:styleId="NoSpacing">
    <w:name w:val="No Spacing"/>
    <w:link w:val="NoSpacingChar"/>
    <w:uiPriority w:val="1"/>
    <w:qFormat/>
    <w:rsid w:val="00026437"/>
    <w:pPr>
      <w:spacing w:after="0" w:line="240" w:lineRule="auto"/>
    </w:pPr>
  </w:style>
  <w:style w:type="paragraph" w:styleId="ListParagraph">
    <w:name w:val="List Paragraph"/>
    <w:aliases w:val="Bullet Style,List Paragraph1,Dot pt,No Spacing1,List Paragraph Char Char Char,Indicator Text,Numbered Para 1,Bullet 1,Bullet Points,MAIN CONTENT,OBC Bullet,List Paragraph12,F5 List Paragraph,List Paragraph11,Normal numbered,Figure 1"/>
    <w:basedOn w:val="Normal"/>
    <w:link w:val="ListParagraphChar"/>
    <w:uiPriority w:val="34"/>
    <w:qFormat/>
    <w:rsid w:val="00026437"/>
    <w:pPr>
      <w:ind w:left="720"/>
      <w:contextualSpacing/>
    </w:pPr>
  </w:style>
  <w:style w:type="paragraph" w:styleId="Quote">
    <w:name w:val="Quote"/>
    <w:basedOn w:val="Normal"/>
    <w:next w:val="Normal"/>
    <w:link w:val="QuoteChar"/>
    <w:uiPriority w:val="29"/>
    <w:qFormat/>
    <w:rsid w:val="000264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6437"/>
    <w:rPr>
      <w:i/>
      <w:iCs/>
      <w:color w:val="404040" w:themeColor="text1" w:themeTint="BF"/>
    </w:rPr>
  </w:style>
  <w:style w:type="paragraph" w:styleId="IntenseQuote">
    <w:name w:val="Intense Quote"/>
    <w:basedOn w:val="Normal"/>
    <w:next w:val="Normal"/>
    <w:link w:val="IntenseQuoteChar"/>
    <w:uiPriority w:val="30"/>
    <w:qFormat/>
    <w:rsid w:val="00026437"/>
    <w:pPr>
      <w:pBdr>
        <w:top w:val="single" w:sz="4" w:space="10" w:color="565152" w:themeColor="accent1"/>
        <w:bottom w:val="single" w:sz="4" w:space="10" w:color="565152" w:themeColor="accent1"/>
      </w:pBdr>
      <w:spacing w:before="360" w:after="360"/>
      <w:ind w:left="864" w:right="864"/>
      <w:jc w:val="center"/>
    </w:pPr>
    <w:rPr>
      <w:i/>
      <w:iCs/>
      <w:color w:val="565152" w:themeColor="accent1"/>
    </w:rPr>
  </w:style>
  <w:style w:type="character" w:customStyle="1" w:styleId="IntenseQuoteChar">
    <w:name w:val="Intense Quote Char"/>
    <w:basedOn w:val="DefaultParagraphFont"/>
    <w:link w:val="IntenseQuote"/>
    <w:uiPriority w:val="30"/>
    <w:rsid w:val="00026437"/>
    <w:rPr>
      <w:i/>
      <w:iCs/>
      <w:color w:val="565152" w:themeColor="accent1"/>
    </w:rPr>
  </w:style>
  <w:style w:type="character" w:styleId="SubtleEmphasis">
    <w:name w:val="Subtle Emphasis"/>
    <w:basedOn w:val="DefaultParagraphFont"/>
    <w:uiPriority w:val="19"/>
    <w:qFormat/>
    <w:rsid w:val="00026437"/>
    <w:rPr>
      <w:i/>
      <w:iCs/>
      <w:color w:val="404040" w:themeColor="text1" w:themeTint="BF"/>
    </w:rPr>
  </w:style>
  <w:style w:type="character" w:styleId="IntenseEmphasis">
    <w:name w:val="Intense Emphasis"/>
    <w:basedOn w:val="DefaultParagraphFont"/>
    <w:uiPriority w:val="21"/>
    <w:qFormat/>
    <w:rsid w:val="00026437"/>
    <w:rPr>
      <w:i/>
      <w:iCs/>
      <w:color w:val="565152" w:themeColor="accent1"/>
    </w:rPr>
  </w:style>
  <w:style w:type="character" w:styleId="SubtleReference">
    <w:name w:val="Subtle Reference"/>
    <w:basedOn w:val="DefaultParagraphFont"/>
    <w:uiPriority w:val="31"/>
    <w:qFormat/>
    <w:rsid w:val="00026437"/>
    <w:rPr>
      <w:smallCaps/>
      <w:color w:val="5A5A5A" w:themeColor="text1" w:themeTint="A5"/>
    </w:rPr>
  </w:style>
  <w:style w:type="character" w:styleId="IntenseReference">
    <w:name w:val="Intense Reference"/>
    <w:basedOn w:val="DefaultParagraphFont"/>
    <w:uiPriority w:val="32"/>
    <w:qFormat/>
    <w:rsid w:val="00026437"/>
    <w:rPr>
      <w:b/>
      <w:bCs/>
      <w:smallCaps/>
      <w:color w:val="565152" w:themeColor="accent1"/>
      <w:spacing w:val="5"/>
    </w:rPr>
  </w:style>
  <w:style w:type="character" w:styleId="BookTitle">
    <w:name w:val="Book Title"/>
    <w:basedOn w:val="DefaultParagraphFont"/>
    <w:uiPriority w:val="33"/>
    <w:qFormat/>
    <w:rsid w:val="00026437"/>
    <w:rPr>
      <w:b/>
      <w:bCs/>
      <w:i/>
      <w:iCs/>
      <w:spacing w:val="5"/>
    </w:rPr>
  </w:style>
  <w:style w:type="paragraph" w:styleId="TOCHeading">
    <w:name w:val="TOC Heading"/>
    <w:basedOn w:val="Heading1"/>
    <w:next w:val="Normal"/>
    <w:uiPriority w:val="39"/>
    <w:unhideWhenUsed/>
    <w:qFormat/>
    <w:rsid w:val="00026437"/>
    <w:pPr>
      <w:spacing w:before="240" w:after="0"/>
      <w:outlineLvl w:val="9"/>
    </w:pPr>
    <w:rPr>
      <w:b w:val="0"/>
      <w:bCs w:val="0"/>
      <w:sz w:val="32"/>
      <w:szCs w:val="32"/>
      <w:lang w:val="en-IE" w:eastAsia="en-US"/>
    </w:rPr>
  </w:style>
  <w:style w:type="paragraph" w:styleId="Caption">
    <w:name w:val="caption"/>
    <w:basedOn w:val="Normal"/>
    <w:next w:val="Normal"/>
    <w:uiPriority w:val="35"/>
    <w:semiHidden/>
    <w:unhideWhenUsed/>
    <w:qFormat/>
    <w:rsid w:val="00026437"/>
    <w:pPr>
      <w:spacing w:after="200" w:line="240" w:lineRule="auto"/>
    </w:pPr>
    <w:rPr>
      <w:i/>
      <w:iCs/>
      <w:color w:val="004D44" w:themeColor="text2"/>
      <w:sz w:val="18"/>
      <w:szCs w:val="18"/>
    </w:rPr>
  </w:style>
  <w:style w:type="paragraph" w:customStyle="1" w:styleId="GOICoverHeading">
    <w:name w:val="GOI_Cover Heading"/>
    <w:basedOn w:val="Normal"/>
    <w:qFormat/>
    <w:rsid w:val="0031264C"/>
    <w:pPr>
      <w:spacing w:after="0" w:line="720" w:lineRule="exact"/>
    </w:pPr>
    <w:rPr>
      <w:rFonts w:asciiTheme="majorHAnsi" w:hAnsiTheme="majorHAnsi" w:cstheme="majorHAnsi"/>
      <w:b/>
      <w:color w:val="004D44" w:themeColor="text2"/>
      <w:sz w:val="64"/>
      <w:szCs w:val="64"/>
    </w:rPr>
  </w:style>
  <w:style w:type="paragraph" w:customStyle="1" w:styleId="GOICoverSubHeading">
    <w:name w:val="GOI_Cover Sub Heading"/>
    <w:basedOn w:val="Normal"/>
    <w:qFormat/>
    <w:rsid w:val="0031264C"/>
    <w:pPr>
      <w:spacing w:after="0" w:line="720" w:lineRule="exact"/>
    </w:pPr>
    <w:rPr>
      <w:rFonts w:asciiTheme="majorHAnsi" w:hAnsiTheme="majorHAnsi" w:cstheme="majorHAnsi"/>
      <w:color w:val="A39161" w:themeColor="background2"/>
      <w:sz w:val="64"/>
      <w:szCs w:val="64"/>
    </w:rPr>
  </w:style>
  <w:style w:type="paragraph" w:customStyle="1" w:styleId="GOICoverEndorsement">
    <w:name w:val="GOI_Cover Endorsement"/>
    <w:basedOn w:val="Normal"/>
    <w:qFormat/>
    <w:rsid w:val="0031264C"/>
    <w:pPr>
      <w:spacing w:after="0" w:line="320" w:lineRule="exact"/>
    </w:pPr>
    <w:rPr>
      <w:rFonts w:asciiTheme="majorHAnsi" w:hAnsiTheme="majorHAnsi" w:cstheme="majorHAnsi"/>
      <w:color w:val="FFFFFF" w:themeColor="background1"/>
      <w:szCs w:val="21"/>
    </w:rPr>
  </w:style>
  <w:style w:type="paragraph" w:customStyle="1" w:styleId="GOICoverURL">
    <w:name w:val="GOI_Cover URL"/>
    <w:basedOn w:val="Normal"/>
    <w:qFormat/>
    <w:rsid w:val="0031264C"/>
    <w:pPr>
      <w:spacing w:after="0" w:line="320" w:lineRule="exact"/>
    </w:pPr>
    <w:rPr>
      <w:rFonts w:asciiTheme="majorHAnsi" w:hAnsiTheme="majorHAnsi" w:cstheme="majorHAnsi"/>
      <w:b/>
      <w:color w:val="FFFFFF" w:themeColor="background1"/>
      <w:szCs w:val="21"/>
    </w:rPr>
  </w:style>
  <w:style w:type="paragraph" w:customStyle="1" w:styleId="DBEICoverEndorsement">
    <w:name w:val="DBEI_Cover Endorsement"/>
    <w:basedOn w:val="Normal"/>
    <w:qFormat/>
    <w:rsid w:val="0031264C"/>
    <w:pPr>
      <w:spacing w:after="0" w:line="320" w:lineRule="exact"/>
    </w:pPr>
    <w:rPr>
      <w:rFonts w:asciiTheme="majorHAnsi" w:hAnsiTheme="majorHAnsi" w:cstheme="majorHAnsi"/>
      <w:color w:val="FFFFFF" w:themeColor="background1"/>
      <w:szCs w:val="21"/>
    </w:rPr>
  </w:style>
  <w:style w:type="paragraph" w:customStyle="1" w:styleId="DBEICoverURL">
    <w:name w:val="DBEI_Cover URL"/>
    <w:basedOn w:val="Normal"/>
    <w:qFormat/>
    <w:rsid w:val="0031264C"/>
    <w:pPr>
      <w:spacing w:after="0" w:line="320" w:lineRule="exact"/>
    </w:pPr>
    <w:rPr>
      <w:rFonts w:asciiTheme="majorHAnsi" w:hAnsiTheme="majorHAnsi" w:cstheme="majorHAnsi"/>
      <w:b/>
      <w:color w:val="FFFFFF" w:themeColor="background1"/>
      <w:szCs w:val="21"/>
    </w:rPr>
  </w:style>
  <w:style w:type="table" w:styleId="MediumGrid1-Accent1">
    <w:name w:val="Medium Grid 1 Accent 1"/>
    <w:basedOn w:val="TableNormal"/>
    <w:uiPriority w:val="67"/>
    <w:rsid w:val="00765ADA"/>
    <w:pPr>
      <w:spacing w:after="0" w:line="240" w:lineRule="auto"/>
    </w:pPr>
    <w:tblPr>
      <w:tblStyleRowBandSize w:val="1"/>
      <w:tblStyleColBandSize w:val="1"/>
      <w:tblBorders>
        <w:top w:val="single" w:sz="8" w:space="0" w:color="827A7C" w:themeColor="accent1" w:themeTint="BF"/>
        <w:left w:val="single" w:sz="8" w:space="0" w:color="827A7C" w:themeColor="accent1" w:themeTint="BF"/>
        <w:bottom w:val="single" w:sz="8" w:space="0" w:color="827A7C" w:themeColor="accent1" w:themeTint="BF"/>
        <w:right w:val="single" w:sz="8" w:space="0" w:color="827A7C" w:themeColor="accent1" w:themeTint="BF"/>
        <w:insideH w:val="single" w:sz="8" w:space="0" w:color="827A7C" w:themeColor="accent1" w:themeTint="BF"/>
        <w:insideV w:val="single" w:sz="8" w:space="0" w:color="827A7C" w:themeColor="accent1" w:themeTint="BF"/>
      </w:tblBorders>
    </w:tblPr>
    <w:tcPr>
      <w:shd w:val="clear" w:color="auto" w:fill="D5D3D3" w:themeFill="accent1" w:themeFillTint="3F"/>
    </w:tcPr>
    <w:tblStylePr w:type="firstRow">
      <w:rPr>
        <w:b/>
        <w:bCs/>
      </w:rPr>
    </w:tblStylePr>
    <w:tblStylePr w:type="lastRow">
      <w:rPr>
        <w:b/>
        <w:bCs/>
      </w:rPr>
      <w:tblPr/>
      <w:tcPr>
        <w:tcBorders>
          <w:top w:val="single" w:sz="18" w:space="0" w:color="827A7C" w:themeColor="accent1" w:themeTint="BF"/>
        </w:tcBorders>
      </w:tcPr>
    </w:tblStylePr>
    <w:tblStylePr w:type="firstCol">
      <w:rPr>
        <w:b/>
        <w:bCs/>
      </w:rPr>
    </w:tblStylePr>
    <w:tblStylePr w:type="lastCol">
      <w:rPr>
        <w:b/>
        <w:bCs/>
      </w:rPr>
    </w:tblStylePr>
    <w:tblStylePr w:type="band1Vert">
      <w:tblPr/>
      <w:tcPr>
        <w:shd w:val="clear" w:color="auto" w:fill="ACA6A7" w:themeFill="accent1" w:themeFillTint="7F"/>
      </w:tcPr>
    </w:tblStylePr>
    <w:tblStylePr w:type="band1Horz">
      <w:tblPr/>
      <w:tcPr>
        <w:shd w:val="clear" w:color="auto" w:fill="ACA6A7" w:themeFill="accent1" w:themeFillTint="7F"/>
      </w:tcPr>
    </w:tblStylePr>
  </w:style>
  <w:style w:type="paragraph" w:customStyle="1" w:styleId="DBEIGOITitleHeading">
    <w:name w:val="DBEI_GOI_Title Heading"/>
    <w:basedOn w:val="Normal"/>
    <w:qFormat/>
    <w:rsid w:val="00765ADA"/>
    <w:pPr>
      <w:tabs>
        <w:tab w:val="left" w:pos="425"/>
      </w:tabs>
      <w:spacing w:after="240" w:line="440" w:lineRule="exact"/>
    </w:pPr>
    <w:rPr>
      <w:rFonts w:cstheme="majorHAnsi"/>
      <w:b/>
      <w:color w:val="A39161"/>
      <w:sz w:val="36"/>
      <w:szCs w:val="32"/>
    </w:rPr>
  </w:style>
  <w:style w:type="paragraph" w:customStyle="1" w:styleId="DBEIGOIHighlightedIntroText">
    <w:name w:val="DBEI_GOI_Highlighted_Intro Text"/>
    <w:basedOn w:val="Normal"/>
    <w:qFormat/>
    <w:rsid w:val="00765ADA"/>
    <w:pPr>
      <w:spacing w:after="120" w:line="360" w:lineRule="exact"/>
    </w:pPr>
    <w:rPr>
      <w:rFonts w:cstheme="majorHAnsi"/>
      <w:color w:val="004D44"/>
      <w:sz w:val="28"/>
      <w:szCs w:val="38"/>
    </w:rPr>
  </w:style>
  <w:style w:type="paragraph" w:customStyle="1" w:styleId="DBEIGOIIntroductionText">
    <w:name w:val="DBEI_GOI_Introduction Text"/>
    <w:basedOn w:val="Normal"/>
    <w:qFormat/>
    <w:rsid w:val="00765ADA"/>
    <w:pPr>
      <w:spacing w:line="276" w:lineRule="auto"/>
    </w:pPr>
    <w:rPr>
      <w:rFonts w:cstheme="minorHAnsi"/>
      <w:color w:val="004D44"/>
    </w:rPr>
  </w:style>
  <w:style w:type="paragraph" w:customStyle="1" w:styleId="DBEIGOIMainParagraphText">
    <w:name w:val="DBEI_GOI_Main Paragraph Text"/>
    <w:basedOn w:val="Normal"/>
    <w:qFormat/>
    <w:rsid w:val="00765ADA"/>
    <w:pPr>
      <w:spacing w:after="120" w:line="320" w:lineRule="exact"/>
    </w:pPr>
    <w:rPr>
      <w:rFonts w:cstheme="majorHAnsi"/>
    </w:rPr>
  </w:style>
  <w:style w:type="paragraph" w:customStyle="1" w:styleId="DBEIGOISubheadingNumbered">
    <w:name w:val="DBEI_GOI_Subheading_Numbered"/>
    <w:basedOn w:val="Normal"/>
    <w:qFormat/>
    <w:rsid w:val="00765ADA"/>
    <w:pPr>
      <w:numPr>
        <w:numId w:val="1"/>
      </w:numPr>
      <w:spacing w:before="120" w:after="40" w:line="300" w:lineRule="exact"/>
    </w:pPr>
    <w:rPr>
      <w:rFonts w:cstheme="majorHAnsi"/>
      <w:b/>
      <w:color w:val="004D44"/>
      <w:sz w:val="28"/>
      <w:szCs w:val="24"/>
    </w:rPr>
  </w:style>
  <w:style w:type="paragraph" w:customStyle="1" w:styleId="TableText">
    <w:name w:val="Table_Text"/>
    <w:basedOn w:val="DBEIGOIMainParagraphText"/>
    <w:semiHidden/>
    <w:qFormat/>
    <w:rsid w:val="00765ADA"/>
    <w:pPr>
      <w:spacing w:line="360" w:lineRule="auto"/>
    </w:pPr>
    <w:rPr>
      <w:rFonts w:cstheme="minorHAnsi"/>
      <w:sz w:val="17"/>
      <w:szCs w:val="17"/>
    </w:rPr>
  </w:style>
  <w:style w:type="paragraph" w:customStyle="1" w:styleId="DBEIGOITableWhiteHeading">
    <w:name w:val="DBEI_GOI_Table_White Heading"/>
    <w:basedOn w:val="DBEIGOIMainParagraphText"/>
    <w:qFormat/>
    <w:rsid w:val="00765ADA"/>
    <w:pPr>
      <w:spacing w:after="0" w:line="240" w:lineRule="exact"/>
    </w:pPr>
    <w:rPr>
      <w:rFonts w:cstheme="minorHAnsi"/>
      <w:b/>
      <w:color w:val="FFFFFF" w:themeColor="background1"/>
      <w:szCs w:val="17"/>
    </w:rPr>
  </w:style>
  <w:style w:type="paragraph" w:customStyle="1" w:styleId="TableHeading">
    <w:name w:val="Table_Heading"/>
    <w:basedOn w:val="DBEIGOIMainParagraphText"/>
    <w:semiHidden/>
    <w:qFormat/>
    <w:rsid w:val="00765ADA"/>
    <w:pPr>
      <w:spacing w:line="360" w:lineRule="auto"/>
    </w:pPr>
    <w:rPr>
      <w:rFonts w:ascii="Segoe UI Semibold" w:hAnsi="Segoe UI Semibold" w:cstheme="minorHAnsi"/>
      <w:sz w:val="17"/>
      <w:szCs w:val="17"/>
    </w:rPr>
  </w:style>
  <w:style w:type="paragraph" w:customStyle="1" w:styleId="DBEIGOISubheadingL1">
    <w:name w:val="DBEI_GOI_Subheading_L1"/>
    <w:basedOn w:val="DBEIGOISubheadingNumbered"/>
    <w:qFormat/>
    <w:rsid w:val="00765ADA"/>
    <w:pPr>
      <w:numPr>
        <w:numId w:val="0"/>
      </w:numPr>
      <w:spacing w:after="60"/>
    </w:pPr>
  </w:style>
  <w:style w:type="paragraph" w:customStyle="1" w:styleId="DBEIGOIFigureTitle">
    <w:name w:val="DBEI_GOI_Figure_Title"/>
    <w:basedOn w:val="DBEIGOIMainParagraphText"/>
    <w:qFormat/>
    <w:rsid w:val="00765ADA"/>
    <w:rPr>
      <w:rFonts w:cstheme="minorHAnsi"/>
      <w:b/>
      <w:color w:val="004D44"/>
      <w:szCs w:val="16"/>
    </w:rPr>
  </w:style>
  <w:style w:type="paragraph" w:customStyle="1" w:styleId="DBEIGOIBulletedTextNumberedStateGold">
    <w:name w:val="DBEI_GOI_Bulleted Text_Numbered_State_Gold"/>
    <w:basedOn w:val="Normal"/>
    <w:qFormat/>
    <w:rsid w:val="00765ADA"/>
    <w:pPr>
      <w:numPr>
        <w:numId w:val="2"/>
      </w:numPr>
      <w:spacing w:after="60" w:line="276" w:lineRule="auto"/>
    </w:pPr>
    <w:rPr>
      <w:rFonts w:cstheme="majorHAnsi"/>
    </w:rPr>
  </w:style>
  <w:style w:type="paragraph" w:customStyle="1" w:styleId="DBEIGOITableRowHeadings">
    <w:name w:val="DBEI_GOI_Table_Row Headings"/>
    <w:basedOn w:val="TableHeading"/>
    <w:qFormat/>
    <w:rsid w:val="00765ADA"/>
    <w:rPr>
      <w:rFonts w:ascii="Arial" w:hAnsi="Arial"/>
      <w:color w:val="000000" w:themeColor="text1"/>
      <w:sz w:val="18"/>
    </w:rPr>
  </w:style>
  <w:style w:type="paragraph" w:customStyle="1" w:styleId="DBEIGOITableBodyText">
    <w:name w:val="DBEI_GOI_Table_Body Text"/>
    <w:basedOn w:val="TableText"/>
    <w:qFormat/>
    <w:rsid w:val="00765ADA"/>
    <w:rPr>
      <w:sz w:val="18"/>
    </w:rPr>
  </w:style>
  <w:style w:type="paragraph" w:customStyle="1" w:styleId="DBEIGOIPhotoinTable">
    <w:name w:val="DBEI_GOI_Photo in Table"/>
    <w:basedOn w:val="DBEIGOIReferenceText"/>
    <w:qFormat/>
    <w:rsid w:val="00765ADA"/>
    <w:pPr>
      <w:spacing w:after="0" w:line="240" w:lineRule="auto"/>
    </w:pPr>
  </w:style>
  <w:style w:type="paragraph" w:customStyle="1" w:styleId="DBEIGOISubheadingL2">
    <w:name w:val="DBEI_GOI_Subheading_L2"/>
    <w:basedOn w:val="DBEIGOISubheadingL1"/>
    <w:qFormat/>
    <w:rsid w:val="00765ADA"/>
    <w:rPr>
      <w:color w:val="A39161"/>
      <w:sz w:val="24"/>
      <w:szCs w:val="22"/>
    </w:rPr>
  </w:style>
  <w:style w:type="paragraph" w:customStyle="1" w:styleId="DBEIGOISubheadingL3">
    <w:name w:val="DBEI_GOI_Subheading_L3"/>
    <w:basedOn w:val="DBEIGOISubheadingL1"/>
    <w:qFormat/>
    <w:rsid w:val="00765ADA"/>
    <w:pPr>
      <w:spacing w:before="80" w:after="0"/>
    </w:pPr>
    <w:rPr>
      <w:sz w:val="21"/>
      <w:szCs w:val="20"/>
    </w:rPr>
  </w:style>
  <w:style w:type="paragraph" w:customStyle="1" w:styleId="DBEIGOIReferenceText">
    <w:name w:val="DBEI_GOI_Reference Text"/>
    <w:basedOn w:val="DBEIGOIMainParagraphText"/>
    <w:qFormat/>
    <w:rsid w:val="00765ADA"/>
    <w:rPr>
      <w:b/>
      <w:color w:val="004D44"/>
      <w:sz w:val="18"/>
    </w:rPr>
  </w:style>
  <w:style w:type="paragraph" w:customStyle="1" w:styleId="DBEIGOIPageNumber">
    <w:name w:val="DBEI_GOI_Page Number"/>
    <w:basedOn w:val="Footer"/>
    <w:link w:val="DBEIGOIPageNumberChar"/>
    <w:qFormat/>
    <w:rsid w:val="00765ADA"/>
    <w:pPr>
      <w:tabs>
        <w:tab w:val="clear" w:pos="4513"/>
      </w:tabs>
      <w:spacing w:after="80" w:line="260" w:lineRule="exact"/>
    </w:pPr>
    <w:rPr>
      <w:b/>
      <w:color w:val="004D44"/>
      <w:sz w:val="18"/>
    </w:rPr>
  </w:style>
  <w:style w:type="character" w:customStyle="1" w:styleId="DBEIGOIPageNumberChar">
    <w:name w:val="DBEI_GOI_Page Number Char"/>
    <w:basedOn w:val="DefaultParagraphFont"/>
    <w:link w:val="DBEIGOIPageNumber"/>
    <w:rsid w:val="00765ADA"/>
    <w:rPr>
      <w:rFonts w:ascii="Arial" w:hAnsi="Arial"/>
      <w:b/>
      <w:color w:val="004D44"/>
      <w:sz w:val="18"/>
    </w:rPr>
  </w:style>
  <w:style w:type="paragraph" w:styleId="Footer">
    <w:name w:val="footer"/>
    <w:basedOn w:val="Normal"/>
    <w:link w:val="FooterChar"/>
    <w:uiPriority w:val="99"/>
    <w:unhideWhenUsed/>
    <w:qFormat/>
    <w:rsid w:val="0076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DA"/>
  </w:style>
  <w:style w:type="paragraph" w:customStyle="1" w:styleId="DBEIGOIFooterText">
    <w:name w:val="DBEI_GOI_Footer Text"/>
    <w:basedOn w:val="DBEIGOIPageNumber"/>
    <w:qFormat/>
    <w:rsid w:val="00765ADA"/>
    <w:rPr>
      <w:szCs w:val="18"/>
    </w:rPr>
  </w:style>
  <w:style w:type="paragraph" w:customStyle="1" w:styleId="DBEIGOIHeaderText">
    <w:name w:val="DBEI_GOI_Header Text"/>
    <w:basedOn w:val="Header"/>
    <w:qFormat/>
    <w:rsid w:val="00765ADA"/>
    <w:pPr>
      <w:spacing w:after="80" w:line="260" w:lineRule="exact"/>
      <w:jc w:val="right"/>
    </w:pPr>
    <w:rPr>
      <w:rFonts w:cstheme="minorHAnsi"/>
      <w:b/>
      <w:color w:val="004D44"/>
      <w:sz w:val="18"/>
      <w:szCs w:val="22"/>
    </w:rPr>
  </w:style>
  <w:style w:type="paragraph" w:styleId="Header">
    <w:name w:val="header"/>
    <w:basedOn w:val="Normal"/>
    <w:link w:val="HeaderChar"/>
    <w:uiPriority w:val="99"/>
    <w:unhideWhenUsed/>
    <w:qFormat/>
    <w:rsid w:val="0076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DA"/>
  </w:style>
  <w:style w:type="paragraph" w:customStyle="1" w:styleId="DBEIGOIBulletedTextStateGreen">
    <w:name w:val="DBEI_GOI_Bulleted Text_State_Green"/>
    <w:basedOn w:val="DBEIGOIMainParagraphText"/>
    <w:qFormat/>
    <w:rsid w:val="00765ADA"/>
    <w:pPr>
      <w:numPr>
        <w:numId w:val="3"/>
      </w:numPr>
      <w:spacing w:after="60"/>
    </w:pPr>
  </w:style>
  <w:style w:type="paragraph" w:customStyle="1" w:styleId="DBEIGOIFootnoteText">
    <w:name w:val="DBEI_GOI_Footnote Text"/>
    <w:basedOn w:val="FootnoteText"/>
    <w:qFormat/>
    <w:rsid w:val="00765ADA"/>
    <w:pPr>
      <w:spacing w:after="80" w:line="260" w:lineRule="exact"/>
      <w:ind w:left="113" w:hanging="113"/>
    </w:pPr>
    <w:rPr>
      <w:rFonts w:cstheme="minorHAnsi"/>
      <w:color w:val="565152"/>
      <w:sz w:val="18"/>
      <w:szCs w:val="18"/>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o,fn"/>
    <w:basedOn w:val="Normal"/>
    <w:link w:val="FootnoteTextChar"/>
    <w:uiPriority w:val="99"/>
    <w:unhideWhenUsed/>
    <w:rsid w:val="00765ADA"/>
    <w:pPr>
      <w:spacing w:after="0" w:line="240" w:lineRule="auto"/>
    </w:p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765ADA"/>
  </w:style>
  <w:style w:type="paragraph" w:customStyle="1" w:styleId="DBEIGOIInsertPicture">
    <w:name w:val="DBEI_GOI_Insert Picture"/>
    <w:basedOn w:val="DBEIGOIMainParagraphText"/>
    <w:qFormat/>
    <w:rsid w:val="00765ADA"/>
    <w:pPr>
      <w:spacing w:after="0" w:line="240" w:lineRule="auto"/>
    </w:pPr>
  </w:style>
  <w:style w:type="paragraph" w:customStyle="1" w:styleId="DBEIGOIBulletedTextStateGold">
    <w:name w:val="DBEI_GOI_Bulleted Text_State_Gold"/>
    <w:basedOn w:val="Normal"/>
    <w:qFormat/>
    <w:rsid w:val="00916381"/>
    <w:pPr>
      <w:numPr>
        <w:numId w:val="5"/>
      </w:numPr>
      <w:spacing w:after="60" w:line="240" w:lineRule="exact"/>
      <w:ind w:left="641" w:hanging="357"/>
    </w:pPr>
    <w:rPr>
      <w:rFonts w:cstheme="majorHAnsi"/>
    </w:rPr>
  </w:style>
  <w:style w:type="paragraph" w:customStyle="1" w:styleId="DBEIGOISourceText">
    <w:name w:val="DBEI_GOI_Source Text"/>
    <w:basedOn w:val="DBEIGOIFigureTitle"/>
    <w:qFormat/>
    <w:rsid w:val="00765ADA"/>
    <w:pPr>
      <w:tabs>
        <w:tab w:val="right" w:pos="8504"/>
      </w:tabs>
    </w:pPr>
    <w:rPr>
      <w:sz w:val="18"/>
    </w:rPr>
  </w:style>
  <w:style w:type="paragraph" w:customStyle="1" w:styleId="DBEITitleHeadingNumbered">
    <w:name w:val="DBEI_Title Heading_Numbered"/>
    <w:basedOn w:val="DBEIGOITitleHeading"/>
    <w:qFormat/>
    <w:rsid w:val="00765ADA"/>
    <w:pPr>
      <w:numPr>
        <w:numId w:val="4"/>
      </w:numPr>
    </w:pPr>
  </w:style>
  <w:style w:type="paragraph" w:customStyle="1" w:styleId="DBEIGOVTableWhiteHeading">
    <w:name w:val="DBEI_GOV_Table_White Heading"/>
    <w:basedOn w:val="Normal"/>
    <w:qFormat/>
    <w:rsid w:val="00765ADA"/>
    <w:pPr>
      <w:spacing w:after="0" w:line="240" w:lineRule="exact"/>
    </w:pPr>
    <w:rPr>
      <w:rFonts w:cstheme="minorHAnsi"/>
      <w:b/>
      <w:color w:val="FFFFFF" w:themeColor="background1"/>
      <w:sz w:val="19"/>
      <w:szCs w:val="17"/>
    </w:rPr>
  </w:style>
  <w:style w:type="paragraph" w:customStyle="1" w:styleId="DBEITableBodyText">
    <w:name w:val="DBEI_Table_Body Text"/>
    <w:basedOn w:val="Normal"/>
    <w:qFormat/>
    <w:rsid w:val="00765ADA"/>
    <w:pPr>
      <w:spacing w:after="120" w:line="360" w:lineRule="auto"/>
    </w:pPr>
    <w:rPr>
      <w:rFonts w:cstheme="minorHAnsi"/>
      <w:sz w:val="17"/>
      <w:szCs w:val="17"/>
    </w:rPr>
  </w:style>
  <w:style w:type="paragraph" w:customStyle="1" w:styleId="DBEIGOIBulletedTextStateGoldmultilevel">
    <w:name w:val="DBEI_GOI_Bulleted Text_State_Gold_multilevel"/>
    <w:basedOn w:val="DBEIGOIBulletedTextStateGold"/>
    <w:qFormat/>
    <w:rsid w:val="00765ADA"/>
  </w:style>
  <w:style w:type="paragraph" w:styleId="BalloonText">
    <w:name w:val="Balloon Text"/>
    <w:basedOn w:val="Normal"/>
    <w:link w:val="BalloonTextChar"/>
    <w:uiPriority w:val="99"/>
    <w:semiHidden/>
    <w:unhideWhenUsed/>
    <w:rsid w:val="00765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DA"/>
    <w:rPr>
      <w:rFonts w:ascii="Tahoma" w:hAnsi="Tahoma" w:cs="Tahoma"/>
      <w:sz w:val="16"/>
      <w:szCs w:val="16"/>
    </w:rPr>
  </w:style>
  <w:style w:type="character" w:styleId="Hyperlink">
    <w:name w:val="Hyperlink"/>
    <w:basedOn w:val="DefaultParagraphFont"/>
    <w:uiPriority w:val="99"/>
    <w:unhideWhenUsed/>
    <w:rsid w:val="00037AAD"/>
    <w:rPr>
      <w:color w:val="375FE1"/>
      <w:u w:val="single"/>
    </w:rPr>
  </w:style>
  <w:style w:type="paragraph" w:styleId="NormalWeb">
    <w:name w:val="Normal (Web)"/>
    <w:basedOn w:val="Normal"/>
    <w:unhideWhenUsed/>
    <w:rsid w:val="00037AAD"/>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leader-text">
    <w:name w:val="leader-text"/>
    <w:basedOn w:val="Normal"/>
    <w:rsid w:val="00037AAD"/>
    <w:pPr>
      <w:spacing w:before="100" w:beforeAutospacing="1" w:after="100" w:afterAutospacing="1" w:line="240" w:lineRule="auto"/>
    </w:pPr>
    <w:rPr>
      <w:rFonts w:ascii="Times New Roman" w:eastAsia="Times New Roman" w:hAnsi="Times New Roman"/>
      <w:sz w:val="30"/>
      <w:szCs w:val="30"/>
      <w:lang w:eastAsia="en-IE"/>
    </w:rPr>
  </w:style>
  <w:style w:type="character" w:styleId="UnresolvedMention">
    <w:name w:val="Unresolved Mention"/>
    <w:basedOn w:val="DefaultParagraphFont"/>
    <w:uiPriority w:val="99"/>
    <w:semiHidden/>
    <w:unhideWhenUsed/>
    <w:rsid w:val="00207591"/>
    <w:rPr>
      <w:color w:val="808080"/>
      <w:shd w:val="clear" w:color="auto" w:fill="E6E6E6"/>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OBC Bullet Char,List Paragraph12 Char"/>
    <w:link w:val="ListParagraph"/>
    <w:uiPriority w:val="34"/>
    <w:locked/>
    <w:rsid w:val="00916381"/>
  </w:style>
  <w:style w:type="character" w:styleId="CommentReference">
    <w:name w:val="annotation reference"/>
    <w:basedOn w:val="DefaultParagraphFont"/>
    <w:uiPriority w:val="99"/>
    <w:semiHidden/>
    <w:unhideWhenUsed/>
    <w:rsid w:val="00BB3FFD"/>
    <w:rPr>
      <w:sz w:val="16"/>
      <w:szCs w:val="16"/>
    </w:rPr>
  </w:style>
  <w:style w:type="paragraph" w:styleId="CommentText">
    <w:name w:val="annotation text"/>
    <w:basedOn w:val="Normal"/>
    <w:link w:val="CommentTextChar"/>
    <w:uiPriority w:val="99"/>
    <w:unhideWhenUsed/>
    <w:rsid w:val="00BB3FFD"/>
    <w:pPr>
      <w:spacing w:line="240" w:lineRule="auto"/>
    </w:pPr>
    <w:rPr>
      <w:sz w:val="20"/>
    </w:rPr>
  </w:style>
  <w:style w:type="character" w:customStyle="1" w:styleId="CommentTextChar">
    <w:name w:val="Comment Text Char"/>
    <w:basedOn w:val="DefaultParagraphFont"/>
    <w:link w:val="CommentText"/>
    <w:uiPriority w:val="99"/>
    <w:rsid w:val="00BB3FFD"/>
    <w:rPr>
      <w:rFonts w:ascii="Arial" w:hAnsi="Arial"/>
    </w:rPr>
  </w:style>
  <w:style w:type="paragraph" w:styleId="CommentSubject">
    <w:name w:val="annotation subject"/>
    <w:basedOn w:val="CommentText"/>
    <w:next w:val="CommentText"/>
    <w:link w:val="CommentSubjectChar"/>
    <w:uiPriority w:val="99"/>
    <w:semiHidden/>
    <w:unhideWhenUsed/>
    <w:rsid w:val="00BB3FFD"/>
    <w:rPr>
      <w:b/>
      <w:bCs/>
    </w:rPr>
  </w:style>
  <w:style w:type="character" w:customStyle="1" w:styleId="CommentSubjectChar">
    <w:name w:val="Comment Subject Char"/>
    <w:basedOn w:val="CommentTextChar"/>
    <w:link w:val="CommentSubject"/>
    <w:uiPriority w:val="99"/>
    <w:semiHidden/>
    <w:rsid w:val="00BB3FFD"/>
    <w:rPr>
      <w:rFonts w:ascii="Arial" w:hAnsi="Arial"/>
      <w:b/>
      <w:bCs/>
    </w:rPr>
  </w:style>
  <w:style w:type="paragraph" w:styleId="BodyText">
    <w:name w:val="Body Text"/>
    <w:basedOn w:val="Normal"/>
    <w:link w:val="BodyTextChar"/>
    <w:unhideWhenUsed/>
    <w:rsid w:val="00C7029D"/>
    <w:pPr>
      <w:spacing w:before="0" w:after="120" w:line="259" w:lineRule="auto"/>
    </w:pPr>
    <w:rPr>
      <w:rFonts w:ascii="Times New Roman" w:hAnsi="Times New Roman"/>
      <w:sz w:val="24"/>
      <w:szCs w:val="24"/>
    </w:rPr>
  </w:style>
  <w:style w:type="character" w:customStyle="1" w:styleId="BodyTextChar">
    <w:name w:val="Body Text Char"/>
    <w:basedOn w:val="DefaultParagraphFont"/>
    <w:link w:val="BodyText"/>
    <w:rsid w:val="00C7029D"/>
    <w:rPr>
      <w:rFonts w:ascii="Times New Roman" w:hAnsi="Times New Roman"/>
      <w:sz w:val="24"/>
      <w:szCs w:val="24"/>
    </w:rPr>
  </w:style>
  <w:style w:type="character" w:styleId="PageNumber">
    <w:name w:val="page number"/>
    <w:rsid w:val="00C7029D"/>
    <w:rPr>
      <w:rFonts w:ascii="Book Antiqua" w:hAnsi="Book Antiqua"/>
    </w:rPr>
  </w:style>
  <w:style w:type="paragraph" w:styleId="Revision">
    <w:name w:val="Revision"/>
    <w:hidden/>
    <w:uiPriority w:val="99"/>
    <w:semiHidden/>
    <w:rsid w:val="00C7029D"/>
    <w:pPr>
      <w:spacing w:after="0" w:line="240" w:lineRule="auto"/>
    </w:pPr>
    <w:rPr>
      <w:rFonts w:ascii="Times New Roman" w:hAnsi="Times New Roman"/>
      <w:sz w:val="24"/>
      <w:szCs w:val="24"/>
    </w:rPr>
  </w:style>
  <w:style w:type="paragraph" w:customStyle="1" w:styleId="Default">
    <w:name w:val="Default"/>
    <w:rsid w:val="00C7029D"/>
    <w:pPr>
      <w:autoSpaceDE w:val="0"/>
      <w:autoSpaceDN w:val="0"/>
      <w:adjustRightInd w:val="0"/>
      <w:spacing w:after="0" w:line="240" w:lineRule="auto"/>
    </w:pPr>
    <w:rPr>
      <w:rFonts w:ascii="Trebuchet MS" w:eastAsiaTheme="minorEastAsia" w:hAnsi="Trebuchet MS" w:cs="Trebuchet MS"/>
      <w:color w:val="000000"/>
      <w:sz w:val="24"/>
      <w:szCs w:val="24"/>
    </w:rPr>
  </w:style>
  <w:style w:type="character" w:styleId="FootnoteReference">
    <w:name w:val="footnote reference"/>
    <w:aliases w:val="Footnote Reference Superscript,Footnote symbol,Footnote Reference/,Footnote Reference text,Voetnootverwijzing,footnote ref,FR,Fußnotenzeichen diss neu,Times 10 Point,Exposant 3 Point,Odwołanie przypisu,number,SUPERS,note TESI,Nota"/>
    <w:basedOn w:val="DefaultParagraphFont"/>
    <w:uiPriority w:val="99"/>
    <w:unhideWhenUsed/>
    <w:rsid w:val="00C7029D"/>
    <w:rPr>
      <w:vertAlign w:val="superscript"/>
    </w:rPr>
  </w:style>
  <w:style w:type="character" w:customStyle="1" w:styleId="NoSpacingChar">
    <w:name w:val="No Spacing Char"/>
    <w:basedOn w:val="DefaultParagraphFont"/>
    <w:link w:val="NoSpacing"/>
    <w:uiPriority w:val="1"/>
    <w:rsid w:val="00C7029D"/>
  </w:style>
  <w:style w:type="table" w:styleId="TableGrid">
    <w:name w:val="Table Grid"/>
    <w:basedOn w:val="TableNormal"/>
    <w:uiPriority w:val="59"/>
    <w:rsid w:val="00C7029D"/>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C7029D"/>
    <w:pPr>
      <w:spacing w:after="0" w:line="240" w:lineRule="auto"/>
    </w:pPr>
    <w:rPr>
      <w:rFonts w:asciiTheme="minorHAnsi" w:eastAsiaTheme="minorEastAsia" w:hAnsiTheme="minorHAnsi" w:cstheme="minorBidi"/>
      <w:color w:val="BB8700" w:themeColor="accent5" w:themeShade="BF"/>
      <w:sz w:val="22"/>
      <w:szCs w:val="22"/>
    </w:rPr>
    <w:tblPr>
      <w:tblStyleRowBandSize w:val="1"/>
      <w:tblStyleColBandSize w:val="1"/>
      <w:tblBorders>
        <w:top w:val="single" w:sz="8" w:space="0" w:color="FAB600" w:themeColor="accent5"/>
        <w:bottom w:val="single" w:sz="8" w:space="0" w:color="FAB600" w:themeColor="accent5"/>
      </w:tblBorders>
    </w:tblPr>
    <w:tblStylePr w:type="fir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lastRow">
      <w:pPr>
        <w:spacing w:before="0" w:after="0" w:line="240" w:lineRule="auto"/>
      </w:pPr>
      <w:rPr>
        <w:b/>
        <w:bCs/>
      </w:rPr>
      <w:tblPr/>
      <w:tcPr>
        <w:tcBorders>
          <w:top w:val="single" w:sz="8" w:space="0" w:color="FAB600" w:themeColor="accent5"/>
          <w:left w:val="nil"/>
          <w:bottom w:val="single" w:sz="8" w:space="0" w:color="FAB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E" w:themeFill="accent5" w:themeFillTint="3F"/>
      </w:tcPr>
    </w:tblStylePr>
    <w:tblStylePr w:type="band1Horz">
      <w:tblPr/>
      <w:tcPr>
        <w:tcBorders>
          <w:left w:val="nil"/>
          <w:right w:val="nil"/>
          <w:insideH w:val="nil"/>
          <w:insideV w:val="nil"/>
        </w:tcBorders>
        <w:shd w:val="clear" w:color="auto" w:fill="FFEDBE" w:themeFill="accent5" w:themeFillTint="3F"/>
      </w:tcPr>
    </w:tblStylePr>
  </w:style>
  <w:style w:type="character" w:customStyle="1" w:styleId="st1">
    <w:name w:val="st1"/>
    <w:basedOn w:val="DefaultParagraphFont"/>
    <w:rsid w:val="00C7029D"/>
  </w:style>
  <w:style w:type="paragraph" w:styleId="TOC1">
    <w:name w:val="toc 1"/>
    <w:basedOn w:val="Normal"/>
    <w:next w:val="Normal"/>
    <w:autoRedefine/>
    <w:uiPriority w:val="39"/>
    <w:unhideWhenUsed/>
    <w:rsid w:val="00C7029D"/>
    <w:pPr>
      <w:spacing w:before="0" w:after="100" w:line="276" w:lineRule="auto"/>
    </w:pPr>
    <w:rPr>
      <w:rFonts w:asciiTheme="minorHAnsi" w:eastAsiaTheme="minorEastAsia" w:hAnsiTheme="minorHAnsi" w:cstheme="minorBidi"/>
      <w:sz w:val="22"/>
      <w:szCs w:val="22"/>
    </w:rPr>
  </w:style>
  <w:style w:type="paragraph" w:styleId="TOC2">
    <w:name w:val="toc 2"/>
    <w:basedOn w:val="Normal"/>
    <w:next w:val="Normal"/>
    <w:link w:val="TOC2Char"/>
    <w:autoRedefine/>
    <w:uiPriority w:val="39"/>
    <w:unhideWhenUsed/>
    <w:rsid w:val="00C7029D"/>
    <w:pPr>
      <w:tabs>
        <w:tab w:val="left" w:pos="660"/>
        <w:tab w:val="right" w:leader="dot" w:pos="9072"/>
      </w:tabs>
      <w:spacing w:before="0" w:after="100" w:line="276" w:lineRule="auto"/>
      <w:ind w:left="220"/>
    </w:pPr>
    <w:rPr>
      <w:rFonts w:asciiTheme="minorHAnsi" w:eastAsiaTheme="minorEastAsia" w:hAnsiTheme="minorHAnsi" w:cstheme="minorBidi"/>
      <w:sz w:val="22"/>
      <w:szCs w:val="22"/>
    </w:rPr>
  </w:style>
  <w:style w:type="paragraph" w:customStyle="1" w:styleId="pullquote-paragraph">
    <w:name w:val="pullquote-paragraph"/>
    <w:basedOn w:val="Normal"/>
    <w:rsid w:val="00C7029D"/>
    <w:pPr>
      <w:spacing w:before="100" w:beforeAutospacing="1" w:after="100" w:afterAutospacing="1" w:line="240" w:lineRule="auto"/>
    </w:pPr>
    <w:rPr>
      <w:rFonts w:asciiTheme="minorHAnsi" w:eastAsia="Times New Roman" w:hAnsiTheme="minorHAnsi" w:cstheme="minorBidi"/>
      <w:sz w:val="24"/>
      <w:szCs w:val="24"/>
      <w:lang w:eastAsia="en-IE"/>
    </w:rPr>
  </w:style>
  <w:style w:type="paragraph" w:customStyle="1" w:styleId="paracontinued">
    <w:name w:val="paracontinued"/>
    <w:basedOn w:val="Normal"/>
    <w:rsid w:val="00C7029D"/>
    <w:pPr>
      <w:spacing w:before="150" w:after="180" w:line="288" w:lineRule="auto"/>
    </w:pPr>
    <w:rPr>
      <w:rFonts w:asciiTheme="minorHAnsi" w:eastAsia="Times New Roman" w:hAnsiTheme="minorHAnsi" w:cstheme="minorBidi"/>
      <w:sz w:val="24"/>
      <w:szCs w:val="24"/>
      <w:lang w:eastAsia="en-IE"/>
    </w:rPr>
  </w:style>
  <w:style w:type="paragraph" w:customStyle="1" w:styleId="orderedlist1">
    <w:name w:val="orderedlist1"/>
    <w:basedOn w:val="Normal"/>
    <w:rsid w:val="00C7029D"/>
    <w:pPr>
      <w:spacing w:before="0" w:after="180" w:line="288" w:lineRule="auto"/>
    </w:pPr>
    <w:rPr>
      <w:rFonts w:asciiTheme="minorHAnsi" w:eastAsia="Times New Roman" w:hAnsiTheme="minorHAnsi" w:cstheme="minorBidi"/>
      <w:sz w:val="24"/>
      <w:szCs w:val="24"/>
      <w:lang w:eastAsia="en-IE"/>
    </w:rPr>
  </w:style>
  <w:style w:type="table" w:styleId="LightList-Accent1">
    <w:name w:val="Light List Accent 1"/>
    <w:basedOn w:val="TableNormal"/>
    <w:uiPriority w:val="61"/>
    <w:rsid w:val="00C7029D"/>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565152" w:themeColor="accent1"/>
        <w:left w:val="single" w:sz="8" w:space="0" w:color="565152" w:themeColor="accent1"/>
        <w:bottom w:val="single" w:sz="8" w:space="0" w:color="565152" w:themeColor="accent1"/>
        <w:right w:val="single" w:sz="8" w:space="0" w:color="565152" w:themeColor="accent1"/>
      </w:tblBorders>
    </w:tblPr>
    <w:tblStylePr w:type="firstRow">
      <w:pPr>
        <w:spacing w:before="0" w:after="0" w:line="240" w:lineRule="auto"/>
      </w:pPr>
      <w:rPr>
        <w:b/>
        <w:bCs/>
        <w:color w:val="FFFFFF" w:themeColor="background1"/>
      </w:rPr>
      <w:tblPr/>
      <w:tcPr>
        <w:shd w:val="clear" w:color="auto" w:fill="565152" w:themeFill="accent1"/>
      </w:tcPr>
    </w:tblStylePr>
    <w:tblStylePr w:type="lastRow">
      <w:pPr>
        <w:spacing w:before="0" w:after="0" w:line="240" w:lineRule="auto"/>
      </w:pPr>
      <w:rPr>
        <w:b/>
        <w:bCs/>
      </w:rPr>
      <w:tblPr/>
      <w:tcPr>
        <w:tcBorders>
          <w:top w:val="double" w:sz="6" w:space="0" w:color="565152" w:themeColor="accent1"/>
          <w:left w:val="single" w:sz="8" w:space="0" w:color="565152" w:themeColor="accent1"/>
          <w:bottom w:val="single" w:sz="8" w:space="0" w:color="565152" w:themeColor="accent1"/>
          <w:right w:val="single" w:sz="8" w:space="0" w:color="565152" w:themeColor="accent1"/>
        </w:tcBorders>
      </w:tcPr>
    </w:tblStylePr>
    <w:tblStylePr w:type="firstCol">
      <w:rPr>
        <w:b/>
        <w:bCs/>
      </w:rPr>
    </w:tblStylePr>
    <w:tblStylePr w:type="lastCol">
      <w:rPr>
        <w:b/>
        <w:bCs/>
      </w:rPr>
    </w:tblStylePr>
    <w:tblStylePr w:type="band1Vert">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tblStylePr w:type="band1Horz">
      <w:tblPr/>
      <w:tcPr>
        <w:tcBorders>
          <w:top w:val="single" w:sz="8" w:space="0" w:color="565152" w:themeColor="accent1"/>
          <w:left w:val="single" w:sz="8" w:space="0" w:color="565152" w:themeColor="accent1"/>
          <w:bottom w:val="single" w:sz="8" w:space="0" w:color="565152" w:themeColor="accent1"/>
          <w:right w:val="single" w:sz="8" w:space="0" w:color="565152" w:themeColor="accent1"/>
        </w:tcBorders>
      </w:tcPr>
    </w:tblStylePr>
  </w:style>
  <w:style w:type="character" w:styleId="Mention">
    <w:name w:val="Mention"/>
    <w:basedOn w:val="DefaultParagraphFont"/>
    <w:uiPriority w:val="99"/>
    <w:semiHidden/>
    <w:unhideWhenUsed/>
    <w:rsid w:val="00C7029D"/>
    <w:rPr>
      <w:color w:val="2B579A"/>
      <w:shd w:val="clear" w:color="auto" w:fill="E6E6E6"/>
    </w:rPr>
  </w:style>
  <w:style w:type="character" w:customStyle="1" w:styleId="change1">
    <w:name w:val="change1"/>
    <w:basedOn w:val="DefaultParagraphFont"/>
    <w:rsid w:val="00C7029D"/>
    <w:rPr>
      <w:color w:val="AB5B00"/>
    </w:rPr>
  </w:style>
  <w:style w:type="paragraph" w:styleId="ListBullet">
    <w:name w:val="List Bullet"/>
    <w:basedOn w:val="Normal"/>
    <w:qFormat/>
    <w:rsid w:val="00C7029D"/>
    <w:pPr>
      <w:numPr>
        <w:numId w:val="17"/>
      </w:numPr>
      <w:spacing w:before="80" w:after="80" w:line="276" w:lineRule="auto"/>
    </w:pPr>
    <w:rPr>
      <w:rFonts w:asciiTheme="minorHAnsi" w:eastAsiaTheme="minorEastAsia" w:hAnsiTheme="minorHAnsi" w:cstheme="minorBidi"/>
      <w:sz w:val="22"/>
      <w:szCs w:val="22"/>
    </w:rPr>
  </w:style>
  <w:style w:type="table" w:customStyle="1" w:styleId="ModernPaper">
    <w:name w:val="Modern Paper"/>
    <w:basedOn w:val="TableNormal"/>
    <w:uiPriority w:val="99"/>
    <w:rsid w:val="00C7029D"/>
    <w:pPr>
      <w:spacing w:before="200" w:after="0" w:line="240" w:lineRule="auto"/>
    </w:pPr>
    <w:rPr>
      <w:rFonts w:ascii="Calibri" w:eastAsia="Calibri" w:hAnsi="Calibri" w:cs="Arial"/>
      <w:lang w:eastAsia="en-IE"/>
    </w:rPr>
    <w:tblPr>
      <w:tblBorders>
        <w:insideH w:val="single" w:sz="8" w:space="0" w:color="004D44"/>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Lato Black" w:hAnsi="Lato Black"/>
        <w:b/>
        <w:i w:val="0"/>
        <w:color w:val="8BC151"/>
        <w:sz w:val="28"/>
      </w:rPr>
      <w:tblPr/>
      <w:trPr>
        <w:tblHeader/>
      </w:trPr>
      <w:tcPr>
        <w:tcBorders>
          <w:top w:val="nil"/>
          <w:left w:val="nil"/>
          <w:bottom w:val="single" w:sz="24" w:space="0" w:color="004D44"/>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PlaceholderText">
    <w:name w:val="Placeholder Text"/>
    <w:uiPriority w:val="99"/>
    <w:semiHidden/>
    <w:rsid w:val="00C7029D"/>
    <w:rPr>
      <w:color w:val="808080"/>
    </w:rPr>
  </w:style>
  <w:style w:type="paragraph" w:styleId="ListNumber">
    <w:name w:val="List Number"/>
    <w:basedOn w:val="Normal"/>
    <w:uiPriority w:val="11"/>
    <w:rsid w:val="00C7029D"/>
    <w:pPr>
      <w:numPr>
        <w:numId w:val="16"/>
      </w:numPr>
      <w:spacing w:before="80" w:after="80" w:line="276" w:lineRule="auto"/>
    </w:pPr>
    <w:rPr>
      <w:rFonts w:asciiTheme="minorHAnsi" w:eastAsiaTheme="minorEastAsia" w:hAnsiTheme="minorHAnsi" w:cstheme="minorBidi"/>
      <w:sz w:val="22"/>
      <w:szCs w:val="22"/>
    </w:rPr>
  </w:style>
  <w:style w:type="paragraph" w:styleId="BlockText">
    <w:name w:val="Block Text"/>
    <w:basedOn w:val="Normal"/>
    <w:uiPriority w:val="31"/>
    <w:unhideWhenUsed/>
    <w:rsid w:val="00C7029D"/>
    <w:pPr>
      <w:spacing w:before="0" w:after="320" w:line="360" w:lineRule="exact"/>
    </w:pPr>
    <w:rPr>
      <w:rFonts w:asciiTheme="minorHAnsi" w:eastAsia="DengXian" w:hAnsiTheme="minorHAnsi" w:cstheme="minorBidi"/>
      <w:sz w:val="25"/>
      <w:szCs w:val="25"/>
      <w:lang w:val="en-GB" w:eastAsia="en-GB"/>
    </w:rPr>
  </w:style>
  <w:style w:type="paragraph" w:customStyle="1" w:styleId="NoteLevel1">
    <w:name w:val="Note Level 1"/>
    <w:basedOn w:val="Normal"/>
    <w:uiPriority w:val="99"/>
    <w:rsid w:val="00C7029D"/>
    <w:pPr>
      <w:keepNext/>
      <w:numPr>
        <w:numId w:val="18"/>
      </w:numPr>
      <w:spacing w:before="0" w:after="0" w:line="276" w:lineRule="auto"/>
      <w:contextualSpacing/>
      <w:outlineLvl w:val="0"/>
    </w:pPr>
    <w:rPr>
      <w:rFonts w:asciiTheme="minorHAnsi" w:eastAsiaTheme="minorEastAsia" w:hAnsiTheme="minorHAnsi" w:cstheme="minorBidi"/>
      <w:sz w:val="22"/>
      <w:szCs w:val="22"/>
    </w:rPr>
  </w:style>
  <w:style w:type="paragraph" w:customStyle="1" w:styleId="NoteLevel2">
    <w:name w:val="Note Level 2"/>
    <w:basedOn w:val="Normal"/>
    <w:uiPriority w:val="99"/>
    <w:rsid w:val="00C7029D"/>
    <w:pPr>
      <w:keepNext/>
      <w:numPr>
        <w:ilvl w:val="1"/>
        <w:numId w:val="18"/>
      </w:numPr>
      <w:spacing w:before="0" w:after="0" w:line="276" w:lineRule="auto"/>
      <w:contextualSpacing/>
      <w:outlineLvl w:val="1"/>
    </w:pPr>
    <w:rPr>
      <w:rFonts w:asciiTheme="minorHAnsi" w:eastAsiaTheme="minorEastAsia" w:hAnsiTheme="minorHAnsi" w:cstheme="minorBidi"/>
      <w:sz w:val="22"/>
      <w:szCs w:val="22"/>
    </w:rPr>
  </w:style>
  <w:style w:type="paragraph" w:customStyle="1" w:styleId="NoteLevel3">
    <w:name w:val="Note Level 3"/>
    <w:basedOn w:val="Normal"/>
    <w:uiPriority w:val="99"/>
    <w:rsid w:val="00C7029D"/>
    <w:pPr>
      <w:keepNext/>
      <w:numPr>
        <w:ilvl w:val="2"/>
        <w:numId w:val="18"/>
      </w:numPr>
      <w:spacing w:before="0" w:after="0" w:line="276" w:lineRule="auto"/>
      <w:contextualSpacing/>
      <w:outlineLvl w:val="2"/>
    </w:pPr>
    <w:rPr>
      <w:rFonts w:asciiTheme="minorHAnsi" w:eastAsiaTheme="minorEastAsia" w:hAnsiTheme="minorHAnsi" w:cstheme="minorBidi"/>
      <w:sz w:val="22"/>
      <w:szCs w:val="22"/>
    </w:rPr>
  </w:style>
  <w:style w:type="paragraph" w:customStyle="1" w:styleId="NoteLevel4">
    <w:name w:val="Note Level 4"/>
    <w:basedOn w:val="Normal"/>
    <w:uiPriority w:val="99"/>
    <w:rsid w:val="00C7029D"/>
    <w:pPr>
      <w:keepNext/>
      <w:numPr>
        <w:ilvl w:val="3"/>
        <w:numId w:val="18"/>
      </w:numPr>
      <w:spacing w:before="0" w:after="0" w:line="276" w:lineRule="auto"/>
      <w:contextualSpacing/>
      <w:outlineLvl w:val="3"/>
    </w:pPr>
    <w:rPr>
      <w:rFonts w:asciiTheme="minorHAnsi" w:eastAsiaTheme="minorEastAsia" w:hAnsiTheme="minorHAnsi" w:cstheme="minorBidi"/>
      <w:sz w:val="22"/>
      <w:szCs w:val="22"/>
    </w:rPr>
  </w:style>
  <w:style w:type="paragraph" w:customStyle="1" w:styleId="NoteLevel5">
    <w:name w:val="Note Level 5"/>
    <w:basedOn w:val="Normal"/>
    <w:uiPriority w:val="99"/>
    <w:rsid w:val="00C7029D"/>
    <w:pPr>
      <w:keepNext/>
      <w:numPr>
        <w:ilvl w:val="4"/>
        <w:numId w:val="18"/>
      </w:numPr>
      <w:spacing w:before="0" w:after="0" w:line="276" w:lineRule="auto"/>
      <w:contextualSpacing/>
      <w:outlineLvl w:val="4"/>
    </w:pPr>
    <w:rPr>
      <w:rFonts w:asciiTheme="minorHAnsi" w:eastAsiaTheme="minorEastAsia" w:hAnsiTheme="minorHAnsi" w:cstheme="minorBidi"/>
      <w:sz w:val="22"/>
      <w:szCs w:val="22"/>
    </w:rPr>
  </w:style>
  <w:style w:type="paragraph" w:customStyle="1" w:styleId="NoteLevel6">
    <w:name w:val="Note Level 6"/>
    <w:basedOn w:val="Normal"/>
    <w:uiPriority w:val="99"/>
    <w:rsid w:val="00C7029D"/>
    <w:pPr>
      <w:keepNext/>
      <w:numPr>
        <w:ilvl w:val="5"/>
        <w:numId w:val="18"/>
      </w:numPr>
      <w:spacing w:before="0" w:after="0" w:line="276" w:lineRule="auto"/>
      <w:contextualSpacing/>
      <w:outlineLvl w:val="5"/>
    </w:pPr>
    <w:rPr>
      <w:rFonts w:asciiTheme="minorHAnsi" w:eastAsiaTheme="minorEastAsia" w:hAnsiTheme="minorHAnsi" w:cstheme="minorBidi"/>
      <w:sz w:val="22"/>
      <w:szCs w:val="22"/>
    </w:rPr>
  </w:style>
  <w:style w:type="paragraph" w:customStyle="1" w:styleId="NoteLevel7">
    <w:name w:val="Note Level 7"/>
    <w:basedOn w:val="Normal"/>
    <w:uiPriority w:val="99"/>
    <w:rsid w:val="00C7029D"/>
    <w:pPr>
      <w:keepNext/>
      <w:numPr>
        <w:ilvl w:val="6"/>
        <w:numId w:val="18"/>
      </w:numPr>
      <w:spacing w:before="0" w:after="0" w:line="276" w:lineRule="auto"/>
      <w:contextualSpacing/>
      <w:outlineLvl w:val="6"/>
    </w:pPr>
    <w:rPr>
      <w:rFonts w:asciiTheme="minorHAnsi" w:eastAsiaTheme="minorEastAsia" w:hAnsiTheme="minorHAnsi" w:cstheme="minorBidi"/>
      <w:sz w:val="22"/>
      <w:szCs w:val="22"/>
    </w:rPr>
  </w:style>
  <w:style w:type="paragraph" w:customStyle="1" w:styleId="NoteLevel8">
    <w:name w:val="Note Level 8"/>
    <w:basedOn w:val="Normal"/>
    <w:uiPriority w:val="99"/>
    <w:rsid w:val="00C7029D"/>
    <w:pPr>
      <w:keepNext/>
      <w:numPr>
        <w:ilvl w:val="7"/>
        <w:numId w:val="18"/>
      </w:numPr>
      <w:spacing w:before="0" w:after="0" w:line="276" w:lineRule="auto"/>
      <w:contextualSpacing/>
      <w:outlineLvl w:val="7"/>
    </w:pPr>
    <w:rPr>
      <w:rFonts w:asciiTheme="minorHAnsi" w:eastAsiaTheme="minorEastAsia" w:hAnsiTheme="minorHAnsi" w:cstheme="minorBidi"/>
      <w:sz w:val="22"/>
      <w:szCs w:val="22"/>
    </w:rPr>
  </w:style>
  <w:style w:type="paragraph" w:customStyle="1" w:styleId="NoteLevel9">
    <w:name w:val="Note Level 9"/>
    <w:basedOn w:val="Normal"/>
    <w:uiPriority w:val="99"/>
    <w:rsid w:val="00C7029D"/>
    <w:pPr>
      <w:keepNext/>
      <w:numPr>
        <w:ilvl w:val="8"/>
        <w:numId w:val="18"/>
      </w:numPr>
      <w:spacing w:before="0" w:after="0" w:line="276" w:lineRule="auto"/>
      <w:contextualSpacing/>
      <w:outlineLvl w:val="8"/>
    </w:pPr>
    <w:rPr>
      <w:rFonts w:asciiTheme="minorHAnsi" w:eastAsiaTheme="minorEastAsia" w:hAnsiTheme="minorHAnsi" w:cstheme="minorBidi"/>
      <w:sz w:val="22"/>
      <w:szCs w:val="22"/>
    </w:rPr>
  </w:style>
  <w:style w:type="paragraph" w:customStyle="1" w:styleId="Normal2Column">
    <w:name w:val="Normal_2Column"/>
    <w:qFormat/>
    <w:rsid w:val="00C7029D"/>
    <w:pPr>
      <w:spacing w:after="160" w:line="280" w:lineRule="atLeast"/>
    </w:pPr>
    <w:rPr>
      <w:rFonts w:ascii="Arial" w:eastAsia="Calibri" w:hAnsi="Arial" w:cs="Arial"/>
      <w:color w:val="000000"/>
      <w:sz w:val="21"/>
      <w:szCs w:val="22"/>
      <w:lang w:val="en-GB" w:eastAsia="en-GB"/>
    </w:rPr>
  </w:style>
  <w:style w:type="paragraph" w:customStyle="1" w:styleId="BoldHeading2Column">
    <w:name w:val="Bold Heading _ 2Column"/>
    <w:basedOn w:val="Normal2Column"/>
    <w:rsid w:val="00C7029D"/>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C7029D"/>
    <w:pPr>
      <w:numPr>
        <w:numId w:val="19"/>
      </w:numPr>
      <w:spacing w:after="240" w:line="276" w:lineRule="auto"/>
      <w:ind w:left="454" w:hanging="454"/>
    </w:pPr>
    <w:rPr>
      <w:rFonts w:asciiTheme="minorHAnsi" w:eastAsiaTheme="minorEastAsia" w:hAnsiTheme="minorHAnsi" w:cstheme="minorBidi"/>
      <w:b/>
      <w:bCs/>
      <w:sz w:val="28"/>
      <w:szCs w:val="22"/>
    </w:rPr>
  </w:style>
  <w:style w:type="paragraph" w:customStyle="1" w:styleId="EndorsementText">
    <w:name w:val="Endorsement Text"/>
    <w:basedOn w:val="Normal"/>
    <w:qFormat/>
    <w:rsid w:val="00C7029D"/>
    <w:pPr>
      <w:spacing w:before="0" w:after="0" w:line="276" w:lineRule="auto"/>
    </w:pPr>
    <w:rPr>
      <w:rFonts w:asciiTheme="minorHAnsi" w:eastAsiaTheme="minorEastAsia" w:hAnsiTheme="minorHAnsi" w:cstheme="minorBidi"/>
      <w:color w:val="FFFFFF"/>
      <w:sz w:val="22"/>
      <w:szCs w:val="22"/>
    </w:rPr>
  </w:style>
  <w:style w:type="character" w:customStyle="1" w:styleId="UnresolvedMention1">
    <w:name w:val="Unresolved Mention1"/>
    <w:uiPriority w:val="99"/>
    <w:semiHidden/>
    <w:unhideWhenUsed/>
    <w:rsid w:val="00C7029D"/>
    <w:rPr>
      <w:color w:val="808080"/>
      <w:shd w:val="clear" w:color="auto" w:fill="E6E6E6"/>
    </w:rPr>
  </w:style>
  <w:style w:type="paragraph" w:customStyle="1" w:styleId="Hyperlinks">
    <w:name w:val="Hyperlinks"/>
    <w:basedOn w:val="TOC2"/>
    <w:link w:val="HyperlinksChar"/>
    <w:autoRedefine/>
    <w:qFormat/>
    <w:rsid w:val="00C7029D"/>
    <w:pPr>
      <w:tabs>
        <w:tab w:val="clear" w:pos="660"/>
        <w:tab w:val="clear" w:pos="9072"/>
        <w:tab w:val="right" w:pos="8608"/>
      </w:tabs>
      <w:spacing w:after="0" w:line="320" w:lineRule="exact"/>
      <w:ind w:left="454"/>
    </w:pPr>
    <w:rPr>
      <w:color w:val="0070C0"/>
      <w:sz w:val="21"/>
    </w:rPr>
  </w:style>
  <w:style w:type="character" w:styleId="FollowedHyperlink">
    <w:name w:val="FollowedHyperlink"/>
    <w:semiHidden/>
    <w:unhideWhenUsed/>
    <w:rsid w:val="00C7029D"/>
    <w:rPr>
      <w:color w:val="954F72"/>
      <w:u w:val="single"/>
    </w:rPr>
  </w:style>
  <w:style w:type="character" w:customStyle="1" w:styleId="TOC2Char">
    <w:name w:val="TOC 2 Char"/>
    <w:link w:val="TOC2"/>
    <w:uiPriority w:val="39"/>
    <w:rsid w:val="00C7029D"/>
    <w:rPr>
      <w:rFonts w:asciiTheme="minorHAnsi" w:eastAsiaTheme="minorEastAsia" w:hAnsiTheme="minorHAnsi" w:cstheme="minorBidi"/>
      <w:sz w:val="22"/>
      <w:szCs w:val="22"/>
    </w:rPr>
  </w:style>
  <w:style w:type="character" w:customStyle="1" w:styleId="HyperlinksChar">
    <w:name w:val="Hyperlinks Char"/>
    <w:link w:val="Hyperlinks"/>
    <w:rsid w:val="00C7029D"/>
    <w:rPr>
      <w:rFonts w:asciiTheme="minorHAnsi" w:eastAsiaTheme="minorEastAsia" w:hAnsiTheme="minorHAnsi" w:cstheme="minorBidi"/>
      <w:color w:val="0070C0"/>
      <w:sz w:val="21"/>
      <w:szCs w:val="22"/>
    </w:rPr>
  </w:style>
  <w:style w:type="paragraph" w:styleId="TOC3">
    <w:name w:val="toc 3"/>
    <w:basedOn w:val="Normal"/>
    <w:next w:val="Normal"/>
    <w:autoRedefine/>
    <w:uiPriority w:val="39"/>
    <w:unhideWhenUsed/>
    <w:rsid w:val="00C7029D"/>
    <w:pPr>
      <w:spacing w:before="0" w:after="100" w:line="259" w:lineRule="auto"/>
      <w:ind w:left="440"/>
    </w:pPr>
    <w:rPr>
      <w:rFonts w:asciiTheme="minorHAnsi" w:eastAsiaTheme="minorEastAsia" w:hAnsiTheme="minorHAnsi"/>
      <w:sz w:val="22"/>
      <w:szCs w:val="22"/>
      <w:lang w:val="en-US"/>
    </w:rPr>
  </w:style>
  <w:style w:type="numbering" w:customStyle="1" w:styleId="NoList1">
    <w:name w:val="No List1"/>
    <w:next w:val="NoList"/>
    <w:uiPriority w:val="99"/>
    <w:semiHidden/>
    <w:unhideWhenUsed/>
    <w:rsid w:val="00C7029D"/>
  </w:style>
  <w:style w:type="paragraph" w:customStyle="1" w:styleId="ColorfulList-Accent12">
    <w:name w:val="Colorful List - Accent 12"/>
    <w:basedOn w:val="Normal"/>
    <w:uiPriority w:val="34"/>
    <w:qFormat/>
    <w:rsid w:val="00C7029D"/>
    <w:pPr>
      <w:spacing w:before="0" w:after="0" w:line="240" w:lineRule="auto"/>
      <w:ind w:left="720"/>
    </w:pPr>
    <w:rPr>
      <w:rFonts w:ascii="Calibri" w:eastAsia="Calibri" w:hAnsi="Calibri"/>
      <w:sz w:val="22"/>
      <w:szCs w:val="22"/>
    </w:rPr>
  </w:style>
  <w:style w:type="paragraph" w:customStyle="1" w:styleId="ColorfulShading-Accent11">
    <w:name w:val="Colorful Shading - Accent 11"/>
    <w:hidden/>
    <w:uiPriority w:val="99"/>
    <w:semiHidden/>
    <w:rsid w:val="00C7029D"/>
    <w:pPr>
      <w:spacing w:after="0" w:line="240" w:lineRule="auto"/>
    </w:pPr>
    <w:rPr>
      <w:rFonts w:ascii="Calibri" w:eastAsia="Calibri" w:hAnsi="Calibri"/>
      <w:sz w:val="22"/>
      <w:szCs w:val="22"/>
    </w:rPr>
  </w:style>
  <w:style w:type="paragraph" w:customStyle="1" w:styleId="TableHead">
    <w:name w:val="Table Head"/>
    <w:basedOn w:val="Normal"/>
    <w:next w:val="Normal"/>
    <w:rsid w:val="00C7029D"/>
    <w:pPr>
      <w:spacing w:before="0" w:after="0" w:line="240" w:lineRule="auto"/>
      <w:jc w:val="center"/>
    </w:pPr>
    <w:rPr>
      <w:rFonts w:eastAsia="Times New Roman"/>
      <w:b/>
      <w:sz w:val="24"/>
    </w:rPr>
  </w:style>
  <w:style w:type="character" w:customStyle="1" w:styleId="highlight">
    <w:name w:val="highlight"/>
    <w:rsid w:val="00C7029D"/>
  </w:style>
  <w:style w:type="paragraph" w:customStyle="1" w:styleId="font5">
    <w:name w:val="font5"/>
    <w:basedOn w:val="Normal"/>
    <w:rsid w:val="00C7029D"/>
    <w:pPr>
      <w:spacing w:before="100" w:beforeAutospacing="1" w:after="100" w:afterAutospacing="1" w:line="240" w:lineRule="auto"/>
    </w:pPr>
    <w:rPr>
      <w:rFonts w:ascii="Calibri" w:eastAsia="Times New Roman" w:hAnsi="Calibri"/>
      <w:sz w:val="20"/>
      <w:lang w:eastAsia="en-IE"/>
    </w:rPr>
  </w:style>
  <w:style w:type="paragraph" w:customStyle="1" w:styleId="font6">
    <w:name w:val="font6"/>
    <w:basedOn w:val="Normal"/>
    <w:rsid w:val="00C7029D"/>
    <w:pPr>
      <w:spacing w:before="100" w:beforeAutospacing="1" w:after="100" w:afterAutospacing="1" w:line="240" w:lineRule="auto"/>
    </w:pPr>
    <w:rPr>
      <w:rFonts w:ascii="Calibri" w:eastAsia="Times New Roman" w:hAnsi="Calibri"/>
      <w:color w:val="FF0000"/>
      <w:sz w:val="20"/>
      <w:lang w:eastAsia="en-IE"/>
    </w:rPr>
  </w:style>
  <w:style w:type="paragraph" w:customStyle="1" w:styleId="font7">
    <w:name w:val="font7"/>
    <w:basedOn w:val="Normal"/>
    <w:rsid w:val="00C7029D"/>
    <w:pPr>
      <w:spacing w:before="100" w:beforeAutospacing="1" w:after="100" w:afterAutospacing="1" w:line="240" w:lineRule="auto"/>
    </w:pPr>
    <w:rPr>
      <w:rFonts w:ascii="Tahoma" w:eastAsia="Times New Roman" w:hAnsi="Tahoma" w:cs="Tahoma"/>
      <w:color w:val="000000"/>
      <w:sz w:val="16"/>
      <w:szCs w:val="16"/>
      <w:lang w:eastAsia="en-IE"/>
    </w:rPr>
  </w:style>
  <w:style w:type="paragraph" w:customStyle="1" w:styleId="font8">
    <w:name w:val="font8"/>
    <w:basedOn w:val="Normal"/>
    <w:rsid w:val="00C7029D"/>
    <w:pPr>
      <w:spacing w:before="100" w:beforeAutospacing="1" w:after="100" w:afterAutospacing="1" w:line="240" w:lineRule="auto"/>
    </w:pPr>
    <w:rPr>
      <w:rFonts w:ascii="Tahoma" w:eastAsia="Times New Roman" w:hAnsi="Tahoma" w:cs="Tahoma"/>
      <w:b/>
      <w:bCs/>
      <w:color w:val="000000"/>
      <w:sz w:val="16"/>
      <w:szCs w:val="16"/>
      <w:lang w:eastAsia="en-IE"/>
    </w:rPr>
  </w:style>
  <w:style w:type="paragraph" w:customStyle="1" w:styleId="xl63">
    <w:name w:val="xl63"/>
    <w:basedOn w:val="Normal"/>
    <w:rsid w:val="00C7029D"/>
    <w:pPr>
      <w:pBdr>
        <w:top w:val="single" w:sz="4" w:space="0" w:color="auto"/>
        <w:bottom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4">
    <w:name w:val="xl64"/>
    <w:basedOn w:val="Normal"/>
    <w:rsid w:val="00C702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5">
    <w:name w:val="xl65"/>
    <w:basedOn w:val="Normal"/>
    <w:rsid w:val="00C702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b/>
      <w:bCs/>
      <w:sz w:val="20"/>
      <w:lang w:eastAsia="en-IE"/>
    </w:rPr>
  </w:style>
  <w:style w:type="paragraph" w:customStyle="1" w:styleId="xl66">
    <w:name w:val="xl66"/>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67">
    <w:name w:val="xl67"/>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68">
    <w:name w:val="xl68"/>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69">
    <w:name w:val="xl69"/>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0">
    <w:name w:val="xl70"/>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1">
    <w:name w:val="xl71"/>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2">
    <w:name w:val="xl72"/>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3">
    <w:name w:val="xl73"/>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4">
    <w:name w:val="xl74"/>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75">
    <w:name w:val="xl75"/>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6">
    <w:name w:val="xl76"/>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7">
    <w:name w:val="xl77"/>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8">
    <w:name w:val="xl78"/>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79">
    <w:name w:val="xl79"/>
    <w:basedOn w:val="Normal"/>
    <w:rsid w:val="00C7029D"/>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0">
    <w:name w:val="xl80"/>
    <w:basedOn w:val="Normal"/>
    <w:rsid w:val="00C7029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1">
    <w:name w:val="xl81"/>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2">
    <w:name w:val="xl82"/>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3">
    <w:name w:val="xl83"/>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4">
    <w:name w:val="xl84"/>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85">
    <w:name w:val="xl85"/>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6">
    <w:name w:val="xl86"/>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7">
    <w:name w:val="xl87"/>
    <w:basedOn w:val="Normal"/>
    <w:rsid w:val="00C7029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8">
    <w:name w:val="xl88"/>
    <w:basedOn w:val="Normal"/>
    <w:rsid w:val="00C7029D"/>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89">
    <w:name w:val="xl89"/>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0">
    <w:name w:val="xl90"/>
    <w:basedOn w:val="Normal"/>
    <w:rsid w:val="00C702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1">
    <w:name w:val="xl91"/>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2">
    <w:name w:val="xl92"/>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3">
    <w:name w:val="xl93"/>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94">
    <w:name w:val="xl94"/>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lang w:eastAsia="en-IE"/>
    </w:rPr>
  </w:style>
  <w:style w:type="paragraph" w:customStyle="1" w:styleId="xl95">
    <w:name w:val="xl95"/>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6">
    <w:name w:val="xl96"/>
    <w:basedOn w:val="Normal"/>
    <w:rsid w:val="00C7029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7">
    <w:name w:val="xl97"/>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8">
    <w:name w:val="xl98"/>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99">
    <w:name w:val="xl99"/>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0">
    <w:name w:val="xl100"/>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1">
    <w:name w:val="xl101"/>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lang w:eastAsia="en-IE"/>
    </w:rPr>
  </w:style>
  <w:style w:type="paragraph" w:customStyle="1" w:styleId="xl102">
    <w:name w:val="xl102"/>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3">
    <w:name w:val="xl103"/>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4">
    <w:name w:val="xl104"/>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5">
    <w:name w:val="xl105"/>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6">
    <w:name w:val="xl106"/>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07">
    <w:name w:val="xl107"/>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08">
    <w:name w:val="xl108"/>
    <w:basedOn w:val="Normal"/>
    <w:rsid w:val="00C7029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09">
    <w:name w:val="xl109"/>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lang w:eastAsia="en-IE"/>
    </w:rPr>
  </w:style>
  <w:style w:type="paragraph" w:customStyle="1" w:styleId="xl110">
    <w:name w:val="xl110"/>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1">
    <w:name w:val="xl111"/>
    <w:basedOn w:val="Normal"/>
    <w:rsid w:val="00C7029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2">
    <w:name w:val="xl112"/>
    <w:basedOn w:val="Normal"/>
    <w:rsid w:val="00C7029D"/>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3">
    <w:name w:val="xl113"/>
    <w:basedOn w:val="Normal"/>
    <w:rsid w:val="00C7029D"/>
    <w:pPr>
      <w:pBdr>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4">
    <w:name w:val="xl114"/>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5">
    <w:name w:val="xl115"/>
    <w:basedOn w:val="Normal"/>
    <w:rsid w:val="00C7029D"/>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6">
    <w:name w:val="xl116"/>
    <w:basedOn w:val="Normal"/>
    <w:rsid w:val="00C7029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7">
    <w:name w:val="xl117"/>
    <w:basedOn w:val="Normal"/>
    <w:rsid w:val="00C7029D"/>
    <w:pPr>
      <w:pBdr>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8">
    <w:name w:val="xl118"/>
    <w:basedOn w:val="Normal"/>
    <w:rsid w:val="00C7029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19">
    <w:name w:val="xl119"/>
    <w:basedOn w:val="Normal"/>
    <w:rsid w:val="00C702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20">
    <w:name w:val="xl120"/>
    <w:basedOn w:val="Normal"/>
    <w:rsid w:val="00C70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customStyle="1" w:styleId="xl121">
    <w:name w:val="xl121"/>
    <w:basedOn w:val="Normal"/>
    <w:rsid w:val="00C702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lang w:eastAsia="en-IE"/>
    </w:rPr>
  </w:style>
  <w:style w:type="paragraph" w:styleId="BodyText2">
    <w:name w:val="Body Text 2"/>
    <w:basedOn w:val="Normal"/>
    <w:link w:val="BodyText2Char"/>
    <w:semiHidden/>
    <w:rsid w:val="00C7029D"/>
    <w:pPr>
      <w:spacing w:before="0" w:after="0" w:line="240" w:lineRule="auto"/>
    </w:pPr>
    <w:rPr>
      <w:rFonts w:eastAsia="Times New Roman"/>
      <w:sz w:val="18"/>
      <w:szCs w:val="24"/>
      <w:lang w:val="x-none"/>
    </w:rPr>
  </w:style>
  <w:style w:type="character" w:customStyle="1" w:styleId="BodyText2Char">
    <w:name w:val="Body Text 2 Char"/>
    <w:basedOn w:val="DefaultParagraphFont"/>
    <w:link w:val="BodyText2"/>
    <w:semiHidden/>
    <w:rsid w:val="00C7029D"/>
    <w:rPr>
      <w:rFonts w:ascii="Arial" w:eastAsia="Times New Roman" w:hAnsi="Arial"/>
      <w:sz w:val="18"/>
      <w:szCs w:val="24"/>
      <w:lang w:val="x-none"/>
    </w:rPr>
  </w:style>
  <w:style w:type="paragraph" w:styleId="BodyText3">
    <w:name w:val="Body Text 3"/>
    <w:basedOn w:val="Normal"/>
    <w:link w:val="BodyText3Char"/>
    <w:semiHidden/>
    <w:rsid w:val="00C7029D"/>
    <w:pPr>
      <w:spacing w:before="0" w:after="0" w:line="240" w:lineRule="auto"/>
    </w:pPr>
    <w:rPr>
      <w:rFonts w:eastAsia="Times New Roman"/>
      <w:b/>
      <w:bCs/>
      <w:sz w:val="16"/>
      <w:szCs w:val="24"/>
      <w:lang w:val="x-none"/>
    </w:rPr>
  </w:style>
  <w:style w:type="character" w:customStyle="1" w:styleId="BodyText3Char">
    <w:name w:val="Body Text 3 Char"/>
    <w:basedOn w:val="DefaultParagraphFont"/>
    <w:link w:val="BodyText3"/>
    <w:semiHidden/>
    <w:rsid w:val="00C7029D"/>
    <w:rPr>
      <w:rFonts w:ascii="Arial" w:eastAsia="Times New Roman" w:hAnsi="Arial"/>
      <w:b/>
      <w:bCs/>
      <w:sz w:val="16"/>
      <w:szCs w:val="24"/>
      <w:lang w:val="x-none"/>
    </w:rPr>
  </w:style>
  <w:style w:type="paragraph" w:styleId="List2">
    <w:name w:val="List 2"/>
    <w:basedOn w:val="Normal"/>
    <w:semiHidden/>
    <w:rsid w:val="00C7029D"/>
    <w:pPr>
      <w:spacing w:before="60" w:after="60" w:line="240" w:lineRule="auto"/>
      <w:ind w:left="720" w:hanging="360"/>
    </w:pPr>
    <w:rPr>
      <w:rFonts w:eastAsia="Times New Roman"/>
      <w:sz w:val="24"/>
    </w:rPr>
  </w:style>
  <w:style w:type="paragraph" w:customStyle="1" w:styleId="ColorfulList-Accent11">
    <w:name w:val="Colorful List - Accent 11"/>
    <w:basedOn w:val="Normal"/>
    <w:uiPriority w:val="34"/>
    <w:qFormat/>
    <w:rsid w:val="00C7029D"/>
    <w:pPr>
      <w:spacing w:before="0" w:after="0" w:line="240"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056">
      <w:bodyDiv w:val="1"/>
      <w:marLeft w:val="0"/>
      <w:marRight w:val="0"/>
      <w:marTop w:val="0"/>
      <w:marBottom w:val="0"/>
      <w:divBdr>
        <w:top w:val="none" w:sz="0" w:space="0" w:color="auto"/>
        <w:left w:val="none" w:sz="0" w:space="0" w:color="auto"/>
        <w:bottom w:val="none" w:sz="0" w:space="0" w:color="auto"/>
        <w:right w:val="none" w:sz="0" w:space="0" w:color="auto"/>
      </w:divBdr>
    </w:div>
    <w:div w:id="334920125">
      <w:bodyDiv w:val="1"/>
      <w:marLeft w:val="0"/>
      <w:marRight w:val="0"/>
      <w:marTop w:val="0"/>
      <w:marBottom w:val="0"/>
      <w:divBdr>
        <w:top w:val="none" w:sz="0" w:space="0" w:color="auto"/>
        <w:left w:val="none" w:sz="0" w:space="0" w:color="auto"/>
        <w:bottom w:val="none" w:sz="0" w:space="0" w:color="auto"/>
        <w:right w:val="none" w:sz="0" w:space="0" w:color="auto"/>
      </w:divBdr>
      <w:divsChild>
        <w:div w:id="1357535455">
          <w:marLeft w:val="0"/>
          <w:marRight w:val="0"/>
          <w:marTop w:val="0"/>
          <w:marBottom w:val="0"/>
          <w:divBdr>
            <w:top w:val="none" w:sz="0" w:space="0" w:color="auto"/>
            <w:left w:val="none" w:sz="0" w:space="0" w:color="auto"/>
            <w:bottom w:val="none" w:sz="0" w:space="0" w:color="auto"/>
            <w:right w:val="none" w:sz="0" w:space="0" w:color="auto"/>
          </w:divBdr>
          <w:divsChild>
            <w:div w:id="692346725">
              <w:marLeft w:val="0"/>
              <w:marRight w:val="0"/>
              <w:marTop w:val="0"/>
              <w:marBottom w:val="0"/>
              <w:divBdr>
                <w:top w:val="none" w:sz="0" w:space="0" w:color="auto"/>
                <w:left w:val="none" w:sz="0" w:space="0" w:color="auto"/>
                <w:bottom w:val="none" w:sz="0" w:space="0" w:color="auto"/>
                <w:right w:val="none" w:sz="0" w:space="0" w:color="auto"/>
              </w:divBdr>
              <w:divsChild>
                <w:div w:id="1318001510">
                  <w:marLeft w:val="0"/>
                  <w:marRight w:val="0"/>
                  <w:marTop w:val="0"/>
                  <w:marBottom w:val="0"/>
                  <w:divBdr>
                    <w:top w:val="none" w:sz="0" w:space="0" w:color="auto"/>
                    <w:left w:val="none" w:sz="0" w:space="0" w:color="auto"/>
                    <w:bottom w:val="none" w:sz="0" w:space="0" w:color="auto"/>
                    <w:right w:val="none" w:sz="0" w:space="0" w:color="auto"/>
                  </w:divBdr>
                  <w:divsChild>
                    <w:div w:id="11778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16810">
      <w:bodyDiv w:val="1"/>
      <w:marLeft w:val="0"/>
      <w:marRight w:val="0"/>
      <w:marTop w:val="0"/>
      <w:marBottom w:val="0"/>
      <w:divBdr>
        <w:top w:val="none" w:sz="0" w:space="0" w:color="auto"/>
        <w:left w:val="none" w:sz="0" w:space="0" w:color="auto"/>
        <w:bottom w:val="none" w:sz="0" w:space="0" w:color="auto"/>
        <w:right w:val="none" w:sz="0" w:space="0" w:color="auto"/>
      </w:divBdr>
    </w:div>
    <w:div w:id="513493549">
      <w:bodyDiv w:val="1"/>
      <w:marLeft w:val="0"/>
      <w:marRight w:val="0"/>
      <w:marTop w:val="0"/>
      <w:marBottom w:val="0"/>
      <w:divBdr>
        <w:top w:val="none" w:sz="0" w:space="0" w:color="auto"/>
        <w:left w:val="none" w:sz="0" w:space="0" w:color="auto"/>
        <w:bottom w:val="none" w:sz="0" w:space="0" w:color="auto"/>
        <w:right w:val="none" w:sz="0" w:space="0" w:color="auto"/>
      </w:divBdr>
      <w:divsChild>
        <w:div w:id="1590384573">
          <w:marLeft w:val="0"/>
          <w:marRight w:val="0"/>
          <w:marTop w:val="0"/>
          <w:marBottom w:val="0"/>
          <w:divBdr>
            <w:top w:val="none" w:sz="0" w:space="0" w:color="auto"/>
            <w:left w:val="none" w:sz="0" w:space="0" w:color="auto"/>
            <w:bottom w:val="none" w:sz="0" w:space="0" w:color="auto"/>
            <w:right w:val="none" w:sz="0" w:space="0" w:color="auto"/>
          </w:divBdr>
          <w:divsChild>
            <w:div w:id="554854226">
              <w:marLeft w:val="0"/>
              <w:marRight w:val="0"/>
              <w:marTop w:val="0"/>
              <w:marBottom w:val="0"/>
              <w:divBdr>
                <w:top w:val="none" w:sz="0" w:space="0" w:color="auto"/>
                <w:left w:val="none" w:sz="0" w:space="0" w:color="auto"/>
                <w:bottom w:val="none" w:sz="0" w:space="0" w:color="auto"/>
                <w:right w:val="none" w:sz="0" w:space="0" w:color="auto"/>
              </w:divBdr>
              <w:divsChild>
                <w:div w:id="374038682">
                  <w:marLeft w:val="0"/>
                  <w:marRight w:val="0"/>
                  <w:marTop w:val="0"/>
                  <w:marBottom w:val="0"/>
                  <w:divBdr>
                    <w:top w:val="none" w:sz="0" w:space="0" w:color="auto"/>
                    <w:left w:val="none" w:sz="0" w:space="0" w:color="auto"/>
                    <w:bottom w:val="none" w:sz="0" w:space="0" w:color="auto"/>
                    <w:right w:val="none" w:sz="0" w:space="0" w:color="auto"/>
                  </w:divBdr>
                  <w:divsChild>
                    <w:div w:id="18854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6664">
      <w:bodyDiv w:val="1"/>
      <w:marLeft w:val="0"/>
      <w:marRight w:val="0"/>
      <w:marTop w:val="0"/>
      <w:marBottom w:val="0"/>
      <w:divBdr>
        <w:top w:val="none" w:sz="0" w:space="0" w:color="auto"/>
        <w:left w:val="none" w:sz="0" w:space="0" w:color="auto"/>
        <w:bottom w:val="none" w:sz="0" w:space="0" w:color="auto"/>
        <w:right w:val="none" w:sz="0" w:space="0" w:color="auto"/>
      </w:divBdr>
      <w:divsChild>
        <w:div w:id="631717203">
          <w:marLeft w:val="0"/>
          <w:marRight w:val="0"/>
          <w:marTop w:val="0"/>
          <w:marBottom w:val="0"/>
          <w:divBdr>
            <w:top w:val="none" w:sz="0" w:space="0" w:color="auto"/>
            <w:left w:val="none" w:sz="0" w:space="0" w:color="auto"/>
            <w:bottom w:val="none" w:sz="0" w:space="0" w:color="auto"/>
            <w:right w:val="none" w:sz="0" w:space="0" w:color="auto"/>
          </w:divBdr>
          <w:divsChild>
            <w:div w:id="1105463888">
              <w:marLeft w:val="0"/>
              <w:marRight w:val="0"/>
              <w:marTop w:val="0"/>
              <w:marBottom w:val="0"/>
              <w:divBdr>
                <w:top w:val="none" w:sz="0" w:space="0" w:color="auto"/>
                <w:left w:val="none" w:sz="0" w:space="0" w:color="auto"/>
                <w:bottom w:val="none" w:sz="0" w:space="0" w:color="auto"/>
                <w:right w:val="none" w:sz="0" w:space="0" w:color="auto"/>
              </w:divBdr>
              <w:divsChild>
                <w:div w:id="65762384">
                  <w:marLeft w:val="0"/>
                  <w:marRight w:val="0"/>
                  <w:marTop w:val="0"/>
                  <w:marBottom w:val="0"/>
                  <w:divBdr>
                    <w:top w:val="none" w:sz="0" w:space="0" w:color="auto"/>
                    <w:left w:val="none" w:sz="0" w:space="0" w:color="auto"/>
                    <w:bottom w:val="none" w:sz="0" w:space="0" w:color="auto"/>
                    <w:right w:val="none" w:sz="0" w:space="0" w:color="auto"/>
                  </w:divBdr>
                  <w:divsChild>
                    <w:div w:id="1773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2845">
      <w:bodyDiv w:val="1"/>
      <w:marLeft w:val="0"/>
      <w:marRight w:val="0"/>
      <w:marTop w:val="0"/>
      <w:marBottom w:val="0"/>
      <w:divBdr>
        <w:top w:val="none" w:sz="0" w:space="0" w:color="auto"/>
        <w:left w:val="none" w:sz="0" w:space="0" w:color="auto"/>
        <w:bottom w:val="none" w:sz="0" w:space="0" w:color="auto"/>
        <w:right w:val="none" w:sz="0" w:space="0" w:color="auto"/>
      </w:divBdr>
    </w:div>
    <w:div w:id="1464738900">
      <w:bodyDiv w:val="1"/>
      <w:marLeft w:val="0"/>
      <w:marRight w:val="0"/>
      <w:marTop w:val="0"/>
      <w:marBottom w:val="0"/>
      <w:divBdr>
        <w:top w:val="none" w:sz="0" w:space="0" w:color="auto"/>
        <w:left w:val="none" w:sz="0" w:space="0" w:color="auto"/>
        <w:bottom w:val="none" w:sz="0" w:space="0" w:color="auto"/>
        <w:right w:val="none" w:sz="0" w:space="0" w:color="auto"/>
      </w:divBdr>
      <w:divsChild>
        <w:div w:id="405491853">
          <w:marLeft w:val="0"/>
          <w:marRight w:val="0"/>
          <w:marTop w:val="0"/>
          <w:marBottom w:val="0"/>
          <w:divBdr>
            <w:top w:val="none" w:sz="0" w:space="0" w:color="auto"/>
            <w:left w:val="none" w:sz="0" w:space="0" w:color="auto"/>
            <w:bottom w:val="none" w:sz="0" w:space="0" w:color="auto"/>
            <w:right w:val="none" w:sz="0" w:space="0" w:color="auto"/>
          </w:divBdr>
          <w:divsChild>
            <w:div w:id="1003973260">
              <w:marLeft w:val="0"/>
              <w:marRight w:val="0"/>
              <w:marTop w:val="0"/>
              <w:marBottom w:val="0"/>
              <w:divBdr>
                <w:top w:val="none" w:sz="0" w:space="0" w:color="auto"/>
                <w:left w:val="none" w:sz="0" w:space="0" w:color="auto"/>
                <w:bottom w:val="none" w:sz="0" w:space="0" w:color="auto"/>
                <w:right w:val="none" w:sz="0" w:space="0" w:color="auto"/>
              </w:divBdr>
              <w:divsChild>
                <w:div w:id="93868546">
                  <w:marLeft w:val="0"/>
                  <w:marRight w:val="0"/>
                  <w:marTop w:val="0"/>
                  <w:marBottom w:val="0"/>
                  <w:divBdr>
                    <w:top w:val="none" w:sz="0" w:space="0" w:color="auto"/>
                    <w:left w:val="none" w:sz="0" w:space="0" w:color="auto"/>
                    <w:bottom w:val="none" w:sz="0" w:space="0" w:color="auto"/>
                    <w:right w:val="none" w:sz="0" w:space="0" w:color="auto"/>
                  </w:divBdr>
                  <w:divsChild>
                    <w:div w:id="2093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0742">
      <w:bodyDiv w:val="1"/>
      <w:marLeft w:val="0"/>
      <w:marRight w:val="0"/>
      <w:marTop w:val="0"/>
      <w:marBottom w:val="0"/>
      <w:divBdr>
        <w:top w:val="none" w:sz="0" w:space="0" w:color="auto"/>
        <w:left w:val="none" w:sz="0" w:space="0" w:color="auto"/>
        <w:bottom w:val="none" w:sz="0" w:space="0" w:color="auto"/>
        <w:right w:val="none" w:sz="0" w:space="0" w:color="auto"/>
      </w:divBdr>
      <w:divsChild>
        <w:div w:id="7367316">
          <w:marLeft w:val="0"/>
          <w:marRight w:val="0"/>
          <w:marTop w:val="0"/>
          <w:marBottom w:val="0"/>
          <w:divBdr>
            <w:top w:val="none" w:sz="0" w:space="0" w:color="auto"/>
            <w:left w:val="none" w:sz="0" w:space="0" w:color="auto"/>
            <w:bottom w:val="none" w:sz="0" w:space="0" w:color="auto"/>
            <w:right w:val="none" w:sz="0" w:space="0" w:color="auto"/>
          </w:divBdr>
          <w:divsChild>
            <w:div w:id="436755195">
              <w:marLeft w:val="0"/>
              <w:marRight w:val="0"/>
              <w:marTop w:val="0"/>
              <w:marBottom w:val="0"/>
              <w:divBdr>
                <w:top w:val="none" w:sz="0" w:space="0" w:color="auto"/>
                <w:left w:val="none" w:sz="0" w:space="0" w:color="auto"/>
                <w:bottom w:val="none" w:sz="0" w:space="0" w:color="auto"/>
                <w:right w:val="none" w:sz="0" w:space="0" w:color="auto"/>
              </w:divBdr>
              <w:divsChild>
                <w:div w:id="1795979934">
                  <w:marLeft w:val="0"/>
                  <w:marRight w:val="0"/>
                  <w:marTop w:val="0"/>
                  <w:marBottom w:val="0"/>
                  <w:divBdr>
                    <w:top w:val="none" w:sz="0" w:space="0" w:color="auto"/>
                    <w:left w:val="none" w:sz="0" w:space="0" w:color="auto"/>
                    <w:bottom w:val="none" w:sz="0" w:space="0" w:color="auto"/>
                    <w:right w:val="none" w:sz="0" w:space="0" w:color="auto"/>
                  </w:divBdr>
                  <w:divsChild>
                    <w:div w:id="4811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88822">
      <w:bodyDiv w:val="1"/>
      <w:marLeft w:val="0"/>
      <w:marRight w:val="0"/>
      <w:marTop w:val="0"/>
      <w:marBottom w:val="0"/>
      <w:divBdr>
        <w:top w:val="none" w:sz="0" w:space="0" w:color="auto"/>
        <w:left w:val="none" w:sz="0" w:space="0" w:color="auto"/>
        <w:bottom w:val="none" w:sz="0" w:space="0" w:color="auto"/>
        <w:right w:val="none" w:sz="0" w:space="0" w:color="auto"/>
      </w:divBdr>
    </w:div>
    <w:div w:id="1672945228">
      <w:bodyDiv w:val="1"/>
      <w:marLeft w:val="0"/>
      <w:marRight w:val="0"/>
      <w:marTop w:val="0"/>
      <w:marBottom w:val="0"/>
      <w:divBdr>
        <w:top w:val="none" w:sz="0" w:space="0" w:color="auto"/>
        <w:left w:val="none" w:sz="0" w:space="0" w:color="auto"/>
        <w:bottom w:val="none" w:sz="0" w:space="0" w:color="auto"/>
        <w:right w:val="none" w:sz="0" w:space="0" w:color="auto"/>
      </w:divBdr>
      <w:divsChild>
        <w:div w:id="691878391">
          <w:marLeft w:val="0"/>
          <w:marRight w:val="0"/>
          <w:marTop w:val="0"/>
          <w:marBottom w:val="0"/>
          <w:divBdr>
            <w:top w:val="none" w:sz="0" w:space="0" w:color="auto"/>
            <w:left w:val="none" w:sz="0" w:space="0" w:color="auto"/>
            <w:bottom w:val="none" w:sz="0" w:space="0" w:color="auto"/>
            <w:right w:val="none" w:sz="0" w:space="0" w:color="auto"/>
          </w:divBdr>
          <w:divsChild>
            <w:div w:id="1540127557">
              <w:marLeft w:val="0"/>
              <w:marRight w:val="0"/>
              <w:marTop w:val="0"/>
              <w:marBottom w:val="0"/>
              <w:divBdr>
                <w:top w:val="none" w:sz="0" w:space="0" w:color="auto"/>
                <w:left w:val="none" w:sz="0" w:space="0" w:color="auto"/>
                <w:bottom w:val="none" w:sz="0" w:space="0" w:color="auto"/>
                <w:right w:val="none" w:sz="0" w:space="0" w:color="auto"/>
              </w:divBdr>
              <w:divsChild>
                <w:div w:id="1955556645">
                  <w:marLeft w:val="0"/>
                  <w:marRight w:val="0"/>
                  <w:marTop w:val="0"/>
                  <w:marBottom w:val="0"/>
                  <w:divBdr>
                    <w:top w:val="none" w:sz="0" w:space="0" w:color="auto"/>
                    <w:left w:val="none" w:sz="0" w:space="0" w:color="auto"/>
                    <w:bottom w:val="none" w:sz="0" w:space="0" w:color="auto"/>
                    <w:right w:val="none" w:sz="0" w:space="0" w:color="auto"/>
                  </w:divBdr>
                  <w:divsChild>
                    <w:div w:id="1366099297">
                      <w:marLeft w:val="0"/>
                      <w:marRight w:val="0"/>
                      <w:marTop w:val="0"/>
                      <w:marBottom w:val="0"/>
                      <w:divBdr>
                        <w:top w:val="none" w:sz="0" w:space="0" w:color="auto"/>
                        <w:left w:val="none" w:sz="0" w:space="0" w:color="auto"/>
                        <w:bottom w:val="none" w:sz="0" w:space="0" w:color="auto"/>
                        <w:right w:val="none" w:sz="0" w:space="0" w:color="auto"/>
                      </w:divBdr>
                      <w:divsChild>
                        <w:div w:id="1268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0776">
      <w:bodyDiv w:val="1"/>
      <w:marLeft w:val="0"/>
      <w:marRight w:val="0"/>
      <w:marTop w:val="0"/>
      <w:marBottom w:val="0"/>
      <w:divBdr>
        <w:top w:val="none" w:sz="0" w:space="0" w:color="auto"/>
        <w:left w:val="none" w:sz="0" w:space="0" w:color="auto"/>
        <w:bottom w:val="none" w:sz="0" w:space="0" w:color="auto"/>
        <w:right w:val="none" w:sz="0" w:space="0" w:color="auto"/>
      </w:divBdr>
      <w:divsChild>
        <w:div w:id="1029799871">
          <w:marLeft w:val="0"/>
          <w:marRight w:val="0"/>
          <w:marTop w:val="0"/>
          <w:marBottom w:val="0"/>
          <w:divBdr>
            <w:top w:val="none" w:sz="0" w:space="0" w:color="auto"/>
            <w:left w:val="none" w:sz="0" w:space="0" w:color="auto"/>
            <w:bottom w:val="none" w:sz="0" w:space="0" w:color="auto"/>
            <w:right w:val="none" w:sz="0" w:space="0" w:color="auto"/>
          </w:divBdr>
          <w:divsChild>
            <w:div w:id="519977576">
              <w:marLeft w:val="0"/>
              <w:marRight w:val="0"/>
              <w:marTop w:val="0"/>
              <w:marBottom w:val="0"/>
              <w:divBdr>
                <w:top w:val="none" w:sz="0" w:space="0" w:color="auto"/>
                <w:left w:val="none" w:sz="0" w:space="0" w:color="auto"/>
                <w:bottom w:val="none" w:sz="0" w:space="0" w:color="auto"/>
                <w:right w:val="none" w:sz="0" w:space="0" w:color="auto"/>
              </w:divBdr>
              <w:divsChild>
                <w:div w:id="49772700">
                  <w:marLeft w:val="0"/>
                  <w:marRight w:val="0"/>
                  <w:marTop w:val="0"/>
                  <w:marBottom w:val="0"/>
                  <w:divBdr>
                    <w:top w:val="none" w:sz="0" w:space="0" w:color="auto"/>
                    <w:left w:val="none" w:sz="0" w:space="0" w:color="auto"/>
                    <w:bottom w:val="none" w:sz="0" w:space="0" w:color="auto"/>
                    <w:right w:val="none" w:sz="0" w:space="0" w:color="auto"/>
                  </w:divBdr>
                  <w:divsChild>
                    <w:div w:id="455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4356">
      <w:bodyDiv w:val="1"/>
      <w:marLeft w:val="0"/>
      <w:marRight w:val="0"/>
      <w:marTop w:val="0"/>
      <w:marBottom w:val="0"/>
      <w:divBdr>
        <w:top w:val="none" w:sz="0" w:space="0" w:color="auto"/>
        <w:left w:val="none" w:sz="0" w:space="0" w:color="auto"/>
        <w:bottom w:val="none" w:sz="0" w:space="0" w:color="auto"/>
        <w:right w:val="none" w:sz="0" w:space="0" w:color="auto"/>
      </w:divBdr>
      <w:divsChild>
        <w:div w:id="646054885">
          <w:marLeft w:val="0"/>
          <w:marRight w:val="0"/>
          <w:marTop w:val="0"/>
          <w:marBottom w:val="0"/>
          <w:divBdr>
            <w:top w:val="none" w:sz="0" w:space="0" w:color="auto"/>
            <w:left w:val="none" w:sz="0" w:space="0" w:color="auto"/>
            <w:bottom w:val="none" w:sz="0" w:space="0" w:color="auto"/>
            <w:right w:val="none" w:sz="0" w:space="0" w:color="auto"/>
          </w:divBdr>
          <w:divsChild>
            <w:div w:id="1734814937">
              <w:marLeft w:val="0"/>
              <w:marRight w:val="0"/>
              <w:marTop w:val="0"/>
              <w:marBottom w:val="0"/>
              <w:divBdr>
                <w:top w:val="none" w:sz="0" w:space="0" w:color="auto"/>
                <w:left w:val="none" w:sz="0" w:space="0" w:color="auto"/>
                <w:bottom w:val="none" w:sz="0" w:space="0" w:color="auto"/>
                <w:right w:val="none" w:sz="0" w:space="0" w:color="auto"/>
              </w:divBdr>
              <w:divsChild>
                <w:div w:id="215168487">
                  <w:marLeft w:val="0"/>
                  <w:marRight w:val="0"/>
                  <w:marTop w:val="0"/>
                  <w:marBottom w:val="0"/>
                  <w:divBdr>
                    <w:top w:val="none" w:sz="0" w:space="0" w:color="auto"/>
                    <w:left w:val="none" w:sz="0" w:space="0" w:color="auto"/>
                    <w:bottom w:val="none" w:sz="0" w:space="0" w:color="auto"/>
                    <w:right w:val="none" w:sz="0" w:space="0" w:color="auto"/>
                  </w:divBdr>
                  <w:divsChild>
                    <w:div w:id="1047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terprise.gov.ie/en/What-We-Do/Workplace-and-Skills/Employment-Permits/Employment-Permit-Policy/" TargetMode="External"/><Relationship Id="rId18" Type="http://schemas.openxmlformats.org/officeDocument/2006/relationships/hyperlink" Target="http://www.gov.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terprise.gov.ie" TargetMode="External"/><Relationship Id="rId7" Type="http://schemas.openxmlformats.org/officeDocument/2006/relationships/endnotes" Target="endnotes.xml"/><Relationship Id="rId12" Type="http://schemas.openxmlformats.org/officeDocument/2006/relationships/hyperlink" Target="https://enterprise.gov.ie/en/What-We-Do/Workplace-and-Skills/Employment-Permits/Employment-Permit-Eligibility/" TargetMode="External"/><Relationship Id="rId17" Type="http://schemas.openxmlformats.org/officeDocument/2006/relationships/hyperlink" Target="http://www.enterprise.gov.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pu@enterprise.gov.ie" TargetMode="External"/><Relationship Id="rId20" Type="http://schemas.openxmlformats.org/officeDocument/2006/relationships/hyperlink" Target="mailto:empu@enterprise.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twitter.com/DeptEnterprise" TargetMode="External"/><Relationship Id="rId10" Type="http://schemas.openxmlformats.org/officeDocument/2006/relationships/hyperlink" Target="mailto:empu@enterprise.gov.ie" TargetMode="External"/><Relationship Id="rId19" Type="http://schemas.openxmlformats.org/officeDocument/2006/relationships/hyperlink" Target="https://twitter.com/DeptEnterpri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bei.gov.ie/en/What-We-Do/Workplace-and-Skills/Employment-Permits/Employment-Permit-Eligibility/Classification-of-Employments/" TargetMode="External"/><Relationship Id="rId22" Type="http://schemas.openxmlformats.org/officeDocument/2006/relationships/hyperlink" Target="http://www.gov.ie/" TargetMode="External"/></Relationships>
</file>

<file path=word/theme/theme1.xml><?xml version="1.0" encoding="utf-8"?>
<a:theme xmlns:a="http://schemas.openxmlformats.org/drawingml/2006/main" name="Office Theme">
  <a:themeElements>
    <a:clrScheme name="DBEI_Primary Colour Palette_2018">
      <a:dk1>
        <a:sysClr val="windowText" lastClr="000000"/>
      </a:dk1>
      <a:lt1>
        <a:sysClr val="window" lastClr="FFFFFF"/>
      </a:lt1>
      <a:dk2>
        <a:srgbClr val="004D44"/>
      </a:dk2>
      <a:lt2>
        <a:srgbClr val="A39161"/>
      </a:lt2>
      <a:accent1>
        <a:srgbClr val="565152"/>
      </a:accent1>
      <a:accent2>
        <a:srgbClr val="EDECE5"/>
      </a:accent2>
      <a:accent3>
        <a:srgbClr val="0090D4"/>
      </a:accent3>
      <a:accent4>
        <a:srgbClr val="C81C5D"/>
      </a:accent4>
      <a:accent5>
        <a:srgbClr val="FAB600"/>
      </a:accent5>
      <a:accent6>
        <a:srgbClr val="009D3D"/>
      </a:accent6>
      <a:hlink>
        <a:srgbClr val="293189"/>
      </a:hlink>
      <a:folHlink>
        <a:srgbClr val="6F4B98"/>
      </a:folHlink>
    </a:clrScheme>
    <a:fontScheme name="DBEI_Master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98EA-609D-4DF1-947E-8FFD1D8F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6200</Words>
  <Characters>35345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Tracey</dc:creator>
  <cp:keywords/>
  <dc:description/>
  <cp:lastModifiedBy>Miranda Naughton</cp:lastModifiedBy>
  <cp:revision>3</cp:revision>
  <cp:lastPrinted>2019-05-30T09:35:00Z</cp:lastPrinted>
  <dcterms:created xsi:type="dcterms:W3CDTF">2020-11-10T16:05:00Z</dcterms:created>
  <dcterms:modified xsi:type="dcterms:W3CDTF">2020-11-10T16:25:00Z</dcterms:modified>
</cp:coreProperties>
</file>