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A4117" w14:textId="77777777" w:rsidR="00D16186" w:rsidRPr="005E548B" w:rsidRDefault="00D16186" w:rsidP="005E548B">
      <w:pPr>
        <w:pStyle w:val="Title"/>
      </w:pPr>
      <w:r w:rsidRPr="005E548B">
        <w:t>Ineligible Occupations List (IOL)</w:t>
      </w:r>
    </w:p>
    <w:p w14:paraId="75005EFE" w14:textId="77777777" w:rsidR="00D16186" w:rsidRPr="00D16186" w:rsidRDefault="00D16186" w:rsidP="00D16186">
      <w:pPr>
        <w:widowControl w:val="0"/>
        <w:spacing w:after="0" w:line="240" w:lineRule="auto"/>
        <w:jc w:val="center"/>
        <w:rPr>
          <w:rFonts w:ascii="Times New Roman" w:eastAsia="Courier New" w:hAnsi="Times New Roman" w:cs="Times New Roman"/>
          <w:i/>
          <w:color w:val="000000" w:themeColor="text1"/>
          <w:kern w:val="0"/>
          <w:sz w:val="24"/>
          <w:szCs w:val="24"/>
          <w:lang w:val="en-US"/>
          <w14:ligatures w14:val="none"/>
        </w:rPr>
      </w:pPr>
      <w:r w:rsidRPr="00D16186">
        <w:rPr>
          <w:rFonts w:ascii="Times New Roman" w:eastAsia="Courier New" w:hAnsi="Times New Roman" w:cs="Times New Roman"/>
          <w:i/>
          <w:color w:val="000000" w:themeColor="text1"/>
          <w:kern w:val="0"/>
          <w:sz w:val="24"/>
          <w:szCs w:val="24"/>
          <w:lang w:val="en-US"/>
          <w14:ligatures w14:val="none"/>
        </w:rPr>
        <w:t>Employments in respect of which an employment permit shall not be granted</w:t>
      </w:r>
    </w:p>
    <w:tbl>
      <w:tblPr>
        <w:tblW w:w="8916" w:type="dxa"/>
        <w:tblInd w:w="-176" w:type="dxa"/>
        <w:tblLook w:val="04A0" w:firstRow="1" w:lastRow="0" w:firstColumn="1" w:lastColumn="0" w:noHBand="0" w:noVBand="1"/>
      </w:tblPr>
      <w:tblGrid>
        <w:gridCol w:w="880"/>
        <w:gridCol w:w="2410"/>
        <w:gridCol w:w="894"/>
        <w:gridCol w:w="4732"/>
      </w:tblGrid>
      <w:tr w:rsidR="00D16186" w:rsidRPr="00D16186" w14:paraId="158F8FB9" w14:textId="77777777" w:rsidTr="005E548B">
        <w:trPr>
          <w:trHeight w:val="236"/>
          <w:tblHeader/>
        </w:trPr>
        <w:tc>
          <w:tcPr>
            <w:tcW w:w="880" w:type="dxa"/>
            <w:tcBorders>
              <w:top w:val="single" w:sz="4" w:space="0" w:color="auto"/>
              <w:left w:val="single" w:sz="4" w:space="0" w:color="auto"/>
              <w:bottom w:val="single" w:sz="4" w:space="0" w:color="auto"/>
              <w:right w:val="single" w:sz="4" w:space="0" w:color="auto"/>
            </w:tcBorders>
            <w:shd w:val="clear" w:color="auto" w:fill="FFFFFF"/>
          </w:tcPr>
          <w:p w14:paraId="2A4930A2" w14:textId="77777777" w:rsidR="00D16186" w:rsidRPr="00D16186" w:rsidRDefault="00D16186" w:rsidP="00D16186">
            <w:pPr>
              <w:widowControl w:val="0"/>
              <w:spacing w:after="0" w:line="240" w:lineRule="auto"/>
              <w:rPr>
                <w:rFonts w:ascii="Times New Roman" w:eastAsia="Calibri" w:hAnsi="Times New Roman" w:cs="Times New Roman"/>
                <w:b/>
                <w:color w:val="000000" w:themeColor="text1"/>
                <w:kern w:val="0"/>
                <w:sz w:val="20"/>
                <w:szCs w:val="20"/>
                <w:lang w:val="en-GB"/>
                <w14:ligatures w14:val="none"/>
              </w:rPr>
            </w:pPr>
            <w:r w:rsidRPr="00D16186">
              <w:rPr>
                <w:rFonts w:ascii="Times New Roman" w:eastAsia="Calibri" w:hAnsi="Times New Roman" w:cs="Times New Roman"/>
                <w:b/>
                <w:color w:val="000000" w:themeColor="text1"/>
                <w:kern w:val="0"/>
                <w:sz w:val="20"/>
                <w:szCs w:val="20"/>
                <w:lang w:val="en-GB"/>
                <w14:ligatures w14:val="none"/>
              </w:rPr>
              <w:t>SOC-3</w:t>
            </w:r>
          </w:p>
        </w:tc>
        <w:tc>
          <w:tcPr>
            <w:tcW w:w="2410" w:type="dxa"/>
            <w:tcBorders>
              <w:top w:val="single" w:sz="4" w:space="0" w:color="auto"/>
              <w:left w:val="nil"/>
              <w:bottom w:val="single" w:sz="4" w:space="0" w:color="auto"/>
              <w:right w:val="nil"/>
            </w:tcBorders>
            <w:shd w:val="clear" w:color="auto" w:fill="FFFFFF"/>
          </w:tcPr>
          <w:p w14:paraId="54DB8227" w14:textId="77777777" w:rsidR="00D16186" w:rsidRPr="00D16186" w:rsidRDefault="00D16186" w:rsidP="00D16186">
            <w:pPr>
              <w:widowControl w:val="0"/>
              <w:spacing w:after="0" w:line="240" w:lineRule="auto"/>
              <w:rPr>
                <w:rFonts w:ascii="Times New Roman" w:eastAsia="Calibri" w:hAnsi="Times New Roman" w:cs="Times New Roman"/>
                <w:b/>
                <w:color w:val="000000" w:themeColor="text1"/>
                <w:kern w:val="0"/>
                <w:sz w:val="20"/>
                <w:szCs w:val="20"/>
                <w:lang w:val="en-GB"/>
                <w14:ligatures w14:val="none"/>
              </w:rPr>
            </w:pPr>
            <w:r w:rsidRPr="00D16186">
              <w:rPr>
                <w:rFonts w:ascii="Times New Roman" w:eastAsia="Calibri" w:hAnsi="Times New Roman" w:cs="Times New Roman"/>
                <w:b/>
                <w:color w:val="000000" w:themeColor="text1"/>
                <w:kern w:val="0"/>
                <w:sz w:val="20"/>
                <w:szCs w:val="20"/>
                <w:lang w:val="en-GB"/>
                <w14:ligatures w14:val="none"/>
              </w:rPr>
              <w:t>Categories of employment</w:t>
            </w:r>
          </w:p>
        </w:tc>
        <w:tc>
          <w:tcPr>
            <w:tcW w:w="894" w:type="dxa"/>
            <w:tcBorders>
              <w:top w:val="single" w:sz="4" w:space="0" w:color="auto"/>
              <w:left w:val="single" w:sz="4" w:space="0" w:color="auto"/>
              <w:bottom w:val="single" w:sz="4" w:space="0" w:color="auto"/>
              <w:right w:val="single" w:sz="4" w:space="0" w:color="auto"/>
            </w:tcBorders>
            <w:shd w:val="clear" w:color="auto" w:fill="FFFFFF"/>
          </w:tcPr>
          <w:p w14:paraId="041D0111" w14:textId="77777777" w:rsidR="00D16186" w:rsidRPr="00D16186" w:rsidRDefault="00D16186" w:rsidP="00D16186">
            <w:pPr>
              <w:widowControl w:val="0"/>
              <w:spacing w:after="0" w:line="240" w:lineRule="auto"/>
              <w:rPr>
                <w:rFonts w:ascii="Times New Roman" w:eastAsia="Calibri" w:hAnsi="Times New Roman" w:cs="Times New Roman"/>
                <w:b/>
                <w:color w:val="000000" w:themeColor="text1"/>
                <w:kern w:val="0"/>
                <w:sz w:val="20"/>
                <w:szCs w:val="20"/>
                <w:lang w:val="en-GB"/>
                <w14:ligatures w14:val="none"/>
              </w:rPr>
            </w:pPr>
            <w:r w:rsidRPr="00D16186">
              <w:rPr>
                <w:rFonts w:ascii="Times New Roman" w:eastAsia="Calibri" w:hAnsi="Times New Roman" w:cs="Times New Roman"/>
                <w:b/>
                <w:color w:val="000000" w:themeColor="text1"/>
                <w:kern w:val="0"/>
                <w:sz w:val="20"/>
                <w:szCs w:val="20"/>
                <w:lang w:val="en-GB"/>
                <w14:ligatures w14:val="none"/>
              </w:rPr>
              <w:t>SOC-4</w:t>
            </w:r>
          </w:p>
        </w:tc>
        <w:tc>
          <w:tcPr>
            <w:tcW w:w="4732" w:type="dxa"/>
            <w:tcBorders>
              <w:top w:val="single" w:sz="4" w:space="0" w:color="auto"/>
              <w:left w:val="nil"/>
              <w:bottom w:val="single" w:sz="4" w:space="0" w:color="auto"/>
              <w:right w:val="single" w:sz="4" w:space="0" w:color="auto"/>
            </w:tcBorders>
            <w:shd w:val="clear" w:color="auto" w:fill="FFFFFF"/>
          </w:tcPr>
          <w:p w14:paraId="67BE960E" w14:textId="77777777" w:rsidR="00D16186" w:rsidRPr="00D16186" w:rsidRDefault="00D16186" w:rsidP="00D16186">
            <w:pPr>
              <w:widowControl w:val="0"/>
              <w:spacing w:after="0" w:line="240" w:lineRule="auto"/>
              <w:rPr>
                <w:rFonts w:ascii="Times New Roman" w:eastAsia="Calibri" w:hAnsi="Times New Roman" w:cs="Times New Roman"/>
                <w:b/>
                <w:color w:val="000000" w:themeColor="text1"/>
                <w:kern w:val="0"/>
                <w:sz w:val="20"/>
                <w:szCs w:val="20"/>
                <w:lang w:val="en-GB"/>
                <w14:ligatures w14:val="none"/>
              </w:rPr>
            </w:pPr>
            <w:r w:rsidRPr="00D16186">
              <w:rPr>
                <w:rFonts w:ascii="Times New Roman" w:eastAsia="Calibri" w:hAnsi="Times New Roman" w:cs="Times New Roman"/>
                <w:b/>
                <w:color w:val="000000" w:themeColor="text1"/>
                <w:kern w:val="0"/>
                <w:sz w:val="20"/>
                <w:szCs w:val="20"/>
                <w:lang w:val="en-GB"/>
                <w14:ligatures w14:val="none"/>
              </w:rPr>
              <w:t>Employment</w:t>
            </w:r>
          </w:p>
        </w:tc>
      </w:tr>
      <w:tr w:rsidR="00D16186" w:rsidRPr="00D16186" w14:paraId="5458F6F6"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3F89709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122</w:t>
            </w:r>
          </w:p>
        </w:tc>
        <w:tc>
          <w:tcPr>
            <w:tcW w:w="2410" w:type="dxa"/>
            <w:vMerge w:val="restart"/>
            <w:tcBorders>
              <w:top w:val="single" w:sz="12" w:space="0" w:color="auto"/>
              <w:left w:val="single" w:sz="4" w:space="0" w:color="auto"/>
              <w:bottom w:val="single" w:sz="8" w:space="0" w:color="000000"/>
              <w:right w:val="single" w:sz="4" w:space="0" w:color="auto"/>
            </w:tcBorders>
          </w:tcPr>
          <w:p w14:paraId="16B2310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Managers in Hospitality and Leisure Services</w:t>
            </w:r>
          </w:p>
        </w:tc>
        <w:tc>
          <w:tcPr>
            <w:tcW w:w="894" w:type="dxa"/>
            <w:tcBorders>
              <w:top w:val="single" w:sz="12" w:space="0" w:color="auto"/>
              <w:left w:val="nil"/>
              <w:bottom w:val="single" w:sz="4" w:space="0" w:color="auto"/>
              <w:right w:val="single" w:sz="4" w:space="0" w:color="auto"/>
            </w:tcBorders>
          </w:tcPr>
          <w:p w14:paraId="4D0F5B91"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1225</w:t>
            </w:r>
          </w:p>
        </w:tc>
        <w:tc>
          <w:tcPr>
            <w:tcW w:w="4732" w:type="dxa"/>
            <w:tcBorders>
              <w:top w:val="single" w:sz="12" w:space="0" w:color="auto"/>
              <w:left w:val="nil"/>
              <w:bottom w:val="single" w:sz="4" w:space="0" w:color="auto"/>
              <w:right w:val="single" w:sz="4" w:space="0" w:color="auto"/>
            </w:tcBorders>
          </w:tcPr>
          <w:p w14:paraId="61389FD7"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Leisure and sports facilities managers</w:t>
            </w:r>
          </w:p>
        </w:tc>
      </w:tr>
      <w:tr w:rsidR="00D16186" w:rsidRPr="00D16186" w14:paraId="3217E276" w14:textId="77777777" w:rsidTr="00E7636D">
        <w:trPr>
          <w:trHeight w:val="238"/>
        </w:trPr>
        <w:tc>
          <w:tcPr>
            <w:tcW w:w="880" w:type="dxa"/>
            <w:vMerge/>
            <w:tcBorders>
              <w:top w:val="nil"/>
              <w:left w:val="single" w:sz="4" w:space="0" w:color="auto"/>
              <w:bottom w:val="single" w:sz="8" w:space="0" w:color="000000"/>
              <w:right w:val="single" w:sz="4" w:space="0" w:color="auto"/>
            </w:tcBorders>
            <w:vAlign w:val="center"/>
          </w:tcPr>
          <w:p w14:paraId="74071ED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5038333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1712B076"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1226</w:t>
            </w:r>
          </w:p>
        </w:tc>
        <w:tc>
          <w:tcPr>
            <w:tcW w:w="4732" w:type="dxa"/>
            <w:tcBorders>
              <w:top w:val="nil"/>
              <w:left w:val="nil"/>
              <w:bottom w:val="single" w:sz="4" w:space="0" w:color="auto"/>
              <w:right w:val="single" w:sz="4" w:space="0" w:color="auto"/>
            </w:tcBorders>
          </w:tcPr>
          <w:p w14:paraId="430857AA"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Travel agency managers</w:t>
            </w:r>
          </w:p>
        </w:tc>
      </w:tr>
      <w:tr w:rsidR="00D16186" w:rsidRPr="00D16186" w14:paraId="00610C2B" w14:textId="77777777" w:rsidTr="00E7636D">
        <w:trPr>
          <w:trHeight w:val="414"/>
        </w:trPr>
        <w:tc>
          <w:tcPr>
            <w:tcW w:w="880" w:type="dxa"/>
            <w:tcBorders>
              <w:top w:val="single" w:sz="12" w:space="0" w:color="auto"/>
              <w:left w:val="single" w:sz="4" w:space="0" w:color="auto"/>
              <w:bottom w:val="single" w:sz="4" w:space="0" w:color="auto"/>
              <w:right w:val="single" w:sz="4" w:space="0" w:color="auto"/>
            </w:tcBorders>
          </w:tcPr>
          <w:p w14:paraId="59578A3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124</w:t>
            </w:r>
          </w:p>
        </w:tc>
        <w:tc>
          <w:tcPr>
            <w:tcW w:w="2410" w:type="dxa"/>
            <w:tcBorders>
              <w:top w:val="single" w:sz="12" w:space="0" w:color="auto"/>
              <w:left w:val="nil"/>
              <w:bottom w:val="single" w:sz="4" w:space="0" w:color="auto"/>
              <w:right w:val="single" w:sz="4" w:space="0" w:color="auto"/>
            </w:tcBorders>
          </w:tcPr>
          <w:p w14:paraId="0E5DD5B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Managers in Health and Care Services</w:t>
            </w:r>
          </w:p>
        </w:tc>
        <w:tc>
          <w:tcPr>
            <w:tcW w:w="894" w:type="dxa"/>
            <w:tcBorders>
              <w:top w:val="single" w:sz="12" w:space="0" w:color="auto"/>
              <w:left w:val="nil"/>
              <w:bottom w:val="single" w:sz="4" w:space="0" w:color="auto"/>
              <w:right w:val="single" w:sz="4" w:space="0" w:color="auto"/>
            </w:tcBorders>
          </w:tcPr>
          <w:p w14:paraId="40DCABBE"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1242</w:t>
            </w:r>
          </w:p>
        </w:tc>
        <w:tc>
          <w:tcPr>
            <w:tcW w:w="4732" w:type="dxa"/>
            <w:tcBorders>
              <w:top w:val="single" w:sz="12" w:space="0" w:color="auto"/>
              <w:left w:val="nil"/>
              <w:bottom w:val="single" w:sz="4" w:space="0" w:color="auto"/>
              <w:right w:val="single" w:sz="4" w:space="0" w:color="auto"/>
            </w:tcBorders>
          </w:tcPr>
          <w:p w14:paraId="6CB55ED4"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 xml:space="preserve">Residential, day and domiciliary care managers </w:t>
            </w:r>
          </w:p>
          <w:p w14:paraId="0503DDCF" w14:textId="77777777" w:rsidR="00D16186" w:rsidRPr="00D16186" w:rsidRDefault="00D16186" w:rsidP="00D16186">
            <w:pPr>
              <w:widowControl w:val="0"/>
              <w:spacing w:after="0" w:line="240" w:lineRule="auto"/>
              <w:rPr>
                <w:rFonts w:ascii="Times New Roman" w:eastAsia="Calibri" w:hAnsi="Times New Roman" w:cs="Times New Roman"/>
                <w:strike/>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(with the exception of those working in disability services)</w:t>
            </w:r>
          </w:p>
        </w:tc>
      </w:tr>
      <w:tr w:rsidR="00D16186" w:rsidRPr="00D16186" w14:paraId="51B79026" w14:textId="77777777" w:rsidTr="00E7636D">
        <w:trPr>
          <w:trHeight w:val="300"/>
        </w:trPr>
        <w:tc>
          <w:tcPr>
            <w:tcW w:w="880" w:type="dxa"/>
            <w:vMerge w:val="restart"/>
            <w:tcBorders>
              <w:top w:val="single" w:sz="4" w:space="0" w:color="auto"/>
              <w:left w:val="single" w:sz="4" w:space="0" w:color="auto"/>
              <w:bottom w:val="single" w:sz="4" w:space="0" w:color="auto"/>
              <w:right w:val="single" w:sz="4" w:space="0" w:color="auto"/>
            </w:tcBorders>
            <w:noWrap/>
          </w:tcPr>
          <w:p w14:paraId="261C896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125</w:t>
            </w:r>
          </w:p>
        </w:tc>
        <w:tc>
          <w:tcPr>
            <w:tcW w:w="2410" w:type="dxa"/>
            <w:vMerge w:val="restart"/>
            <w:tcBorders>
              <w:top w:val="single" w:sz="4" w:space="0" w:color="auto"/>
              <w:left w:val="single" w:sz="4" w:space="0" w:color="auto"/>
              <w:bottom w:val="single" w:sz="4" w:space="0" w:color="auto"/>
              <w:right w:val="single" w:sz="4" w:space="0" w:color="auto"/>
            </w:tcBorders>
          </w:tcPr>
          <w:p w14:paraId="2FD07F6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Managers in Other Services</w:t>
            </w:r>
          </w:p>
        </w:tc>
        <w:tc>
          <w:tcPr>
            <w:tcW w:w="894" w:type="dxa"/>
            <w:tcBorders>
              <w:top w:val="single" w:sz="4" w:space="0" w:color="auto"/>
              <w:left w:val="nil"/>
              <w:bottom w:val="single" w:sz="4" w:space="0" w:color="auto"/>
              <w:right w:val="single" w:sz="4" w:space="0" w:color="auto"/>
            </w:tcBorders>
          </w:tcPr>
          <w:p w14:paraId="6CB456C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1251</w:t>
            </w:r>
          </w:p>
        </w:tc>
        <w:tc>
          <w:tcPr>
            <w:tcW w:w="4732" w:type="dxa"/>
            <w:tcBorders>
              <w:top w:val="single" w:sz="4" w:space="0" w:color="auto"/>
              <w:left w:val="nil"/>
              <w:bottom w:val="single" w:sz="4" w:space="0" w:color="auto"/>
              <w:right w:val="single" w:sz="4" w:space="0" w:color="auto"/>
            </w:tcBorders>
          </w:tcPr>
          <w:p w14:paraId="5D70F6C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Property, housing and estate managers</w:t>
            </w:r>
          </w:p>
        </w:tc>
      </w:tr>
      <w:tr w:rsidR="00D16186" w:rsidRPr="00D16186" w14:paraId="46F8D2CC" w14:textId="77777777" w:rsidTr="00E7636D">
        <w:trPr>
          <w:trHeight w:val="300"/>
        </w:trPr>
        <w:tc>
          <w:tcPr>
            <w:tcW w:w="880" w:type="dxa"/>
            <w:vMerge/>
            <w:tcBorders>
              <w:top w:val="single" w:sz="4" w:space="0" w:color="auto"/>
              <w:left w:val="single" w:sz="4" w:space="0" w:color="auto"/>
              <w:bottom w:val="single" w:sz="4" w:space="0" w:color="auto"/>
              <w:right w:val="single" w:sz="4" w:space="0" w:color="auto"/>
            </w:tcBorders>
            <w:vAlign w:val="center"/>
          </w:tcPr>
          <w:p w14:paraId="0A21DE9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5064359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2F67F42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1252</w:t>
            </w:r>
          </w:p>
        </w:tc>
        <w:tc>
          <w:tcPr>
            <w:tcW w:w="4732" w:type="dxa"/>
            <w:tcBorders>
              <w:top w:val="single" w:sz="4" w:space="0" w:color="auto"/>
              <w:left w:val="nil"/>
              <w:bottom w:val="single" w:sz="4" w:space="0" w:color="auto"/>
              <w:right w:val="single" w:sz="4" w:space="0" w:color="auto"/>
            </w:tcBorders>
          </w:tcPr>
          <w:p w14:paraId="420EA5B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Garage managers</w:t>
            </w:r>
          </w:p>
        </w:tc>
      </w:tr>
      <w:tr w:rsidR="00D16186" w:rsidRPr="00D16186" w14:paraId="1A63B2C9" w14:textId="77777777" w:rsidTr="00E7636D">
        <w:trPr>
          <w:trHeight w:val="300"/>
        </w:trPr>
        <w:tc>
          <w:tcPr>
            <w:tcW w:w="880" w:type="dxa"/>
            <w:vMerge/>
            <w:tcBorders>
              <w:top w:val="single" w:sz="4" w:space="0" w:color="auto"/>
              <w:left w:val="single" w:sz="4" w:space="0" w:color="auto"/>
              <w:bottom w:val="single" w:sz="4" w:space="0" w:color="auto"/>
              <w:right w:val="single" w:sz="4" w:space="0" w:color="auto"/>
            </w:tcBorders>
            <w:vAlign w:val="center"/>
          </w:tcPr>
          <w:p w14:paraId="52BBAA1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0479D16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506274F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1253</w:t>
            </w:r>
          </w:p>
        </w:tc>
        <w:tc>
          <w:tcPr>
            <w:tcW w:w="4732" w:type="dxa"/>
            <w:tcBorders>
              <w:top w:val="single" w:sz="4" w:space="0" w:color="auto"/>
              <w:left w:val="nil"/>
              <w:bottom w:val="single" w:sz="4" w:space="0" w:color="auto"/>
              <w:right w:val="single" w:sz="4" w:space="0" w:color="auto"/>
            </w:tcBorders>
          </w:tcPr>
          <w:p w14:paraId="6C2D214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 xml:space="preserve">Hairdressing and beauty salon managers </w:t>
            </w:r>
          </w:p>
        </w:tc>
      </w:tr>
      <w:tr w:rsidR="00D16186" w:rsidRPr="00D16186" w14:paraId="4F7AF874" w14:textId="77777777" w:rsidTr="00E7636D">
        <w:trPr>
          <w:trHeight w:val="300"/>
        </w:trPr>
        <w:tc>
          <w:tcPr>
            <w:tcW w:w="880" w:type="dxa"/>
            <w:vMerge/>
            <w:tcBorders>
              <w:top w:val="single" w:sz="4" w:space="0" w:color="auto"/>
              <w:left w:val="single" w:sz="4" w:space="0" w:color="auto"/>
              <w:bottom w:val="single" w:sz="4" w:space="0" w:color="auto"/>
              <w:right w:val="single" w:sz="4" w:space="0" w:color="auto"/>
            </w:tcBorders>
            <w:vAlign w:val="center"/>
          </w:tcPr>
          <w:p w14:paraId="7DCE8FD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7870847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0F95C76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1254</w:t>
            </w:r>
          </w:p>
        </w:tc>
        <w:tc>
          <w:tcPr>
            <w:tcW w:w="4732" w:type="dxa"/>
            <w:tcBorders>
              <w:top w:val="single" w:sz="4" w:space="0" w:color="auto"/>
              <w:left w:val="nil"/>
              <w:bottom w:val="single" w:sz="4" w:space="0" w:color="auto"/>
              <w:right w:val="single" w:sz="4" w:space="0" w:color="auto"/>
            </w:tcBorders>
          </w:tcPr>
          <w:p w14:paraId="000EB67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Shopkeepers – wholesale and retail</w:t>
            </w:r>
          </w:p>
        </w:tc>
      </w:tr>
      <w:tr w:rsidR="00D16186" w:rsidRPr="00D16186" w14:paraId="2C6B5E67" w14:textId="77777777" w:rsidTr="00E7636D">
        <w:trPr>
          <w:trHeight w:val="300"/>
        </w:trPr>
        <w:tc>
          <w:tcPr>
            <w:tcW w:w="880" w:type="dxa"/>
            <w:vMerge/>
            <w:tcBorders>
              <w:top w:val="single" w:sz="4" w:space="0" w:color="auto"/>
              <w:left w:val="single" w:sz="4" w:space="0" w:color="auto"/>
              <w:bottom w:val="single" w:sz="4" w:space="0" w:color="auto"/>
              <w:right w:val="single" w:sz="4" w:space="0" w:color="auto"/>
            </w:tcBorders>
            <w:vAlign w:val="center"/>
          </w:tcPr>
          <w:p w14:paraId="3B9A525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2A55665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2943DAD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1255</w:t>
            </w:r>
          </w:p>
        </w:tc>
        <w:tc>
          <w:tcPr>
            <w:tcW w:w="4732" w:type="dxa"/>
            <w:tcBorders>
              <w:top w:val="single" w:sz="4" w:space="0" w:color="auto"/>
              <w:left w:val="nil"/>
              <w:bottom w:val="single" w:sz="4" w:space="0" w:color="auto"/>
              <w:right w:val="single" w:sz="4" w:space="0" w:color="auto"/>
            </w:tcBorders>
          </w:tcPr>
          <w:p w14:paraId="2B2E5B2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Waste disposal and environmental services managers</w:t>
            </w:r>
          </w:p>
        </w:tc>
      </w:tr>
      <w:tr w:rsidR="00D16186" w:rsidRPr="00D16186" w14:paraId="3688B653" w14:textId="77777777" w:rsidTr="00E7636D">
        <w:trPr>
          <w:trHeight w:val="510"/>
        </w:trPr>
        <w:tc>
          <w:tcPr>
            <w:tcW w:w="880" w:type="dxa"/>
            <w:vMerge/>
            <w:tcBorders>
              <w:top w:val="single" w:sz="4" w:space="0" w:color="auto"/>
              <w:left w:val="single" w:sz="4" w:space="0" w:color="auto"/>
              <w:bottom w:val="single" w:sz="4" w:space="0" w:color="auto"/>
              <w:right w:val="single" w:sz="4" w:space="0" w:color="auto"/>
            </w:tcBorders>
            <w:vAlign w:val="center"/>
          </w:tcPr>
          <w:p w14:paraId="2E11659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6C73395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1B6B45C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1259</w:t>
            </w:r>
          </w:p>
        </w:tc>
        <w:tc>
          <w:tcPr>
            <w:tcW w:w="4732" w:type="dxa"/>
            <w:tcBorders>
              <w:top w:val="single" w:sz="4" w:space="0" w:color="auto"/>
              <w:left w:val="nil"/>
              <w:bottom w:val="single" w:sz="4" w:space="0" w:color="auto"/>
              <w:right w:val="single" w:sz="4" w:space="0" w:color="auto"/>
            </w:tcBorders>
          </w:tcPr>
          <w:p w14:paraId="7D618DB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US"/>
                <w14:ligatures w14:val="none"/>
              </w:rPr>
            </w:pPr>
            <w:r w:rsidRPr="00D16186">
              <w:rPr>
                <w:rFonts w:ascii="Times New Roman" w:eastAsia="Calibri" w:hAnsi="Times New Roman" w:cs="Times New Roman"/>
                <w:color w:val="000000" w:themeColor="text1"/>
                <w:kern w:val="0"/>
                <w:sz w:val="20"/>
                <w:szCs w:val="20"/>
                <w:lang w:val="en-GB"/>
                <w14:ligatures w14:val="none"/>
              </w:rPr>
              <w:t>Other managers in other services not elsewhere classified (</w:t>
            </w:r>
            <w:r w:rsidRPr="00D16186">
              <w:rPr>
                <w:rFonts w:ascii="Times New Roman" w:eastAsia="Calibri" w:hAnsi="Times New Roman" w:cs="Times New Roman"/>
                <w:color w:val="000000" w:themeColor="text1"/>
                <w:kern w:val="0"/>
                <w:sz w:val="20"/>
                <w:szCs w:val="20"/>
                <w:lang w:val="en-US"/>
                <w14:ligatures w14:val="none"/>
              </w:rPr>
              <w:t>includes Betting shop manager, Graphic design manager, Library manager, Plant hire manager, Production manager)</w:t>
            </w:r>
          </w:p>
          <w:p w14:paraId="22872AF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US"/>
                <w14:ligatures w14:val="none"/>
              </w:rPr>
            </w:pPr>
            <w:r w:rsidRPr="00D16186">
              <w:rPr>
                <w:rFonts w:ascii="Times New Roman" w:eastAsia="Calibri" w:hAnsi="Times New Roman" w:cs="Times New Roman"/>
                <w:color w:val="000000" w:themeColor="text1"/>
                <w:kern w:val="0"/>
                <w:sz w:val="20"/>
                <w:szCs w:val="20"/>
                <w:lang w:val="en-US"/>
                <w14:ligatures w14:val="none"/>
              </w:rPr>
              <w:t>(</w:t>
            </w:r>
            <w:proofErr w:type="gramStart"/>
            <w:r w:rsidRPr="00D16186">
              <w:rPr>
                <w:rFonts w:ascii="Times New Roman" w:eastAsia="Calibri" w:hAnsi="Times New Roman" w:cs="Times New Roman"/>
                <w:color w:val="000000" w:themeColor="text1"/>
                <w:kern w:val="0"/>
                <w:sz w:val="20"/>
                <w:szCs w:val="20"/>
                <w:lang w:val="en-US"/>
                <w14:ligatures w14:val="none"/>
              </w:rPr>
              <w:t>with the exception of</w:t>
            </w:r>
            <w:proofErr w:type="gramEnd"/>
            <w:r w:rsidRPr="00D16186">
              <w:rPr>
                <w:rFonts w:ascii="Times New Roman" w:eastAsia="Calibri" w:hAnsi="Times New Roman" w:cs="Times New Roman"/>
                <w:color w:val="000000" w:themeColor="text1"/>
                <w:kern w:val="0"/>
                <w:sz w:val="20"/>
                <w:szCs w:val="20"/>
                <w:lang w:val="en-US"/>
                <w14:ligatures w14:val="none"/>
              </w:rPr>
              <w:t xml:space="preserve"> Safety Manager)</w:t>
            </w:r>
          </w:p>
        </w:tc>
      </w:tr>
      <w:tr w:rsidR="00D16186" w:rsidRPr="00D16186" w14:paraId="6F11A368" w14:textId="77777777" w:rsidTr="00E7636D">
        <w:trPr>
          <w:trHeight w:val="780"/>
        </w:trPr>
        <w:tc>
          <w:tcPr>
            <w:tcW w:w="880" w:type="dxa"/>
            <w:tcBorders>
              <w:top w:val="single" w:sz="4" w:space="0" w:color="auto"/>
              <w:left w:val="single" w:sz="4" w:space="0" w:color="auto"/>
              <w:bottom w:val="single" w:sz="4" w:space="0" w:color="auto"/>
              <w:right w:val="single" w:sz="4" w:space="0" w:color="auto"/>
            </w:tcBorders>
          </w:tcPr>
          <w:p w14:paraId="35C7718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222</w:t>
            </w:r>
          </w:p>
        </w:tc>
        <w:tc>
          <w:tcPr>
            <w:tcW w:w="2410" w:type="dxa"/>
            <w:tcBorders>
              <w:top w:val="single" w:sz="4" w:space="0" w:color="auto"/>
              <w:left w:val="single" w:sz="4" w:space="0" w:color="auto"/>
              <w:bottom w:val="single" w:sz="4" w:space="0" w:color="auto"/>
              <w:right w:val="single" w:sz="4" w:space="0" w:color="auto"/>
            </w:tcBorders>
          </w:tcPr>
          <w:p w14:paraId="3F5A5C8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Therapy Professionals</w:t>
            </w:r>
          </w:p>
        </w:tc>
        <w:tc>
          <w:tcPr>
            <w:tcW w:w="894" w:type="dxa"/>
            <w:tcBorders>
              <w:top w:val="single" w:sz="4" w:space="0" w:color="auto"/>
              <w:left w:val="nil"/>
              <w:bottom w:val="single" w:sz="4" w:space="0" w:color="auto"/>
              <w:right w:val="single" w:sz="4" w:space="0" w:color="auto"/>
            </w:tcBorders>
          </w:tcPr>
          <w:p w14:paraId="089C416C"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2229</w:t>
            </w:r>
          </w:p>
        </w:tc>
        <w:tc>
          <w:tcPr>
            <w:tcW w:w="4732" w:type="dxa"/>
            <w:tcBorders>
              <w:top w:val="single" w:sz="4" w:space="0" w:color="auto"/>
              <w:left w:val="nil"/>
              <w:bottom w:val="single" w:sz="4" w:space="0" w:color="auto"/>
              <w:right w:val="single" w:sz="4" w:space="0" w:color="auto"/>
            </w:tcBorders>
          </w:tcPr>
          <w:p w14:paraId="6D867D4F"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Other therapy professionals not elsewhere classified</w:t>
            </w:r>
          </w:p>
          <w:p w14:paraId="5B823EED" w14:textId="77777777" w:rsidR="00D16186" w:rsidRPr="00D16186" w:rsidRDefault="00D16186" w:rsidP="00D16186">
            <w:pPr>
              <w:widowControl w:val="0"/>
              <w:spacing w:after="0" w:line="240" w:lineRule="auto"/>
              <w:rPr>
                <w:rFonts w:ascii="Times New Roman" w:eastAsia="Courier New"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t>
            </w:r>
            <w:r w:rsidRPr="00D16186">
              <w:rPr>
                <w:rFonts w:ascii="Times New Roman" w:eastAsia="Courier New" w:hAnsi="Times New Roman" w:cs="Times New Roman"/>
                <w:color w:val="000000"/>
                <w:kern w:val="0"/>
                <w:sz w:val="20"/>
                <w:szCs w:val="20"/>
                <w:lang w:val="en-GB"/>
                <w14:ligatures w14:val="none"/>
              </w:rPr>
              <w:t>with the exception of orthoptists, and chiropractors who are members of the Chiropractic Association of Ireland)</w:t>
            </w:r>
          </w:p>
          <w:p w14:paraId="2EB4F46C"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(with the exception of Play Therapists</w:t>
            </w:r>
            <w:r w:rsidRPr="00D16186">
              <w:rPr>
                <w:rFonts w:ascii="Times New Roman" w:eastAsia="Courier New" w:hAnsi="Times New Roman" w:cs="Times New Roman"/>
                <w:color w:val="000000"/>
                <w:kern w:val="0"/>
                <w:sz w:val="20"/>
                <w:szCs w:val="20"/>
                <w:lang w:val="en-US"/>
                <w14:ligatures w14:val="none"/>
              </w:rPr>
              <w:t xml:space="preserve"> </w:t>
            </w:r>
            <w:r w:rsidRPr="00D16186">
              <w:rPr>
                <w:rFonts w:ascii="Times New Roman" w:eastAsia="Calibri" w:hAnsi="Times New Roman" w:cs="Times New Roman"/>
                <w:color w:val="000000"/>
                <w:kern w:val="0"/>
                <w:sz w:val="20"/>
                <w:szCs w:val="20"/>
                <w:lang w:val="en-GB"/>
                <w14:ligatures w14:val="none"/>
              </w:rPr>
              <w:t>working in disability services)</w:t>
            </w:r>
          </w:p>
        </w:tc>
      </w:tr>
      <w:tr w:rsidR="00D16186" w:rsidRPr="00D16186" w14:paraId="2981BCDE" w14:textId="77777777" w:rsidTr="00E7636D">
        <w:trPr>
          <w:trHeight w:val="283"/>
        </w:trPr>
        <w:tc>
          <w:tcPr>
            <w:tcW w:w="880" w:type="dxa"/>
            <w:vMerge w:val="restart"/>
            <w:tcBorders>
              <w:top w:val="single" w:sz="4" w:space="0" w:color="auto"/>
              <w:left w:val="single" w:sz="4" w:space="0" w:color="auto"/>
              <w:bottom w:val="single" w:sz="4" w:space="0" w:color="auto"/>
              <w:right w:val="single" w:sz="4" w:space="0" w:color="auto"/>
            </w:tcBorders>
          </w:tcPr>
          <w:p w14:paraId="12B6B44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244</w:t>
            </w:r>
          </w:p>
        </w:tc>
        <w:tc>
          <w:tcPr>
            <w:tcW w:w="2410" w:type="dxa"/>
            <w:vMerge w:val="restart"/>
            <w:tcBorders>
              <w:top w:val="single" w:sz="4" w:space="0" w:color="auto"/>
              <w:left w:val="single" w:sz="4" w:space="0" w:color="auto"/>
              <w:bottom w:val="single" w:sz="4" w:space="0" w:color="auto"/>
              <w:right w:val="single" w:sz="4" w:space="0" w:color="auto"/>
            </w:tcBorders>
          </w:tcPr>
          <w:p w14:paraId="062E1BF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Welfare Professionals</w:t>
            </w:r>
          </w:p>
        </w:tc>
        <w:tc>
          <w:tcPr>
            <w:tcW w:w="894" w:type="dxa"/>
            <w:tcBorders>
              <w:top w:val="single" w:sz="4" w:space="0" w:color="auto"/>
              <w:left w:val="nil"/>
              <w:bottom w:val="single" w:sz="4" w:space="0" w:color="auto"/>
              <w:right w:val="single" w:sz="4" w:space="0" w:color="auto"/>
            </w:tcBorders>
          </w:tcPr>
          <w:p w14:paraId="31F3EAB0"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2443</w:t>
            </w:r>
          </w:p>
        </w:tc>
        <w:tc>
          <w:tcPr>
            <w:tcW w:w="4732" w:type="dxa"/>
            <w:tcBorders>
              <w:top w:val="single" w:sz="4" w:space="0" w:color="auto"/>
              <w:left w:val="nil"/>
              <w:bottom w:val="single" w:sz="4" w:space="0" w:color="auto"/>
              <w:right w:val="single" w:sz="4" w:space="0" w:color="auto"/>
            </w:tcBorders>
          </w:tcPr>
          <w:p w14:paraId="757F237F"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Probation officers</w:t>
            </w:r>
          </w:p>
        </w:tc>
      </w:tr>
      <w:tr w:rsidR="00D16186" w:rsidRPr="00D16186" w14:paraId="4BC2BF06" w14:textId="77777777" w:rsidTr="00E7636D">
        <w:trPr>
          <w:trHeight w:val="315"/>
        </w:trPr>
        <w:tc>
          <w:tcPr>
            <w:tcW w:w="880" w:type="dxa"/>
            <w:vMerge/>
            <w:tcBorders>
              <w:top w:val="single" w:sz="4" w:space="0" w:color="auto"/>
              <w:left w:val="single" w:sz="4" w:space="0" w:color="auto"/>
              <w:bottom w:val="single" w:sz="4" w:space="0" w:color="auto"/>
              <w:right w:val="single" w:sz="4" w:space="0" w:color="auto"/>
            </w:tcBorders>
            <w:vAlign w:val="center"/>
          </w:tcPr>
          <w:p w14:paraId="713762B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74D21C8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3B9D6D8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2449</w:t>
            </w:r>
          </w:p>
        </w:tc>
        <w:tc>
          <w:tcPr>
            <w:tcW w:w="4732" w:type="dxa"/>
            <w:tcBorders>
              <w:top w:val="single" w:sz="4" w:space="0" w:color="auto"/>
              <w:left w:val="nil"/>
              <w:bottom w:val="single" w:sz="4" w:space="0" w:color="auto"/>
              <w:right w:val="single" w:sz="4" w:space="0" w:color="auto"/>
            </w:tcBorders>
          </w:tcPr>
          <w:p w14:paraId="218022C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welfare professionals not elsewhere classified</w:t>
            </w:r>
          </w:p>
        </w:tc>
      </w:tr>
      <w:tr w:rsidR="00D16186" w:rsidRPr="00D16186" w14:paraId="236F9445" w14:textId="77777777" w:rsidTr="00E7636D">
        <w:trPr>
          <w:trHeight w:val="300"/>
        </w:trPr>
        <w:tc>
          <w:tcPr>
            <w:tcW w:w="880" w:type="dxa"/>
            <w:tcBorders>
              <w:top w:val="single" w:sz="4" w:space="0" w:color="auto"/>
              <w:left w:val="single" w:sz="4" w:space="0" w:color="auto"/>
              <w:bottom w:val="single" w:sz="4" w:space="0" w:color="auto"/>
              <w:right w:val="single" w:sz="4" w:space="0" w:color="auto"/>
            </w:tcBorders>
          </w:tcPr>
          <w:p w14:paraId="092732C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312</w:t>
            </w:r>
          </w:p>
        </w:tc>
        <w:tc>
          <w:tcPr>
            <w:tcW w:w="2410" w:type="dxa"/>
            <w:tcBorders>
              <w:top w:val="single" w:sz="4" w:space="0" w:color="auto"/>
              <w:left w:val="single" w:sz="4" w:space="0" w:color="auto"/>
              <w:bottom w:val="single" w:sz="4" w:space="0" w:color="auto"/>
              <w:right w:val="single" w:sz="4" w:space="0" w:color="auto"/>
            </w:tcBorders>
          </w:tcPr>
          <w:p w14:paraId="3FD2ED5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Draughtspersons and Related Architectural Technicians</w:t>
            </w:r>
          </w:p>
        </w:tc>
        <w:tc>
          <w:tcPr>
            <w:tcW w:w="894" w:type="dxa"/>
            <w:tcBorders>
              <w:top w:val="single" w:sz="4" w:space="0" w:color="auto"/>
              <w:left w:val="nil"/>
              <w:bottom w:val="single" w:sz="4" w:space="0" w:color="auto"/>
              <w:right w:val="single" w:sz="4" w:space="0" w:color="auto"/>
            </w:tcBorders>
          </w:tcPr>
          <w:p w14:paraId="19E799D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3121</w:t>
            </w:r>
          </w:p>
        </w:tc>
        <w:tc>
          <w:tcPr>
            <w:tcW w:w="4732" w:type="dxa"/>
            <w:tcBorders>
              <w:top w:val="single" w:sz="4" w:space="0" w:color="auto"/>
              <w:left w:val="nil"/>
              <w:bottom w:val="single" w:sz="4" w:space="0" w:color="auto"/>
              <w:right w:val="single" w:sz="4" w:space="0" w:color="auto"/>
            </w:tcBorders>
          </w:tcPr>
          <w:p w14:paraId="65059D4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Town planning technicians</w:t>
            </w:r>
          </w:p>
        </w:tc>
      </w:tr>
      <w:tr w:rsidR="00D16186" w:rsidRPr="00D16186" w14:paraId="4D77E28C" w14:textId="77777777" w:rsidTr="00E7636D">
        <w:trPr>
          <w:trHeight w:val="1285"/>
        </w:trPr>
        <w:tc>
          <w:tcPr>
            <w:tcW w:w="880" w:type="dxa"/>
            <w:tcBorders>
              <w:top w:val="single" w:sz="4" w:space="0" w:color="auto"/>
              <w:left w:val="single" w:sz="4" w:space="0" w:color="auto"/>
              <w:bottom w:val="single" w:sz="4" w:space="0" w:color="auto"/>
              <w:right w:val="single" w:sz="4" w:space="0" w:color="auto"/>
            </w:tcBorders>
          </w:tcPr>
          <w:p w14:paraId="0A97EEF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321</w:t>
            </w:r>
          </w:p>
        </w:tc>
        <w:tc>
          <w:tcPr>
            <w:tcW w:w="2410" w:type="dxa"/>
            <w:tcBorders>
              <w:top w:val="single" w:sz="4" w:space="0" w:color="auto"/>
              <w:left w:val="single" w:sz="4" w:space="0" w:color="auto"/>
              <w:bottom w:val="single" w:sz="4" w:space="0" w:color="auto"/>
              <w:right w:val="single" w:sz="4" w:space="0" w:color="auto"/>
            </w:tcBorders>
          </w:tcPr>
          <w:p w14:paraId="01B8242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Health Associate Professionals</w:t>
            </w:r>
          </w:p>
        </w:tc>
        <w:tc>
          <w:tcPr>
            <w:tcW w:w="894" w:type="dxa"/>
            <w:tcBorders>
              <w:top w:val="single" w:sz="4" w:space="0" w:color="auto"/>
              <w:left w:val="nil"/>
              <w:right w:val="single" w:sz="4" w:space="0" w:color="auto"/>
            </w:tcBorders>
          </w:tcPr>
          <w:p w14:paraId="105071AC" w14:textId="77777777" w:rsidR="00D16186" w:rsidRPr="00D16186" w:rsidRDefault="00D16186" w:rsidP="00D16186">
            <w:pPr>
              <w:widowControl w:val="0"/>
              <w:spacing w:after="0" w:line="240" w:lineRule="auto"/>
              <w:rPr>
                <w:rFonts w:ascii="Times New Roman" w:eastAsia="Calibri" w:hAnsi="Times New Roman" w:cs="Times New Roman"/>
                <w:strike/>
                <w:color w:val="FF0000"/>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3219</w:t>
            </w:r>
          </w:p>
        </w:tc>
        <w:tc>
          <w:tcPr>
            <w:tcW w:w="4732" w:type="dxa"/>
            <w:tcBorders>
              <w:top w:val="single" w:sz="4" w:space="0" w:color="auto"/>
              <w:left w:val="nil"/>
              <w:right w:val="single" w:sz="4" w:space="0" w:color="auto"/>
            </w:tcBorders>
          </w:tcPr>
          <w:p w14:paraId="7925841D"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Health associate professionals not elsewhere classified (includes Acupuncturists, Homeopaths, Hypnotherapists, Massage therapists, Reflexologists, Sports therapists)</w:t>
            </w:r>
          </w:p>
          <w:p w14:paraId="2F4A38F5" w14:textId="77777777" w:rsidR="00D16186" w:rsidRPr="00D16186" w:rsidRDefault="00D16186" w:rsidP="00D16186">
            <w:pPr>
              <w:widowControl w:val="0"/>
              <w:spacing w:after="0" w:line="240" w:lineRule="auto"/>
              <w:rPr>
                <w:rFonts w:ascii="Times New Roman" w:eastAsia="Calibri" w:hAnsi="Times New Roman" w:cs="Times New Roman"/>
                <w:strike/>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(with the exception of Genetic Counsellor)</w:t>
            </w:r>
          </w:p>
        </w:tc>
      </w:tr>
      <w:tr w:rsidR="00D16186" w:rsidRPr="00D16186" w14:paraId="5F24183C" w14:textId="77777777" w:rsidTr="00E7636D">
        <w:trPr>
          <w:trHeight w:val="300"/>
        </w:trPr>
        <w:tc>
          <w:tcPr>
            <w:tcW w:w="880" w:type="dxa"/>
            <w:vMerge w:val="restart"/>
            <w:tcBorders>
              <w:top w:val="single" w:sz="12" w:space="0" w:color="auto"/>
              <w:left w:val="single" w:sz="4" w:space="0" w:color="auto"/>
              <w:bottom w:val="single" w:sz="8" w:space="0" w:color="000000"/>
              <w:right w:val="nil"/>
            </w:tcBorders>
          </w:tcPr>
          <w:p w14:paraId="0B3B030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323</w:t>
            </w:r>
          </w:p>
        </w:tc>
        <w:tc>
          <w:tcPr>
            <w:tcW w:w="2410" w:type="dxa"/>
            <w:vMerge w:val="restart"/>
            <w:tcBorders>
              <w:top w:val="single" w:sz="12" w:space="0" w:color="auto"/>
              <w:left w:val="single" w:sz="4" w:space="0" w:color="auto"/>
              <w:bottom w:val="single" w:sz="8" w:space="0" w:color="000000"/>
              <w:right w:val="single" w:sz="4" w:space="0" w:color="auto"/>
            </w:tcBorders>
          </w:tcPr>
          <w:p w14:paraId="71EF17A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Welfare and Housing Associate Professionals</w:t>
            </w:r>
          </w:p>
        </w:tc>
        <w:tc>
          <w:tcPr>
            <w:tcW w:w="894" w:type="dxa"/>
            <w:tcBorders>
              <w:top w:val="single" w:sz="12" w:space="0" w:color="auto"/>
              <w:left w:val="nil"/>
              <w:bottom w:val="single" w:sz="4" w:space="0" w:color="auto"/>
              <w:right w:val="single" w:sz="4" w:space="0" w:color="auto"/>
            </w:tcBorders>
          </w:tcPr>
          <w:p w14:paraId="7C6B36C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3231</w:t>
            </w:r>
          </w:p>
        </w:tc>
        <w:tc>
          <w:tcPr>
            <w:tcW w:w="4732" w:type="dxa"/>
            <w:tcBorders>
              <w:top w:val="single" w:sz="12" w:space="0" w:color="auto"/>
              <w:left w:val="nil"/>
              <w:bottom w:val="single" w:sz="4" w:space="0" w:color="auto"/>
              <w:right w:val="single" w:sz="4" w:space="0" w:color="auto"/>
            </w:tcBorders>
          </w:tcPr>
          <w:p w14:paraId="3821A40C"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Youth and community workers</w:t>
            </w:r>
          </w:p>
          <w:p w14:paraId="7D9F30E7"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(with the exception of Family Support Workers working in disability services)</w:t>
            </w:r>
          </w:p>
        </w:tc>
      </w:tr>
      <w:tr w:rsidR="00D16186" w:rsidRPr="00D16186" w14:paraId="1F5FA2AF" w14:textId="77777777" w:rsidTr="00E7636D">
        <w:trPr>
          <w:trHeight w:val="300"/>
        </w:trPr>
        <w:tc>
          <w:tcPr>
            <w:tcW w:w="880" w:type="dxa"/>
            <w:vMerge/>
            <w:tcBorders>
              <w:top w:val="nil"/>
              <w:left w:val="single" w:sz="4" w:space="0" w:color="auto"/>
              <w:bottom w:val="single" w:sz="8" w:space="0" w:color="000000"/>
              <w:right w:val="nil"/>
            </w:tcBorders>
            <w:vAlign w:val="center"/>
          </w:tcPr>
          <w:p w14:paraId="06C29BA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72D91D3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0E41D95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3233</w:t>
            </w:r>
          </w:p>
        </w:tc>
        <w:tc>
          <w:tcPr>
            <w:tcW w:w="4732" w:type="dxa"/>
            <w:tcBorders>
              <w:top w:val="nil"/>
              <w:left w:val="nil"/>
              <w:bottom w:val="single" w:sz="4" w:space="0" w:color="auto"/>
              <w:right w:val="single" w:sz="4" w:space="0" w:color="auto"/>
            </w:tcBorders>
          </w:tcPr>
          <w:p w14:paraId="0F3C824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Child and early years officers</w:t>
            </w:r>
          </w:p>
        </w:tc>
      </w:tr>
      <w:tr w:rsidR="00D16186" w:rsidRPr="00D16186" w14:paraId="161CCB7D" w14:textId="77777777" w:rsidTr="00E7636D">
        <w:trPr>
          <w:trHeight w:val="300"/>
        </w:trPr>
        <w:tc>
          <w:tcPr>
            <w:tcW w:w="880" w:type="dxa"/>
            <w:vMerge/>
            <w:tcBorders>
              <w:top w:val="nil"/>
              <w:left w:val="single" w:sz="4" w:space="0" w:color="auto"/>
              <w:bottom w:val="single" w:sz="8" w:space="0" w:color="000000"/>
              <w:right w:val="nil"/>
            </w:tcBorders>
            <w:vAlign w:val="center"/>
          </w:tcPr>
          <w:p w14:paraId="32F0DDD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5D7AE81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4F262DD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3234</w:t>
            </w:r>
          </w:p>
        </w:tc>
        <w:tc>
          <w:tcPr>
            <w:tcW w:w="4732" w:type="dxa"/>
            <w:tcBorders>
              <w:top w:val="nil"/>
              <w:left w:val="nil"/>
              <w:bottom w:val="single" w:sz="4" w:space="0" w:color="auto"/>
              <w:right w:val="single" w:sz="4" w:space="0" w:color="auto"/>
            </w:tcBorders>
          </w:tcPr>
          <w:p w14:paraId="06B9848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Housing officers</w:t>
            </w:r>
          </w:p>
        </w:tc>
      </w:tr>
      <w:tr w:rsidR="00D16186" w:rsidRPr="00D16186" w14:paraId="55310E8C" w14:textId="77777777" w:rsidTr="00E7636D">
        <w:trPr>
          <w:trHeight w:val="300"/>
        </w:trPr>
        <w:tc>
          <w:tcPr>
            <w:tcW w:w="880" w:type="dxa"/>
            <w:vMerge/>
            <w:tcBorders>
              <w:top w:val="nil"/>
              <w:left w:val="single" w:sz="4" w:space="0" w:color="auto"/>
              <w:bottom w:val="single" w:sz="8" w:space="0" w:color="000000"/>
              <w:right w:val="nil"/>
            </w:tcBorders>
            <w:vAlign w:val="center"/>
          </w:tcPr>
          <w:p w14:paraId="69B73B9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3576377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133ADD1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3235</w:t>
            </w:r>
          </w:p>
        </w:tc>
        <w:tc>
          <w:tcPr>
            <w:tcW w:w="4732" w:type="dxa"/>
            <w:tcBorders>
              <w:top w:val="nil"/>
              <w:left w:val="nil"/>
              <w:bottom w:val="single" w:sz="4" w:space="0" w:color="auto"/>
              <w:right w:val="single" w:sz="4" w:space="0" w:color="auto"/>
            </w:tcBorders>
          </w:tcPr>
          <w:p w14:paraId="5440CE2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Counsellors</w:t>
            </w:r>
          </w:p>
        </w:tc>
      </w:tr>
      <w:tr w:rsidR="00D16186" w:rsidRPr="00D16186" w14:paraId="2C297785" w14:textId="77777777" w:rsidTr="00E7636D">
        <w:trPr>
          <w:trHeight w:val="526"/>
        </w:trPr>
        <w:tc>
          <w:tcPr>
            <w:tcW w:w="880" w:type="dxa"/>
            <w:vMerge/>
            <w:tcBorders>
              <w:top w:val="nil"/>
              <w:left w:val="single" w:sz="4" w:space="0" w:color="auto"/>
              <w:bottom w:val="single" w:sz="12" w:space="0" w:color="auto"/>
              <w:right w:val="nil"/>
            </w:tcBorders>
            <w:vAlign w:val="center"/>
          </w:tcPr>
          <w:p w14:paraId="5607F80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12" w:space="0" w:color="auto"/>
              <w:right w:val="single" w:sz="4" w:space="0" w:color="auto"/>
            </w:tcBorders>
            <w:vAlign w:val="center"/>
          </w:tcPr>
          <w:p w14:paraId="0AC34FA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01D49AF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3239</w:t>
            </w:r>
          </w:p>
        </w:tc>
        <w:tc>
          <w:tcPr>
            <w:tcW w:w="4732" w:type="dxa"/>
            <w:tcBorders>
              <w:top w:val="nil"/>
              <w:left w:val="nil"/>
              <w:bottom w:val="single" w:sz="12" w:space="0" w:color="auto"/>
              <w:right w:val="single" w:sz="4" w:space="0" w:color="auto"/>
            </w:tcBorders>
          </w:tcPr>
          <w:p w14:paraId="54496D30"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Other welfare and housing associate professionals not elsewhere classified</w:t>
            </w:r>
          </w:p>
          <w:p w14:paraId="1FEEAF85"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(with the exception of Project Officer working in disability services)</w:t>
            </w:r>
          </w:p>
          <w:p w14:paraId="22D04D12"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(with the exception of Support Worker)</w:t>
            </w:r>
          </w:p>
        </w:tc>
      </w:tr>
      <w:tr w:rsidR="00D16186" w:rsidRPr="00D16186" w14:paraId="34C7521D"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4DDAE3D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331</w:t>
            </w:r>
          </w:p>
        </w:tc>
        <w:tc>
          <w:tcPr>
            <w:tcW w:w="2410" w:type="dxa"/>
            <w:vMerge w:val="restart"/>
            <w:tcBorders>
              <w:top w:val="single" w:sz="12" w:space="0" w:color="auto"/>
              <w:left w:val="single" w:sz="4" w:space="0" w:color="auto"/>
              <w:bottom w:val="single" w:sz="8" w:space="0" w:color="000000"/>
              <w:right w:val="single" w:sz="4" w:space="0" w:color="auto"/>
            </w:tcBorders>
          </w:tcPr>
          <w:p w14:paraId="61635D4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Protective Service Occupations</w:t>
            </w:r>
          </w:p>
        </w:tc>
        <w:tc>
          <w:tcPr>
            <w:tcW w:w="894" w:type="dxa"/>
            <w:tcBorders>
              <w:top w:val="single" w:sz="12" w:space="0" w:color="auto"/>
              <w:left w:val="nil"/>
              <w:bottom w:val="single" w:sz="4" w:space="0" w:color="auto"/>
              <w:right w:val="single" w:sz="4" w:space="0" w:color="auto"/>
            </w:tcBorders>
          </w:tcPr>
          <w:p w14:paraId="3BFDA8F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3311</w:t>
            </w:r>
          </w:p>
        </w:tc>
        <w:tc>
          <w:tcPr>
            <w:tcW w:w="4732" w:type="dxa"/>
            <w:tcBorders>
              <w:top w:val="single" w:sz="12" w:space="0" w:color="auto"/>
              <w:left w:val="nil"/>
              <w:bottom w:val="single" w:sz="4" w:space="0" w:color="auto"/>
              <w:right w:val="single" w:sz="4" w:space="0" w:color="auto"/>
            </w:tcBorders>
          </w:tcPr>
          <w:p w14:paraId="0D4896A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NCOs and other ranks</w:t>
            </w:r>
          </w:p>
        </w:tc>
      </w:tr>
      <w:tr w:rsidR="00D16186" w:rsidRPr="00D16186" w14:paraId="17C2C07D"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5DA6022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44AD169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F486DD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3312</w:t>
            </w:r>
          </w:p>
        </w:tc>
        <w:tc>
          <w:tcPr>
            <w:tcW w:w="4732" w:type="dxa"/>
            <w:tcBorders>
              <w:top w:val="nil"/>
              <w:left w:val="nil"/>
              <w:bottom w:val="single" w:sz="4" w:space="0" w:color="auto"/>
              <w:right w:val="single" w:sz="4" w:space="0" w:color="auto"/>
            </w:tcBorders>
          </w:tcPr>
          <w:p w14:paraId="58AA491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Police officers (sergeant and below)</w:t>
            </w:r>
          </w:p>
        </w:tc>
      </w:tr>
      <w:tr w:rsidR="00D16186" w:rsidRPr="00D16186" w14:paraId="3F401028" w14:textId="77777777" w:rsidTr="00E7636D">
        <w:trPr>
          <w:trHeight w:val="315"/>
        </w:trPr>
        <w:tc>
          <w:tcPr>
            <w:tcW w:w="880" w:type="dxa"/>
            <w:vMerge/>
            <w:tcBorders>
              <w:top w:val="nil"/>
              <w:left w:val="single" w:sz="4" w:space="0" w:color="auto"/>
              <w:bottom w:val="single" w:sz="8" w:space="0" w:color="000000"/>
              <w:right w:val="single" w:sz="4" w:space="0" w:color="auto"/>
            </w:tcBorders>
            <w:vAlign w:val="center"/>
          </w:tcPr>
          <w:p w14:paraId="255F39A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5134798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6526845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3313</w:t>
            </w:r>
          </w:p>
        </w:tc>
        <w:tc>
          <w:tcPr>
            <w:tcW w:w="4732" w:type="dxa"/>
            <w:tcBorders>
              <w:top w:val="nil"/>
              <w:left w:val="nil"/>
              <w:bottom w:val="single" w:sz="4" w:space="0" w:color="auto"/>
              <w:right w:val="single" w:sz="4" w:space="0" w:color="auto"/>
            </w:tcBorders>
          </w:tcPr>
          <w:p w14:paraId="11B09B3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Fire service officers (watch manager and below)</w:t>
            </w:r>
          </w:p>
        </w:tc>
      </w:tr>
      <w:tr w:rsidR="00D16186" w:rsidRPr="00D16186" w14:paraId="561305F9" w14:textId="77777777" w:rsidTr="00E7636D">
        <w:trPr>
          <w:trHeight w:val="375"/>
        </w:trPr>
        <w:tc>
          <w:tcPr>
            <w:tcW w:w="880" w:type="dxa"/>
            <w:vMerge/>
            <w:tcBorders>
              <w:top w:val="nil"/>
              <w:left w:val="single" w:sz="4" w:space="0" w:color="auto"/>
              <w:bottom w:val="single" w:sz="8" w:space="0" w:color="000000"/>
              <w:right w:val="single" w:sz="4" w:space="0" w:color="auto"/>
            </w:tcBorders>
            <w:vAlign w:val="center"/>
          </w:tcPr>
          <w:p w14:paraId="17B8B3B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23D222A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4F8857F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3314</w:t>
            </w:r>
          </w:p>
        </w:tc>
        <w:tc>
          <w:tcPr>
            <w:tcW w:w="4732" w:type="dxa"/>
            <w:tcBorders>
              <w:top w:val="nil"/>
              <w:left w:val="nil"/>
              <w:bottom w:val="single" w:sz="4" w:space="0" w:color="auto"/>
              <w:right w:val="single" w:sz="4" w:space="0" w:color="auto"/>
            </w:tcBorders>
          </w:tcPr>
          <w:p w14:paraId="3CA30C1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Prison service officers (below principal officer)</w:t>
            </w:r>
          </w:p>
        </w:tc>
      </w:tr>
      <w:tr w:rsidR="00D16186" w:rsidRPr="00D16186" w14:paraId="383B8F00" w14:textId="77777777" w:rsidTr="00E7636D">
        <w:trPr>
          <w:trHeight w:val="300"/>
        </w:trPr>
        <w:tc>
          <w:tcPr>
            <w:tcW w:w="880" w:type="dxa"/>
            <w:vMerge/>
            <w:tcBorders>
              <w:top w:val="nil"/>
              <w:left w:val="single" w:sz="4" w:space="0" w:color="auto"/>
              <w:bottom w:val="single" w:sz="4" w:space="0" w:color="auto"/>
              <w:right w:val="single" w:sz="4" w:space="0" w:color="auto"/>
            </w:tcBorders>
            <w:vAlign w:val="center"/>
          </w:tcPr>
          <w:p w14:paraId="32D90FD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4" w:space="0" w:color="auto"/>
              <w:right w:val="single" w:sz="4" w:space="0" w:color="auto"/>
            </w:tcBorders>
            <w:vAlign w:val="center"/>
          </w:tcPr>
          <w:p w14:paraId="4C4100D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74CA4D9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3315</w:t>
            </w:r>
          </w:p>
        </w:tc>
        <w:tc>
          <w:tcPr>
            <w:tcW w:w="4732" w:type="dxa"/>
            <w:tcBorders>
              <w:top w:val="nil"/>
              <w:left w:val="nil"/>
              <w:bottom w:val="single" w:sz="4" w:space="0" w:color="auto"/>
              <w:right w:val="single" w:sz="4" w:space="0" w:color="auto"/>
            </w:tcBorders>
          </w:tcPr>
          <w:p w14:paraId="100F5BA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Police community support officers</w:t>
            </w:r>
          </w:p>
        </w:tc>
      </w:tr>
      <w:tr w:rsidR="00D16186" w:rsidRPr="00D16186" w14:paraId="7A9788DB" w14:textId="77777777" w:rsidTr="00E7636D">
        <w:trPr>
          <w:trHeight w:val="118"/>
        </w:trPr>
        <w:tc>
          <w:tcPr>
            <w:tcW w:w="880" w:type="dxa"/>
            <w:vMerge/>
            <w:tcBorders>
              <w:top w:val="single" w:sz="4" w:space="0" w:color="auto"/>
              <w:left w:val="single" w:sz="4" w:space="0" w:color="auto"/>
              <w:bottom w:val="single" w:sz="4" w:space="0" w:color="auto"/>
              <w:right w:val="single" w:sz="4" w:space="0" w:color="auto"/>
            </w:tcBorders>
            <w:vAlign w:val="center"/>
          </w:tcPr>
          <w:p w14:paraId="5FE9C67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266FD0C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2AA8F3F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3319</w:t>
            </w:r>
          </w:p>
        </w:tc>
        <w:tc>
          <w:tcPr>
            <w:tcW w:w="4732" w:type="dxa"/>
            <w:tcBorders>
              <w:top w:val="single" w:sz="4" w:space="0" w:color="auto"/>
              <w:left w:val="nil"/>
              <w:bottom w:val="single" w:sz="4" w:space="0" w:color="auto"/>
              <w:right w:val="single" w:sz="4" w:space="0" w:color="auto"/>
            </w:tcBorders>
          </w:tcPr>
          <w:p w14:paraId="2EA4929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 xml:space="preserve">Other protective service associate professionals not </w:t>
            </w:r>
            <w:r w:rsidRPr="00D16186">
              <w:rPr>
                <w:rFonts w:ascii="Times New Roman" w:eastAsia="Calibri" w:hAnsi="Times New Roman" w:cs="Times New Roman"/>
                <w:color w:val="000000" w:themeColor="text1"/>
                <w:kern w:val="0"/>
                <w:sz w:val="20"/>
                <w:szCs w:val="20"/>
                <w:lang w:val="en-GB"/>
                <w14:ligatures w14:val="none"/>
              </w:rPr>
              <w:lastRenderedPageBreak/>
              <w:t>elsewhere classified</w:t>
            </w:r>
          </w:p>
        </w:tc>
      </w:tr>
      <w:tr w:rsidR="00D16186" w:rsidRPr="00D16186" w14:paraId="3DB56D73" w14:textId="77777777" w:rsidTr="00E7636D">
        <w:trPr>
          <w:trHeight w:val="205"/>
        </w:trPr>
        <w:tc>
          <w:tcPr>
            <w:tcW w:w="880" w:type="dxa"/>
            <w:tcBorders>
              <w:top w:val="single" w:sz="4" w:space="0" w:color="auto"/>
              <w:left w:val="single" w:sz="4" w:space="0" w:color="auto"/>
              <w:bottom w:val="single" w:sz="4" w:space="0" w:color="auto"/>
              <w:right w:val="single" w:sz="4" w:space="0" w:color="auto"/>
            </w:tcBorders>
          </w:tcPr>
          <w:p w14:paraId="226A450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lastRenderedPageBreak/>
              <w:t>344</w:t>
            </w:r>
          </w:p>
        </w:tc>
        <w:tc>
          <w:tcPr>
            <w:tcW w:w="2410" w:type="dxa"/>
            <w:tcBorders>
              <w:top w:val="single" w:sz="4" w:space="0" w:color="auto"/>
              <w:left w:val="nil"/>
              <w:bottom w:val="single" w:sz="4" w:space="0" w:color="auto"/>
              <w:right w:val="single" w:sz="4" w:space="0" w:color="auto"/>
            </w:tcBorders>
          </w:tcPr>
          <w:p w14:paraId="61E5EC3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Sports and Fitness Occupations</w:t>
            </w:r>
          </w:p>
        </w:tc>
        <w:tc>
          <w:tcPr>
            <w:tcW w:w="894" w:type="dxa"/>
            <w:tcBorders>
              <w:top w:val="single" w:sz="4" w:space="0" w:color="auto"/>
              <w:left w:val="nil"/>
              <w:bottom w:val="single" w:sz="4" w:space="0" w:color="auto"/>
              <w:right w:val="single" w:sz="4" w:space="0" w:color="auto"/>
            </w:tcBorders>
          </w:tcPr>
          <w:p w14:paraId="4CA2C973"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3443</w:t>
            </w:r>
          </w:p>
        </w:tc>
        <w:tc>
          <w:tcPr>
            <w:tcW w:w="4732" w:type="dxa"/>
            <w:tcBorders>
              <w:top w:val="single" w:sz="4" w:space="0" w:color="auto"/>
              <w:left w:val="nil"/>
              <w:bottom w:val="single" w:sz="4" w:space="0" w:color="auto"/>
              <w:right w:val="single" w:sz="4" w:space="0" w:color="auto"/>
            </w:tcBorders>
          </w:tcPr>
          <w:p w14:paraId="1C171CB8"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Fitness instructors</w:t>
            </w:r>
          </w:p>
        </w:tc>
      </w:tr>
      <w:tr w:rsidR="00D16186" w:rsidRPr="00D16186" w14:paraId="1BC3084B" w14:textId="77777777" w:rsidTr="00E7636D">
        <w:trPr>
          <w:trHeight w:val="525"/>
        </w:trPr>
        <w:tc>
          <w:tcPr>
            <w:tcW w:w="880" w:type="dxa"/>
            <w:tcBorders>
              <w:top w:val="single" w:sz="4" w:space="0" w:color="auto"/>
              <w:left w:val="single" w:sz="4" w:space="0" w:color="auto"/>
              <w:bottom w:val="single" w:sz="12" w:space="0" w:color="auto"/>
              <w:right w:val="single" w:sz="4" w:space="0" w:color="auto"/>
            </w:tcBorders>
          </w:tcPr>
          <w:p w14:paraId="7434ADD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352</w:t>
            </w:r>
          </w:p>
        </w:tc>
        <w:tc>
          <w:tcPr>
            <w:tcW w:w="2410" w:type="dxa"/>
            <w:tcBorders>
              <w:top w:val="single" w:sz="4" w:space="0" w:color="auto"/>
              <w:left w:val="nil"/>
              <w:bottom w:val="single" w:sz="12" w:space="0" w:color="auto"/>
              <w:right w:val="single" w:sz="4" w:space="0" w:color="auto"/>
            </w:tcBorders>
          </w:tcPr>
          <w:p w14:paraId="23FEF65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Legal Associate Professionals</w:t>
            </w:r>
          </w:p>
        </w:tc>
        <w:tc>
          <w:tcPr>
            <w:tcW w:w="894" w:type="dxa"/>
            <w:tcBorders>
              <w:top w:val="single" w:sz="4" w:space="0" w:color="auto"/>
              <w:left w:val="nil"/>
              <w:bottom w:val="single" w:sz="12" w:space="0" w:color="auto"/>
              <w:right w:val="single" w:sz="4" w:space="0" w:color="auto"/>
            </w:tcBorders>
          </w:tcPr>
          <w:p w14:paraId="073E2A0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3520</w:t>
            </w:r>
          </w:p>
        </w:tc>
        <w:tc>
          <w:tcPr>
            <w:tcW w:w="4732" w:type="dxa"/>
            <w:tcBorders>
              <w:top w:val="single" w:sz="4" w:space="0" w:color="auto"/>
              <w:left w:val="nil"/>
              <w:bottom w:val="single" w:sz="12" w:space="0" w:color="auto"/>
              <w:right w:val="single" w:sz="4" w:space="0" w:color="auto"/>
            </w:tcBorders>
          </w:tcPr>
          <w:p w14:paraId="76DEF2A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Legal associate professionals</w:t>
            </w:r>
          </w:p>
          <w:p w14:paraId="6210060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(with the exception of employment of a person fluent in the official language of a State which is not a member of the EEA and is not an official language of an EEA state and who has market knowledge of that non-EEA state)</w:t>
            </w:r>
          </w:p>
        </w:tc>
      </w:tr>
      <w:tr w:rsidR="00D16186" w:rsidRPr="00D16186" w14:paraId="6833AC7C" w14:textId="77777777" w:rsidTr="00E7636D">
        <w:trPr>
          <w:trHeight w:val="389"/>
        </w:trPr>
        <w:tc>
          <w:tcPr>
            <w:tcW w:w="880" w:type="dxa"/>
            <w:vMerge w:val="restart"/>
            <w:tcBorders>
              <w:top w:val="single" w:sz="12" w:space="0" w:color="auto"/>
              <w:left w:val="single" w:sz="4" w:space="0" w:color="auto"/>
              <w:bottom w:val="single" w:sz="8" w:space="0" w:color="000000"/>
              <w:right w:val="single" w:sz="4" w:space="0" w:color="auto"/>
            </w:tcBorders>
          </w:tcPr>
          <w:p w14:paraId="2421D40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354</w:t>
            </w:r>
          </w:p>
        </w:tc>
        <w:tc>
          <w:tcPr>
            <w:tcW w:w="2410" w:type="dxa"/>
            <w:vMerge w:val="restart"/>
            <w:tcBorders>
              <w:top w:val="single" w:sz="12" w:space="0" w:color="auto"/>
              <w:left w:val="single" w:sz="4" w:space="0" w:color="auto"/>
              <w:bottom w:val="single" w:sz="8" w:space="0" w:color="000000"/>
              <w:right w:val="single" w:sz="4" w:space="0" w:color="auto"/>
            </w:tcBorders>
          </w:tcPr>
          <w:p w14:paraId="40CEEB0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Sales, Marketing and Related Associate Professionals</w:t>
            </w:r>
          </w:p>
        </w:tc>
        <w:tc>
          <w:tcPr>
            <w:tcW w:w="894" w:type="dxa"/>
            <w:tcBorders>
              <w:top w:val="single" w:sz="12" w:space="0" w:color="auto"/>
              <w:left w:val="nil"/>
              <w:bottom w:val="single" w:sz="4" w:space="0" w:color="auto"/>
              <w:right w:val="single" w:sz="4" w:space="0" w:color="auto"/>
            </w:tcBorders>
          </w:tcPr>
          <w:p w14:paraId="5D1B3C04"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3544</w:t>
            </w:r>
          </w:p>
        </w:tc>
        <w:tc>
          <w:tcPr>
            <w:tcW w:w="4732" w:type="dxa"/>
            <w:tcBorders>
              <w:top w:val="single" w:sz="12" w:space="0" w:color="auto"/>
              <w:left w:val="nil"/>
              <w:bottom w:val="single" w:sz="4" w:space="0" w:color="auto"/>
              <w:right w:val="single" w:sz="4" w:space="0" w:color="auto"/>
            </w:tcBorders>
          </w:tcPr>
          <w:p w14:paraId="78DA4270"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Estate agents and auctioneers</w:t>
            </w:r>
          </w:p>
        </w:tc>
      </w:tr>
      <w:tr w:rsidR="00D16186" w:rsidRPr="00D16186" w14:paraId="23F18CEE" w14:textId="77777777" w:rsidTr="00E7636D">
        <w:trPr>
          <w:trHeight w:val="262"/>
        </w:trPr>
        <w:tc>
          <w:tcPr>
            <w:tcW w:w="880" w:type="dxa"/>
            <w:vMerge/>
            <w:tcBorders>
              <w:top w:val="single" w:sz="8" w:space="0" w:color="auto"/>
              <w:left w:val="single" w:sz="4" w:space="0" w:color="auto"/>
              <w:bottom w:val="single" w:sz="12" w:space="0" w:color="auto"/>
              <w:right w:val="single" w:sz="4" w:space="0" w:color="auto"/>
            </w:tcBorders>
            <w:vAlign w:val="center"/>
          </w:tcPr>
          <w:p w14:paraId="216CFD2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8" w:space="0" w:color="auto"/>
              <w:left w:val="single" w:sz="4" w:space="0" w:color="auto"/>
              <w:bottom w:val="single" w:sz="12" w:space="0" w:color="auto"/>
              <w:right w:val="single" w:sz="4" w:space="0" w:color="auto"/>
            </w:tcBorders>
            <w:vAlign w:val="center"/>
          </w:tcPr>
          <w:p w14:paraId="6D39389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12" w:space="0" w:color="auto"/>
              <w:right w:val="single" w:sz="4" w:space="0" w:color="auto"/>
            </w:tcBorders>
          </w:tcPr>
          <w:p w14:paraId="473C7D6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3546</w:t>
            </w:r>
          </w:p>
        </w:tc>
        <w:tc>
          <w:tcPr>
            <w:tcW w:w="4732" w:type="dxa"/>
            <w:tcBorders>
              <w:top w:val="single" w:sz="4" w:space="0" w:color="auto"/>
              <w:left w:val="nil"/>
              <w:bottom w:val="single" w:sz="12" w:space="0" w:color="auto"/>
              <w:right w:val="single" w:sz="4" w:space="0" w:color="auto"/>
            </w:tcBorders>
          </w:tcPr>
          <w:p w14:paraId="76A49B9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Conference and exhibition managers and organisers</w:t>
            </w:r>
          </w:p>
        </w:tc>
      </w:tr>
      <w:tr w:rsidR="00D16186" w:rsidRPr="00D16186" w14:paraId="215871AC"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04B84C3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356</w:t>
            </w:r>
          </w:p>
        </w:tc>
        <w:tc>
          <w:tcPr>
            <w:tcW w:w="2410" w:type="dxa"/>
            <w:vMerge w:val="restart"/>
            <w:tcBorders>
              <w:top w:val="single" w:sz="12" w:space="0" w:color="auto"/>
              <w:left w:val="single" w:sz="4" w:space="0" w:color="auto"/>
              <w:bottom w:val="single" w:sz="8" w:space="0" w:color="000000"/>
              <w:right w:val="single" w:sz="4" w:space="0" w:color="auto"/>
            </w:tcBorders>
          </w:tcPr>
          <w:p w14:paraId="2D50DE4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Public Services and Other Associate Professionals</w:t>
            </w:r>
          </w:p>
        </w:tc>
        <w:tc>
          <w:tcPr>
            <w:tcW w:w="894" w:type="dxa"/>
            <w:tcBorders>
              <w:top w:val="single" w:sz="12" w:space="0" w:color="auto"/>
              <w:left w:val="nil"/>
              <w:bottom w:val="single" w:sz="4" w:space="0" w:color="auto"/>
              <w:right w:val="single" w:sz="4" w:space="0" w:color="auto"/>
            </w:tcBorders>
          </w:tcPr>
          <w:p w14:paraId="126D27A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3561</w:t>
            </w:r>
          </w:p>
        </w:tc>
        <w:tc>
          <w:tcPr>
            <w:tcW w:w="4732" w:type="dxa"/>
            <w:tcBorders>
              <w:top w:val="single" w:sz="12" w:space="0" w:color="auto"/>
              <w:left w:val="nil"/>
              <w:bottom w:val="single" w:sz="4" w:space="0" w:color="auto"/>
              <w:right w:val="single" w:sz="4" w:space="0" w:color="auto"/>
            </w:tcBorders>
          </w:tcPr>
          <w:p w14:paraId="00964EC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Public services associate professionals</w:t>
            </w:r>
          </w:p>
        </w:tc>
      </w:tr>
      <w:tr w:rsidR="00D16186" w:rsidRPr="00D16186" w14:paraId="2F790E47" w14:textId="77777777" w:rsidTr="00E7636D">
        <w:trPr>
          <w:trHeight w:val="510"/>
        </w:trPr>
        <w:tc>
          <w:tcPr>
            <w:tcW w:w="880" w:type="dxa"/>
            <w:vMerge/>
            <w:tcBorders>
              <w:top w:val="nil"/>
              <w:left w:val="single" w:sz="4" w:space="0" w:color="auto"/>
              <w:bottom w:val="single" w:sz="8" w:space="0" w:color="000000"/>
              <w:right w:val="single" w:sz="4" w:space="0" w:color="auto"/>
            </w:tcBorders>
            <w:vAlign w:val="center"/>
          </w:tcPr>
          <w:p w14:paraId="590D9D5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7A5AE1D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0B980B8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3563</w:t>
            </w:r>
          </w:p>
        </w:tc>
        <w:tc>
          <w:tcPr>
            <w:tcW w:w="4732" w:type="dxa"/>
            <w:tcBorders>
              <w:top w:val="nil"/>
              <w:left w:val="nil"/>
              <w:bottom w:val="single" w:sz="4" w:space="0" w:color="auto"/>
              <w:right w:val="single" w:sz="4" w:space="0" w:color="auto"/>
            </w:tcBorders>
          </w:tcPr>
          <w:p w14:paraId="62FEA92F"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Vocational and industrial trainers and instructors</w:t>
            </w:r>
          </w:p>
          <w:p w14:paraId="5EAD4EEF" w14:textId="77777777" w:rsidR="00D16186" w:rsidRPr="00D16186" w:rsidRDefault="00D16186" w:rsidP="00D16186">
            <w:pPr>
              <w:widowControl w:val="0"/>
              <w:spacing w:after="0" w:line="240" w:lineRule="auto"/>
              <w:rPr>
                <w:rFonts w:ascii="Times New Roman" w:eastAsia="Courier New" w:hAnsi="Times New Roman" w:cs="Times New Roman"/>
                <w:color w:val="000000"/>
                <w:kern w:val="0"/>
                <w:sz w:val="20"/>
                <w:szCs w:val="20"/>
                <w:lang w:val="en-GB"/>
                <w14:ligatures w14:val="none"/>
              </w:rPr>
            </w:pPr>
            <w:r w:rsidRPr="00D16186">
              <w:rPr>
                <w:rFonts w:ascii="Times New Roman" w:eastAsia="Courier New" w:hAnsi="Times New Roman" w:cs="Times New Roman"/>
                <w:color w:val="000000"/>
                <w:kern w:val="0"/>
                <w:sz w:val="20"/>
                <w:szCs w:val="20"/>
                <w:lang w:val="en-GB"/>
                <w14:ligatures w14:val="none"/>
              </w:rPr>
              <w:t xml:space="preserve">(with the exception of mobility instructors and </w:t>
            </w:r>
            <w:r w:rsidRPr="00D16186">
              <w:rPr>
                <w:rFonts w:ascii="Times New Roman" w:eastAsia="Calibri" w:hAnsi="Times New Roman" w:cs="Times New Roman"/>
                <w:color w:val="000000"/>
                <w:kern w:val="0"/>
                <w:sz w:val="20"/>
                <w:szCs w:val="20"/>
                <w:lang w:val="en-GB"/>
                <w14:ligatures w14:val="none"/>
              </w:rPr>
              <w:t xml:space="preserve">Guide Dog mobility instructors </w:t>
            </w:r>
            <w:r w:rsidRPr="00D16186">
              <w:rPr>
                <w:rFonts w:ascii="Times New Roman" w:eastAsia="Courier New" w:hAnsi="Times New Roman" w:cs="Times New Roman"/>
                <w:color w:val="000000"/>
                <w:kern w:val="0"/>
                <w:sz w:val="20"/>
                <w:szCs w:val="20"/>
                <w:lang w:val="en-GB"/>
                <w14:ligatures w14:val="none"/>
              </w:rPr>
              <w:t>for the visually impaired)</w:t>
            </w:r>
          </w:p>
          <w:p w14:paraId="39B9FF04"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ourier New" w:hAnsi="Times New Roman" w:cs="Times New Roman"/>
                <w:color w:val="000000"/>
                <w:kern w:val="0"/>
                <w:sz w:val="20"/>
                <w:szCs w:val="20"/>
                <w:lang w:val="en-GB"/>
                <w14:ligatures w14:val="none"/>
              </w:rPr>
              <w:t xml:space="preserve">(with the exception of </w:t>
            </w:r>
            <w:r w:rsidRPr="00D16186">
              <w:rPr>
                <w:rFonts w:ascii="Times New Roman" w:eastAsia="Calibri" w:hAnsi="Times New Roman" w:cs="Times New Roman"/>
                <w:color w:val="000000"/>
                <w:kern w:val="0"/>
                <w:sz w:val="20"/>
                <w:szCs w:val="20"/>
                <w:lang w:val="en-GB"/>
                <w14:ligatures w14:val="none"/>
              </w:rPr>
              <w:t>Autism Assistance Dog Instructor)</w:t>
            </w:r>
          </w:p>
        </w:tc>
      </w:tr>
      <w:tr w:rsidR="00D16186" w:rsidRPr="00D16186" w14:paraId="1B804D58"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52257AC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02E32A7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5FE0BD5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3564</w:t>
            </w:r>
          </w:p>
        </w:tc>
        <w:tc>
          <w:tcPr>
            <w:tcW w:w="4732" w:type="dxa"/>
            <w:tcBorders>
              <w:top w:val="nil"/>
              <w:left w:val="nil"/>
              <w:bottom w:val="single" w:sz="4" w:space="0" w:color="auto"/>
              <w:right w:val="single" w:sz="4" w:space="0" w:color="auto"/>
            </w:tcBorders>
          </w:tcPr>
          <w:p w14:paraId="4BCDAA7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 xml:space="preserve">Careers advisers and vocational guidance specialists </w:t>
            </w:r>
          </w:p>
          <w:p w14:paraId="2C10CC7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career guidance teachers in secondary schools)</w:t>
            </w:r>
          </w:p>
        </w:tc>
      </w:tr>
      <w:tr w:rsidR="00D16186" w:rsidRPr="00D16186" w14:paraId="72AA9FA9"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2423DC3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0EC4337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17F78EB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3565</w:t>
            </w:r>
          </w:p>
        </w:tc>
        <w:tc>
          <w:tcPr>
            <w:tcW w:w="4732" w:type="dxa"/>
            <w:tcBorders>
              <w:top w:val="nil"/>
              <w:left w:val="nil"/>
              <w:bottom w:val="single" w:sz="4" w:space="0" w:color="auto"/>
              <w:right w:val="single" w:sz="4" w:space="0" w:color="auto"/>
            </w:tcBorders>
          </w:tcPr>
          <w:p w14:paraId="0F2AA93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Inspectors of standards and regulations</w:t>
            </w:r>
          </w:p>
        </w:tc>
      </w:tr>
      <w:tr w:rsidR="00D16186" w:rsidRPr="00D16186" w14:paraId="2C5297D1" w14:textId="77777777" w:rsidTr="00E7636D">
        <w:trPr>
          <w:trHeight w:val="508"/>
        </w:trPr>
        <w:tc>
          <w:tcPr>
            <w:tcW w:w="880" w:type="dxa"/>
            <w:vMerge/>
            <w:tcBorders>
              <w:top w:val="nil"/>
              <w:left w:val="single" w:sz="4" w:space="0" w:color="auto"/>
              <w:bottom w:val="single" w:sz="12" w:space="0" w:color="auto"/>
              <w:right w:val="single" w:sz="4" w:space="0" w:color="auto"/>
            </w:tcBorders>
            <w:vAlign w:val="center"/>
          </w:tcPr>
          <w:p w14:paraId="16BBF9D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12" w:space="0" w:color="auto"/>
              <w:right w:val="single" w:sz="4" w:space="0" w:color="auto"/>
            </w:tcBorders>
            <w:vAlign w:val="center"/>
          </w:tcPr>
          <w:p w14:paraId="446BEEF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7BBC49D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3567</w:t>
            </w:r>
          </w:p>
        </w:tc>
        <w:tc>
          <w:tcPr>
            <w:tcW w:w="4732" w:type="dxa"/>
            <w:tcBorders>
              <w:top w:val="nil"/>
              <w:left w:val="nil"/>
              <w:bottom w:val="single" w:sz="12" w:space="0" w:color="auto"/>
              <w:right w:val="single" w:sz="4" w:space="0" w:color="auto"/>
            </w:tcBorders>
          </w:tcPr>
          <w:p w14:paraId="016A509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Health and safety officers</w:t>
            </w:r>
          </w:p>
          <w:p w14:paraId="66A3933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Construction Safety Officers)</w:t>
            </w:r>
          </w:p>
        </w:tc>
      </w:tr>
      <w:tr w:rsidR="00D16186" w:rsidRPr="00D16186" w14:paraId="3968D628" w14:textId="77777777" w:rsidTr="00E7636D">
        <w:trPr>
          <w:trHeight w:val="599"/>
        </w:trPr>
        <w:tc>
          <w:tcPr>
            <w:tcW w:w="880" w:type="dxa"/>
            <w:vMerge w:val="restart"/>
            <w:tcBorders>
              <w:top w:val="single" w:sz="12" w:space="0" w:color="auto"/>
              <w:left w:val="single" w:sz="4" w:space="0" w:color="auto"/>
              <w:right w:val="single" w:sz="4" w:space="0" w:color="auto"/>
            </w:tcBorders>
          </w:tcPr>
          <w:p w14:paraId="77970A2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411</w:t>
            </w:r>
          </w:p>
        </w:tc>
        <w:tc>
          <w:tcPr>
            <w:tcW w:w="2410" w:type="dxa"/>
            <w:vMerge w:val="restart"/>
            <w:tcBorders>
              <w:top w:val="single" w:sz="12" w:space="0" w:color="auto"/>
              <w:left w:val="nil"/>
              <w:bottom w:val="nil"/>
              <w:right w:val="single" w:sz="4" w:space="0" w:color="auto"/>
            </w:tcBorders>
          </w:tcPr>
          <w:p w14:paraId="786CB90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Administrative Occupations: Government and Related Organisations</w:t>
            </w:r>
          </w:p>
        </w:tc>
        <w:tc>
          <w:tcPr>
            <w:tcW w:w="894" w:type="dxa"/>
            <w:tcBorders>
              <w:top w:val="single" w:sz="12" w:space="0" w:color="auto"/>
              <w:left w:val="nil"/>
              <w:bottom w:val="single" w:sz="4" w:space="0" w:color="auto"/>
              <w:right w:val="single" w:sz="4" w:space="0" w:color="auto"/>
            </w:tcBorders>
          </w:tcPr>
          <w:p w14:paraId="7E042DE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4112</w:t>
            </w:r>
          </w:p>
        </w:tc>
        <w:tc>
          <w:tcPr>
            <w:tcW w:w="4732" w:type="dxa"/>
            <w:tcBorders>
              <w:top w:val="single" w:sz="12" w:space="0" w:color="auto"/>
              <w:left w:val="nil"/>
              <w:bottom w:val="single" w:sz="4" w:space="0" w:color="auto"/>
              <w:right w:val="single" w:sz="4" w:space="0" w:color="auto"/>
            </w:tcBorders>
          </w:tcPr>
          <w:p w14:paraId="0162768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National government administrative occupations</w:t>
            </w:r>
          </w:p>
        </w:tc>
      </w:tr>
      <w:tr w:rsidR="00D16186" w:rsidRPr="00D16186" w14:paraId="151692C8" w14:textId="77777777" w:rsidTr="00E7636D">
        <w:trPr>
          <w:trHeight w:val="239"/>
        </w:trPr>
        <w:tc>
          <w:tcPr>
            <w:tcW w:w="880" w:type="dxa"/>
            <w:vMerge/>
            <w:tcBorders>
              <w:left w:val="single" w:sz="4" w:space="0" w:color="auto"/>
              <w:right w:val="single" w:sz="4" w:space="0" w:color="auto"/>
            </w:tcBorders>
            <w:vAlign w:val="center"/>
          </w:tcPr>
          <w:p w14:paraId="05EC853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nil"/>
              <w:right w:val="single" w:sz="4" w:space="0" w:color="auto"/>
            </w:tcBorders>
            <w:vAlign w:val="center"/>
          </w:tcPr>
          <w:p w14:paraId="5DBF554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1036D3B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4113</w:t>
            </w:r>
          </w:p>
        </w:tc>
        <w:tc>
          <w:tcPr>
            <w:tcW w:w="4732" w:type="dxa"/>
            <w:tcBorders>
              <w:top w:val="nil"/>
              <w:left w:val="nil"/>
              <w:bottom w:val="single" w:sz="4" w:space="0" w:color="auto"/>
              <w:right w:val="single" w:sz="4" w:space="0" w:color="auto"/>
            </w:tcBorders>
          </w:tcPr>
          <w:p w14:paraId="2264EE4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Local government administrative occupations</w:t>
            </w:r>
          </w:p>
        </w:tc>
      </w:tr>
      <w:tr w:rsidR="00D16186" w:rsidRPr="00D16186" w14:paraId="6C3FBB21" w14:textId="77777777" w:rsidTr="00E7636D">
        <w:trPr>
          <w:trHeight w:val="1007"/>
        </w:trPr>
        <w:tc>
          <w:tcPr>
            <w:tcW w:w="880" w:type="dxa"/>
            <w:vMerge w:val="restart"/>
            <w:tcBorders>
              <w:top w:val="single" w:sz="12" w:space="0" w:color="auto"/>
              <w:left w:val="single" w:sz="4" w:space="0" w:color="auto"/>
              <w:bottom w:val="single" w:sz="8" w:space="0" w:color="000000"/>
              <w:right w:val="single" w:sz="4" w:space="0" w:color="auto"/>
            </w:tcBorders>
          </w:tcPr>
          <w:p w14:paraId="1E09CCD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412</w:t>
            </w:r>
          </w:p>
        </w:tc>
        <w:tc>
          <w:tcPr>
            <w:tcW w:w="2410" w:type="dxa"/>
            <w:vMerge w:val="restart"/>
            <w:tcBorders>
              <w:top w:val="single" w:sz="12" w:space="0" w:color="auto"/>
              <w:left w:val="single" w:sz="4" w:space="0" w:color="auto"/>
              <w:bottom w:val="single" w:sz="8" w:space="0" w:color="000000"/>
              <w:right w:val="single" w:sz="4" w:space="0" w:color="auto"/>
            </w:tcBorders>
          </w:tcPr>
          <w:p w14:paraId="790400D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Administrative Occupations: Finance</w:t>
            </w:r>
          </w:p>
        </w:tc>
        <w:tc>
          <w:tcPr>
            <w:tcW w:w="894" w:type="dxa"/>
            <w:tcBorders>
              <w:top w:val="single" w:sz="12" w:space="0" w:color="auto"/>
              <w:left w:val="nil"/>
              <w:bottom w:val="single" w:sz="4" w:space="0" w:color="auto"/>
              <w:right w:val="single" w:sz="4" w:space="0" w:color="auto"/>
            </w:tcBorders>
          </w:tcPr>
          <w:p w14:paraId="29A0FC7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4121</w:t>
            </w:r>
          </w:p>
        </w:tc>
        <w:tc>
          <w:tcPr>
            <w:tcW w:w="4732" w:type="dxa"/>
            <w:tcBorders>
              <w:top w:val="single" w:sz="12" w:space="0" w:color="auto"/>
              <w:left w:val="nil"/>
              <w:bottom w:val="single" w:sz="4" w:space="0" w:color="auto"/>
              <w:right w:val="single" w:sz="4" w:space="0" w:color="auto"/>
            </w:tcBorders>
          </w:tcPr>
          <w:p w14:paraId="200147B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US"/>
                <w14:ligatures w14:val="none"/>
              </w:rPr>
            </w:pPr>
            <w:r w:rsidRPr="00D16186">
              <w:rPr>
                <w:rFonts w:ascii="Times New Roman" w:eastAsia="Calibri" w:hAnsi="Times New Roman" w:cs="Times New Roman"/>
                <w:color w:val="000000" w:themeColor="text1"/>
                <w:kern w:val="0"/>
                <w:sz w:val="20"/>
                <w:szCs w:val="20"/>
                <w:lang w:val="en-US"/>
                <w14:ligatures w14:val="none"/>
              </w:rPr>
              <w:t>Credit controllers</w:t>
            </w:r>
          </w:p>
          <w:p w14:paraId="6C28974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(with the exception of employment of a person fluent in the official language of a State which is not a member of the EEA and is not an official language of an EEA state, in a role in credit control where the employment is supported by an enterprise development agency)</w:t>
            </w:r>
          </w:p>
        </w:tc>
      </w:tr>
      <w:tr w:rsidR="00D16186" w:rsidRPr="00D16186" w14:paraId="5CEEA5D2" w14:textId="77777777" w:rsidTr="00E7636D">
        <w:trPr>
          <w:trHeight w:val="988"/>
        </w:trPr>
        <w:tc>
          <w:tcPr>
            <w:tcW w:w="880" w:type="dxa"/>
            <w:vMerge/>
            <w:tcBorders>
              <w:top w:val="single" w:sz="8" w:space="0" w:color="auto"/>
              <w:left w:val="single" w:sz="4" w:space="0" w:color="auto"/>
              <w:bottom w:val="single" w:sz="8" w:space="0" w:color="000000"/>
              <w:right w:val="single" w:sz="4" w:space="0" w:color="auto"/>
            </w:tcBorders>
            <w:vAlign w:val="center"/>
          </w:tcPr>
          <w:p w14:paraId="63FAE07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8" w:space="0" w:color="auto"/>
              <w:left w:val="single" w:sz="4" w:space="0" w:color="auto"/>
              <w:bottom w:val="single" w:sz="8" w:space="0" w:color="000000"/>
              <w:right w:val="single" w:sz="4" w:space="0" w:color="auto"/>
            </w:tcBorders>
            <w:vAlign w:val="center"/>
          </w:tcPr>
          <w:p w14:paraId="2A8127D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7E2465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4122</w:t>
            </w:r>
          </w:p>
        </w:tc>
        <w:tc>
          <w:tcPr>
            <w:tcW w:w="4732" w:type="dxa"/>
            <w:tcBorders>
              <w:top w:val="nil"/>
              <w:left w:val="nil"/>
              <w:bottom w:val="single" w:sz="4" w:space="0" w:color="auto"/>
              <w:right w:val="single" w:sz="4" w:space="0" w:color="auto"/>
            </w:tcBorders>
          </w:tcPr>
          <w:p w14:paraId="7EB0316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Bookkeepers, payroll managers and wages clerks</w:t>
            </w:r>
          </w:p>
          <w:p w14:paraId="4864C53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(with the exception of employment of a person fluent in the official language of a State which is not a member of the EEA and is not an official language of an EEA state in a role in accounts payable where the employment is supported by an enterprise development agency)</w:t>
            </w:r>
          </w:p>
        </w:tc>
      </w:tr>
      <w:tr w:rsidR="00D16186" w:rsidRPr="00D16186" w14:paraId="6B0A0329" w14:textId="77777777" w:rsidTr="00E7636D">
        <w:trPr>
          <w:trHeight w:val="300"/>
        </w:trPr>
        <w:tc>
          <w:tcPr>
            <w:tcW w:w="880" w:type="dxa"/>
            <w:vMerge/>
            <w:tcBorders>
              <w:top w:val="single" w:sz="8" w:space="0" w:color="auto"/>
              <w:left w:val="single" w:sz="4" w:space="0" w:color="auto"/>
              <w:bottom w:val="single" w:sz="8" w:space="0" w:color="000000"/>
              <w:right w:val="single" w:sz="4" w:space="0" w:color="auto"/>
            </w:tcBorders>
            <w:vAlign w:val="center"/>
          </w:tcPr>
          <w:p w14:paraId="4A5C572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8" w:space="0" w:color="auto"/>
              <w:left w:val="single" w:sz="4" w:space="0" w:color="auto"/>
              <w:bottom w:val="single" w:sz="8" w:space="0" w:color="000000"/>
              <w:right w:val="single" w:sz="4" w:space="0" w:color="auto"/>
            </w:tcBorders>
            <w:vAlign w:val="center"/>
          </w:tcPr>
          <w:p w14:paraId="5387982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13E40F9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4123</w:t>
            </w:r>
          </w:p>
        </w:tc>
        <w:tc>
          <w:tcPr>
            <w:tcW w:w="4732" w:type="dxa"/>
            <w:tcBorders>
              <w:top w:val="nil"/>
              <w:left w:val="nil"/>
              <w:bottom w:val="single" w:sz="4" w:space="0" w:color="auto"/>
              <w:right w:val="single" w:sz="4" w:space="0" w:color="auto"/>
            </w:tcBorders>
          </w:tcPr>
          <w:p w14:paraId="2F36F96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 xml:space="preserve">Bank and </w:t>
            </w:r>
            <w:proofErr w:type="gramStart"/>
            <w:r w:rsidRPr="00D16186">
              <w:rPr>
                <w:rFonts w:ascii="Times New Roman" w:eastAsia="Calibri" w:hAnsi="Times New Roman" w:cs="Times New Roman"/>
                <w:color w:val="000000" w:themeColor="text1"/>
                <w:kern w:val="0"/>
                <w:sz w:val="20"/>
                <w:szCs w:val="20"/>
                <w:lang w:val="en-GB"/>
                <w14:ligatures w14:val="none"/>
              </w:rPr>
              <w:t>post office</w:t>
            </w:r>
            <w:proofErr w:type="gramEnd"/>
            <w:r w:rsidRPr="00D16186">
              <w:rPr>
                <w:rFonts w:ascii="Times New Roman" w:eastAsia="Calibri" w:hAnsi="Times New Roman" w:cs="Times New Roman"/>
                <w:color w:val="000000" w:themeColor="text1"/>
                <w:kern w:val="0"/>
                <w:sz w:val="20"/>
                <w:szCs w:val="20"/>
                <w:lang w:val="en-GB"/>
                <w14:ligatures w14:val="none"/>
              </w:rPr>
              <w:t xml:space="preserve"> clerks</w:t>
            </w:r>
          </w:p>
        </w:tc>
      </w:tr>
      <w:tr w:rsidR="00D16186" w:rsidRPr="00D16186" w14:paraId="310590B0" w14:textId="77777777" w:rsidTr="00E7636D">
        <w:trPr>
          <w:trHeight w:val="300"/>
        </w:trPr>
        <w:tc>
          <w:tcPr>
            <w:tcW w:w="880" w:type="dxa"/>
            <w:vMerge/>
            <w:tcBorders>
              <w:top w:val="single" w:sz="8" w:space="0" w:color="auto"/>
              <w:left w:val="single" w:sz="4" w:space="0" w:color="auto"/>
              <w:bottom w:val="single" w:sz="8" w:space="0" w:color="000000"/>
              <w:right w:val="single" w:sz="4" w:space="0" w:color="auto"/>
            </w:tcBorders>
            <w:vAlign w:val="center"/>
          </w:tcPr>
          <w:p w14:paraId="7A281E9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8" w:space="0" w:color="auto"/>
              <w:left w:val="single" w:sz="4" w:space="0" w:color="auto"/>
              <w:bottom w:val="single" w:sz="8" w:space="0" w:color="000000"/>
              <w:right w:val="single" w:sz="4" w:space="0" w:color="auto"/>
            </w:tcBorders>
            <w:vAlign w:val="center"/>
          </w:tcPr>
          <w:p w14:paraId="7029CFC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0F15188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4124</w:t>
            </w:r>
          </w:p>
        </w:tc>
        <w:tc>
          <w:tcPr>
            <w:tcW w:w="4732" w:type="dxa"/>
            <w:tcBorders>
              <w:top w:val="single" w:sz="4" w:space="0" w:color="auto"/>
              <w:left w:val="nil"/>
              <w:bottom w:val="single" w:sz="4" w:space="0" w:color="auto"/>
              <w:right w:val="single" w:sz="4" w:space="0" w:color="auto"/>
            </w:tcBorders>
          </w:tcPr>
          <w:p w14:paraId="375ACA0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Finance officers</w:t>
            </w:r>
          </w:p>
        </w:tc>
      </w:tr>
      <w:tr w:rsidR="00D16186" w:rsidRPr="00D16186" w14:paraId="1E7E2473" w14:textId="77777777" w:rsidTr="00E7636D">
        <w:trPr>
          <w:trHeight w:val="315"/>
        </w:trPr>
        <w:tc>
          <w:tcPr>
            <w:tcW w:w="880" w:type="dxa"/>
            <w:vMerge/>
            <w:tcBorders>
              <w:top w:val="single" w:sz="8" w:space="0" w:color="auto"/>
              <w:left w:val="single" w:sz="4" w:space="0" w:color="auto"/>
              <w:bottom w:val="single" w:sz="12" w:space="0" w:color="auto"/>
              <w:right w:val="single" w:sz="4" w:space="0" w:color="auto"/>
            </w:tcBorders>
            <w:vAlign w:val="center"/>
          </w:tcPr>
          <w:p w14:paraId="3D8C8C7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8" w:space="0" w:color="auto"/>
              <w:left w:val="single" w:sz="4" w:space="0" w:color="auto"/>
              <w:bottom w:val="single" w:sz="12" w:space="0" w:color="auto"/>
              <w:right w:val="single" w:sz="4" w:space="0" w:color="auto"/>
            </w:tcBorders>
            <w:vAlign w:val="center"/>
          </w:tcPr>
          <w:p w14:paraId="53F5E44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1B44893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4129</w:t>
            </w:r>
          </w:p>
        </w:tc>
        <w:tc>
          <w:tcPr>
            <w:tcW w:w="4732" w:type="dxa"/>
            <w:tcBorders>
              <w:top w:val="single" w:sz="4" w:space="0" w:color="auto"/>
              <w:left w:val="nil"/>
              <w:bottom w:val="single" w:sz="4" w:space="0" w:color="auto"/>
              <w:right w:val="single" w:sz="4" w:space="0" w:color="auto"/>
            </w:tcBorders>
          </w:tcPr>
          <w:p w14:paraId="2F4FABC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financial administrative occupations not elsewhere classified</w:t>
            </w:r>
          </w:p>
        </w:tc>
      </w:tr>
      <w:tr w:rsidR="00D16186" w:rsidRPr="00D16186" w14:paraId="484183F5"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68490ED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413</w:t>
            </w:r>
          </w:p>
        </w:tc>
        <w:tc>
          <w:tcPr>
            <w:tcW w:w="2410" w:type="dxa"/>
            <w:vMerge w:val="restart"/>
            <w:tcBorders>
              <w:top w:val="single" w:sz="12" w:space="0" w:color="auto"/>
              <w:left w:val="nil"/>
              <w:bottom w:val="single" w:sz="8" w:space="0" w:color="000000"/>
              <w:right w:val="single" w:sz="4" w:space="0" w:color="auto"/>
            </w:tcBorders>
          </w:tcPr>
          <w:p w14:paraId="55CC323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Administrative Occupations: Records</w:t>
            </w:r>
          </w:p>
        </w:tc>
        <w:tc>
          <w:tcPr>
            <w:tcW w:w="894" w:type="dxa"/>
            <w:tcBorders>
              <w:top w:val="single" w:sz="4" w:space="0" w:color="auto"/>
              <w:left w:val="nil"/>
              <w:bottom w:val="single" w:sz="4" w:space="0" w:color="auto"/>
              <w:right w:val="single" w:sz="4" w:space="0" w:color="auto"/>
            </w:tcBorders>
          </w:tcPr>
          <w:p w14:paraId="15B034F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4131</w:t>
            </w:r>
          </w:p>
        </w:tc>
        <w:tc>
          <w:tcPr>
            <w:tcW w:w="4732" w:type="dxa"/>
            <w:tcBorders>
              <w:top w:val="single" w:sz="4" w:space="0" w:color="auto"/>
              <w:left w:val="nil"/>
              <w:bottom w:val="single" w:sz="4" w:space="0" w:color="auto"/>
              <w:right w:val="single" w:sz="4" w:space="0" w:color="auto"/>
            </w:tcBorders>
          </w:tcPr>
          <w:p w14:paraId="23ECA34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Records clerks and assistants</w:t>
            </w:r>
          </w:p>
        </w:tc>
      </w:tr>
      <w:tr w:rsidR="00D16186" w:rsidRPr="00D16186" w14:paraId="37535141"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147036A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2FEE818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6BEC33D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4132</w:t>
            </w:r>
          </w:p>
        </w:tc>
        <w:tc>
          <w:tcPr>
            <w:tcW w:w="4732" w:type="dxa"/>
            <w:tcBorders>
              <w:top w:val="nil"/>
              <w:left w:val="nil"/>
              <w:bottom w:val="single" w:sz="4" w:space="0" w:color="auto"/>
              <w:right w:val="single" w:sz="4" w:space="0" w:color="auto"/>
            </w:tcBorders>
          </w:tcPr>
          <w:p w14:paraId="5F8CCAF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Pensions and insurance clerks and assistants</w:t>
            </w:r>
          </w:p>
        </w:tc>
      </w:tr>
      <w:tr w:rsidR="00D16186" w:rsidRPr="00D16186" w14:paraId="3D9EB517"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1260F73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2CF7DEB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C27794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4133</w:t>
            </w:r>
          </w:p>
        </w:tc>
        <w:tc>
          <w:tcPr>
            <w:tcW w:w="4732" w:type="dxa"/>
            <w:tcBorders>
              <w:top w:val="nil"/>
              <w:left w:val="nil"/>
              <w:bottom w:val="single" w:sz="4" w:space="0" w:color="auto"/>
              <w:right w:val="single" w:sz="4" w:space="0" w:color="auto"/>
            </w:tcBorders>
          </w:tcPr>
          <w:p w14:paraId="51657DF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Stock control clerks and assistants</w:t>
            </w:r>
          </w:p>
        </w:tc>
      </w:tr>
      <w:tr w:rsidR="00D16186" w:rsidRPr="00D16186" w14:paraId="5328E10A"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0C9601F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71D5DC3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46EC78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4135</w:t>
            </w:r>
          </w:p>
        </w:tc>
        <w:tc>
          <w:tcPr>
            <w:tcW w:w="4732" w:type="dxa"/>
            <w:tcBorders>
              <w:top w:val="nil"/>
              <w:left w:val="nil"/>
              <w:bottom w:val="single" w:sz="4" w:space="0" w:color="auto"/>
              <w:right w:val="single" w:sz="4" w:space="0" w:color="auto"/>
            </w:tcBorders>
          </w:tcPr>
          <w:p w14:paraId="18E98F3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Library clerks and assistants</w:t>
            </w:r>
          </w:p>
        </w:tc>
      </w:tr>
      <w:tr w:rsidR="00D16186" w:rsidRPr="00D16186" w14:paraId="7C2966EE" w14:textId="77777777" w:rsidTr="00E7636D">
        <w:trPr>
          <w:trHeight w:val="315"/>
        </w:trPr>
        <w:tc>
          <w:tcPr>
            <w:tcW w:w="880" w:type="dxa"/>
            <w:vMerge/>
            <w:tcBorders>
              <w:top w:val="nil"/>
              <w:left w:val="single" w:sz="4" w:space="0" w:color="auto"/>
              <w:bottom w:val="single" w:sz="12" w:space="0" w:color="auto"/>
              <w:right w:val="single" w:sz="4" w:space="0" w:color="auto"/>
            </w:tcBorders>
            <w:vAlign w:val="center"/>
          </w:tcPr>
          <w:p w14:paraId="624E1A3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12" w:space="0" w:color="auto"/>
              <w:right w:val="single" w:sz="4" w:space="0" w:color="auto"/>
            </w:tcBorders>
            <w:vAlign w:val="center"/>
          </w:tcPr>
          <w:p w14:paraId="6950AB2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56C3356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4138</w:t>
            </w:r>
          </w:p>
        </w:tc>
        <w:tc>
          <w:tcPr>
            <w:tcW w:w="4732" w:type="dxa"/>
            <w:tcBorders>
              <w:top w:val="nil"/>
              <w:left w:val="nil"/>
              <w:bottom w:val="single" w:sz="12" w:space="0" w:color="auto"/>
              <w:right w:val="single" w:sz="4" w:space="0" w:color="auto"/>
            </w:tcBorders>
          </w:tcPr>
          <w:p w14:paraId="19E4DE1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Human resources administrative occupations</w:t>
            </w:r>
          </w:p>
        </w:tc>
      </w:tr>
      <w:tr w:rsidR="00D16186" w:rsidRPr="00D16186" w14:paraId="4F781587"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5B5EB05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415</w:t>
            </w:r>
          </w:p>
        </w:tc>
        <w:tc>
          <w:tcPr>
            <w:tcW w:w="2410" w:type="dxa"/>
            <w:vMerge w:val="restart"/>
            <w:tcBorders>
              <w:top w:val="single" w:sz="12" w:space="0" w:color="auto"/>
              <w:left w:val="nil"/>
              <w:bottom w:val="single" w:sz="8" w:space="0" w:color="000000"/>
              <w:right w:val="single" w:sz="4" w:space="0" w:color="auto"/>
            </w:tcBorders>
          </w:tcPr>
          <w:p w14:paraId="5AA011C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Administrative Occupations</w:t>
            </w:r>
          </w:p>
        </w:tc>
        <w:tc>
          <w:tcPr>
            <w:tcW w:w="894" w:type="dxa"/>
            <w:tcBorders>
              <w:top w:val="single" w:sz="12" w:space="0" w:color="auto"/>
              <w:left w:val="nil"/>
              <w:bottom w:val="single" w:sz="4" w:space="0" w:color="auto"/>
              <w:right w:val="single" w:sz="4" w:space="0" w:color="auto"/>
            </w:tcBorders>
          </w:tcPr>
          <w:p w14:paraId="49D7227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4151</w:t>
            </w:r>
          </w:p>
        </w:tc>
        <w:tc>
          <w:tcPr>
            <w:tcW w:w="4732" w:type="dxa"/>
            <w:tcBorders>
              <w:top w:val="single" w:sz="12" w:space="0" w:color="auto"/>
              <w:left w:val="nil"/>
              <w:bottom w:val="single" w:sz="4" w:space="0" w:color="auto"/>
              <w:right w:val="single" w:sz="4" w:space="0" w:color="auto"/>
            </w:tcBorders>
          </w:tcPr>
          <w:p w14:paraId="5D52E06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Sales administrators</w:t>
            </w:r>
          </w:p>
        </w:tc>
      </w:tr>
      <w:tr w:rsidR="00D16186" w:rsidRPr="00D16186" w14:paraId="4583C6EA" w14:textId="77777777" w:rsidTr="00E7636D">
        <w:trPr>
          <w:trHeight w:val="171"/>
        </w:trPr>
        <w:tc>
          <w:tcPr>
            <w:tcW w:w="880" w:type="dxa"/>
            <w:vMerge/>
            <w:tcBorders>
              <w:top w:val="nil"/>
              <w:left w:val="single" w:sz="4" w:space="0" w:color="auto"/>
              <w:bottom w:val="single" w:sz="12" w:space="0" w:color="auto"/>
              <w:right w:val="single" w:sz="4" w:space="0" w:color="auto"/>
            </w:tcBorders>
            <w:vAlign w:val="center"/>
          </w:tcPr>
          <w:p w14:paraId="4CDEBFC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12" w:space="0" w:color="auto"/>
              <w:right w:val="single" w:sz="4" w:space="0" w:color="auto"/>
            </w:tcBorders>
            <w:vAlign w:val="center"/>
          </w:tcPr>
          <w:p w14:paraId="186FDFB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16E5CEE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4159</w:t>
            </w:r>
          </w:p>
        </w:tc>
        <w:tc>
          <w:tcPr>
            <w:tcW w:w="4732" w:type="dxa"/>
            <w:tcBorders>
              <w:top w:val="nil"/>
              <w:left w:val="nil"/>
              <w:bottom w:val="single" w:sz="12" w:space="0" w:color="auto"/>
              <w:right w:val="single" w:sz="4" w:space="0" w:color="auto"/>
            </w:tcBorders>
          </w:tcPr>
          <w:p w14:paraId="093EB3C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administrative occupations not elsewhere classified</w:t>
            </w:r>
          </w:p>
        </w:tc>
      </w:tr>
      <w:tr w:rsidR="00D16186" w:rsidRPr="00D16186" w14:paraId="6AAD2CAC" w14:textId="77777777" w:rsidTr="00E7636D">
        <w:trPr>
          <w:trHeight w:val="300"/>
        </w:trPr>
        <w:tc>
          <w:tcPr>
            <w:tcW w:w="880" w:type="dxa"/>
            <w:vMerge w:val="restart"/>
            <w:tcBorders>
              <w:top w:val="single" w:sz="12" w:space="0" w:color="auto"/>
              <w:left w:val="single" w:sz="4" w:space="0" w:color="auto"/>
              <w:bottom w:val="single" w:sz="4" w:space="0" w:color="auto"/>
              <w:right w:val="single" w:sz="4" w:space="0" w:color="auto"/>
            </w:tcBorders>
          </w:tcPr>
          <w:p w14:paraId="6B72CEE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lastRenderedPageBreak/>
              <w:t>416</w:t>
            </w:r>
          </w:p>
        </w:tc>
        <w:tc>
          <w:tcPr>
            <w:tcW w:w="2410" w:type="dxa"/>
            <w:vMerge w:val="restart"/>
            <w:tcBorders>
              <w:top w:val="single" w:sz="12" w:space="0" w:color="auto"/>
              <w:left w:val="single" w:sz="4" w:space="0" w:color="auto"/>
              <w:bottom w:val="single" w:sz="8" w:space="0" w:color="000000"/>
              <w:right w:val="single" w:sz="4" w:space="0" w:color="auto"/>
            </w:tcBorders>
          </w:tcPr>
          <w:p w14:paraId="2E777FB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Administrative Occupations: Office Managers and Supervisors</w:t>
            </w:r>
          </w:p>
        </w:tc>
        <w:tc>
          <w:tcPr>
            <w:tcW w:w="894" w:type="dxa"/>
            <w:tcBorders>
              <w:top w:val="single" w:sz="12" w:space="0" w:color="auto"/>
              <w:left w:val="nil"/>
              <w:bottom w:val="single" w:sz="4" w:space="0" w:color="auto"/>
              <w:right w:val="single" w:sz="4" w:space="0" w:color="auto"/>
            </w:tcBorders>
          </w:tcPr>
          <w:p w14:paraId="396B00D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4161</w:t>
            </w:r>
          </w:p>
        </w:tc>
        <w:tc>
          <w:tcPr>
            <w:tcW w:w="4732" w:type="dxa"/>
            <w:tcBorders>
              <w:top w:val="single" w:sz="12" w:space="0" w:color="auto"/>
              <w:left w:val="nil"/>
              <w:bottom w:val="single" w:sz="4" w:space="0" w:color="auto"/>
              <w:right w:val="single" w:sz="4" w:space="0" w:color="auto"/>
            </w:tcBorders>
          </w:tcPr>
          <w:p w14:paraId="590D34B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Office managers</w:t>
            </w:r>
          </w:p>
        </w:tc>
      </w:tr>
      <w:tr w:rsidR="00D16186" w:rsidRPr="00D16186" w14:paraId="44E48054" w14:textId="77777777" w:rsidTr="00E7636D">
        <w:trPr>
          <w:trHeight w:val="315"/>
        </w:trPr>
        <w:tc>
          <w:tcPr>
            <w:tcW w:w="880" w:type="dxa"/>
            <w:vMerge/>
            <w:tcBorders>
              <w:top w:val="nil"/>
              <w:left w:val="single" w:sz="4" w:space="0" w:color="auto"/>
              <w:bottom w:val="single" w:sz="12" w:space="0" w:color="auto"/>
              <w:right w:val="single" w:sz="4" w:space="0" w:color="auto"/>
            </w:tcBorders>
            <w:vAlign w:val="center"/>
          </w:tcPr>
          <w:p w14:paraId="10979F8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12" w:space="0" w:color="auto"/>
              <w:right w:val="single" w:sz="4" w:space="0" w:color="auto"/>
            </w:tcBorders>
            <w:vAlign w:val="center"/>
          </w:tcPr>
          <w:p w14:paraId="23D0884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12085A5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4162</w:t>
            </w:r>
          </w:p>
        </w:tc>
        <w:tc>
          <w:tcPr>
            <w:tcW w:w="4732" w:type="dxa"/>
            <w:tcBorders>
              <w:top w:val="nil"/>
              <w:left w:val="nil"/>
              <w:bottom w:val="single" w:sz="12" w:space="0" w:color="auto"/>
              <w:right w:val="single" w:sz="4" w:space="0" w:color="auto"/>
            </w:tcBorders>
          </w:tcPr>
          <w:p w14:paraId="657E99F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Office supervisors</w:t>
            </w:r>
          </w:p>
        </w:tc>
      </w:tr>
      <w:tr w:rsidR="00D16186" w:rsidRPr="00D16186" w14:paraId="43B35526"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0D1BDED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421</w:t>
            </w:r>
          </w:p>
        </w:tc>
        <w:tc>
          <w:tcPr>
            <w:tcW w:w="2410" w:type="dxa"/>
            <w:vMerge w:val="restart"/>
            <w:tcBorders>
              <w:top w:val="single" w:sz="12" w:space="0" w:color="auto"/>
              <w:left w:val="nil"/>
              <w:bottom w:val="single" w:sz="8" w:space="0" w:color="000000"/>
              <w:right w:val="single" w:sz="4" w:space="0" w:color="auto"/>
            </w:tcBorders>
          </w:tcPr>
          <w:p w14:paraId="014002F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Secretarial and Related Occupations</w:t>
            </w:r>
          </w:p>
        </w:tc>
        <w:tc>
          <w:tcPr>
            <w:tcW w:w="894" w:type="dxa"/>
            <w:tcBorders>
              <w:top w:val="single" w:sz="12" w:space="0" w:color="auto"/>
              <w:left w:val="nil"/>
              <w:bottom w:val="single" w:sz="4" w:space="0" w:color="auto"/>
              <w:right w:val="single" w:sz="4" w:space="0" w:color="auto"/>
            </w:tcBorders>
          </w:tcPr>
          <w:p w14:paraId="0FBFA8E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4211</w:t>
            </w:r>
          </w:p>
        </w:tc>
        <w:tc>
          <w:tcPr>
            <w:tcW w:w="4732" w:type="dxa"/>
            <w:tcBorders>
              <w:top w:val="single" w:sz="12" w:space="0" w:color="auto"/>
              <w:left w:val="nil"/>
              <w:bottom w:val="single" w:sz="4" w:space="0" w:color="auto"/>
              <w:right w:val="single" w:sz="4" w:space="0" w:color="auto"/>
            </w:tcBorders>
          </w:tcPr>
          <w:p w14:paraId="46BFB5E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Medical secretaries</w:t>
            </w:r>
          </w:p>
        </w:tc>
      </w:tr>
      <w:tr w:rsidR="00D16186" w:rsidRPr="00D16186" w14:paraId="2C5A5BB0"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51D6615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2860BB2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21F835F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4212</w:t>
            </w:r>
          </w:p>
        </w:tc>
        <w:tc>
          <w:tcPr>
            <w:tcW w:w="4732" w:type="dxa"/>
            <w:tcBorders>
              <w:top w:val="nil"/>
              <w:left w:val="nil"/>
              <w:bottom w:val="single" w:sz="4" w:space="0" w:color="auto"/>
              <w:right w:val="single" w:sz="4" w:space="0" w:color="auto"/>
            </w:tcBorders>
          </w:tcPr>
          <w:p w14:paraId="4A39F43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Legal secretaries</w:t>
            </w:r>
          </w:p>
        </w:tc>
      </w:tr>
      <w:tr w:rsidR="00D16186" w:rsidRPr="00D16186" w14:paraId="3184BD75"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217C3EE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36855D0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54F028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4213</w:t>
            </w:r>
          </w:p>
        </w:tc>
        <w:tc>
          <w:tcPr>
            <w:tcW w:w="4732" w:type="dxa"/>
            <w:tcBorders>
              <w:top w:val="nil"/>
              <w:left w:val="nil"/>
              <w:bottom w:val="single" w:sz="4" w:space="0" w:color="auto"/>
              <w:right w:val="single" w:sz="4" w:space="0" w:color="auto"/>
            </w:tcBorders>
          </w:tcPr>
          <w:p w14:paraId="3321C4B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School secretaries</w:t>
            </w:r>
          </w:p>
        </w:tc>
      </w:tr>
      <w:tr w:rsidR="00D16186" w:rsidRPr="00D16186" w14:paraId="5A7B9717"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4C64F99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58C7BF4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020264E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4214</w:t>
            </w:r>
          </w:p>
        </w:tc>
        <w:tc>
          <w:tcPr>
            <w:tcW w:w="4732" w:type="dxa"/>
            <w:tcBorders>
              <w:top w:val="nil"/>
              <w:left w:val="nil"/>
              <w:bottom w:val="single" w:sz="4" w:space="0" w:color="auto"/>
              <w:right w:val="single" w:sz="4" w:space="0" w:color="auto"/>
            </w:tcBorders>
          </w:tcPr>
          <w:p w14:paraId="30E4F44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Company secretaries</w:t>
            </w:r>
          </w:p>
        </w:tc>
      </w:tr>
      <w:tr w:rsidR="00D16186" w:rsidRPr="00D16186" w14:paraId="515F1841"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52603BA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50DD378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51A8294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4215</w:t>
            </w:r>
          </w:p>
        </w:tc>
        <w:tc>
          <w:tcPr>
            <w:tcW w:w="4732" w:type="dxa"/>
            <w:tcBorders>
              <w:top w:val="nil"/>
              <w:left w:val="nil"/>
              <w:bottom w:val="single" w:sz="4" w:space="0" w:color="auto"/>
              <w:right w:val="single" w:sz="4" w:space="0" w:color="auto"/>
            </w:tcBorders>
          </w:tcPr>
          <w:p w14:paraId="3B4496E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Personal assistants and other secretaries</w:t>
            </w:r>
          </w:p>
        </w:tc>
      </w:tr>
      <w:tr w:rsidR="00D16186" w:rsidRPr="00D16186" w14:paraId="726235E0"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48324FC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4D2A664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6EA33A8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4216</w:t>
            </w:r>
          </w:p>
        </w:tc>
        <w:tc>
          <w:tcPr>
            <w:tcW w:w="4732" w:type="dxa"/>
            <w:tcBorders>
              <w:top w:val="nil"/>
              <w:left w:val="nil"/>
              <w:bottom w:val="single" w:sz="4" w:space="0" w:color="auto"/>
              <w:right w:val="single" w:sz="4" w:space="0" w:color="auto"/>
            </w:tcBorders>
          </w:tcPr>
          <w:p w14:paraId="0708A9A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Receptionists</w:t>
            </w:r>
          </w:p>
        </w:tc>
      </w:tr>
      <w:tr w:rsidR="00D16186" w:rsidRPr="00D16186" w14:paraId="38DFD2A0"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3CB9BF0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3CE20B5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46D9F15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4217</w:t>
            </w:r>
          </w:p>
        </w:tc>
        <w:tc>
          <w:tcPr>
            <w:tcW w:w="4732" w:type="dxa"/>
            <w:tcBorders>
              <w:top w:val="nil"/>
              <w:left w:val="nil"/>
              <w:bottom w:val="single" w:sz="12" w:space="0" w:color="auto"/>
              <w:right w:val="single" w:sz="4" w:space="0" w:color="auto"/>
            </w:tcBorders>
          </w:tcPr>
          <w:p w14:paraId="320D075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Typists and related keyboard occupations</w:t>
            </w:r>
          </w:p>
        </w:tc>
      </w:tr>
      <w:tr w:rsidR="00D16186" w:rsidRPr="00D16186" w14:paraId="176D39BE"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7DA0102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511</w:t>
            </w:r>
          </w:p>
        </w:tc>
        <w:tc>
          <w:tcPr>
            <w:tcW w:w="2410" w:type="dxa"/>
            <w:vMerge w:val="restart"/>
            <w:tcBorders>
              <w:top w:val="single" w:sz="12" w:space="0" w:color="auto"/>
              <w:left w:val="nil"/>
              <w:bottom w:val="single" w:sz="8" w:space="0" w:color="000000"/>
              <w:right w:val="single" w:sz="4" w:space="0" w:color="auto"/>
            </w:tcBorders>
          </w:tcPr>
          <w:p w14:paraId="0099763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Agricultural and Related Trades</w:t>
            </w:r>
          </w:p>
        </w:tc>
        <w:tc>
          <w:tcPr>
            <w:tcW w:w="894" w:type="dxa"/>
            <w:tcBorders>
              <w:top w:val="single" w:sz="12" w:space="0" w:color="auto"/>
              <w:left w:val="nil"/>
              <w:bottom w:val="single" w:sz="4" w:space="0" w:color="auto"/>
              <w:right w:val="single" w:sz="4" w:space="0" w:color="auto"/>
            </w:tcBorders>
          </w:tcPr>
          <w:p w14:paraId="1A58531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5111</w:t>
            </w:r>
          </w:p>
        </w:tc>
        <w:tc>
          <w:tcPr>
            <w:tcW w:w="4732" w:type="dxa"/>
            <w:tcBorders>
              <w:top w:val="single" w:sz="12" w:space="0" w:color="auto"/>
              <w:left w:val="nil"/>
              <w:bottom w:val="single" w:sz="4" w:space="0" w:color="auto"/>
              <w:right w:val="single" w:sz="4" w:space="0" w:color="auto"/>
            </w:tcBorders>
          </w:tcPr>
          <w:p w14:paraId="4977E3D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Farmers (with the exception of Pig Manager)</w:t>
            </w:r>
          </w:p>
        </w:tc>
      </w:tr>
      <w:tr w:rsidR="00D16186" w:rsidRPr="00D16186" w14:paraId="15BA8A7A"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544CDC7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23B325D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2ABF63B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5112</w:t>
            </w:r>
          </w:p>
        </w:tc>
        <w:tc>
          <w:tcPr>
            <w:tcW w:w="4732" w:type="dxa"/>
            <w:tcBorders>
              <w:top w:val="nil"/>
              <w:left w:val="nil"/>
              <w:bottom w:val="single" w:sz="4" w:space="0" w:color="auto"/>
              <w:right w:val="single" w:sz="4" w:space="0" w:color="auto"/>
            </w:tcBorders>
          </w:tcPr>
          <w:p w14:paraId="0B60A58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Horticultural trades</w:t>
            </w:r>
          </w:p>
        </w:tc>
      </w:tr>
      <w:tr w:rsidR="00D16186" w:rsidRPr="00D16186" w14:paraId="6B85EC52"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305F35C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4F9EC36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18BAEB1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5113</w:t>
            </w:r>
          </w:p>
        </w:tc>
        <w:tc>
          <w:tcPr>
            <w:tcW w:w="4732" w:type="dxa"/>
            <w:tcBorders>
              <w:top w:val="nil"/>
              <w:left w:val="nil"/>
              <w:bottom w:val="single" w:sz="4" w:space="0" w:color="auto"/>
              <w:right w:val="single" w:sz="4" w:space="0" w:color="auto"/>
            </w:tcBorders>
          </w:tcPr>
          <w:p w14:paraId="55D8717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Gardeners and landscape gardeners</w:t>
            </w:r>
          </w:p>
        </w:tc>
      </w:tr>
      <w:tr w:rsidR="00D16186" w:rsidRPr="00D16186" w14:paraId="2C5D39D3" w14:textId="77777777" w:rsidTr="00E7636D">
        <w:trPr>
          <w:trHeight w:val="341"/>
        </w:trPr>
        <w:tc>
          <w:tcPr>
            <w:tcW w:w="880" w:type="dxa"/>
            <w:vMerge/>
            <w:tcBorders>
              <w:top w:val="nil"/>
              <w:left w:val="single" w:sz="4" w:space="0" w:color="auto"/>
              <w:bottom w:val="single" w:sz="8" w:space="0" w:color="000000"/>
              <w:right w:val="single" w:sz="4" w:space="0" w:color="auto"/>
            </w:tcBorders>
            <w:vAlign w:val="center"/>
          </w:tcPr>
          <w:p w14:paraId="0BC7FCE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123EE2B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118D7A4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5114</w:t>
            </w:r>
          </w:p>
        </w:tc>
        <w:tc>
          <w:tcPr>
            <w:tcW w:w="4732" w:type="dxa"/>
            <w:tcBorders>
              <w:top w:val="nil"/>
              <w:left w:val="nil"/>
              <w:bottom w:val="single" w:sz="4" w:space="0" w:color="auto"/>
              <w:right w:val="single" w:sz="4" w:space="0" w:color="auto"/>
            </w:tcBorders>
          </w:tcPr>
          <w:p w14:paraId="7B98B4C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Groundsmen and greenkeepers</w:t>
            </w:r>
          </w:p>
        </w:tc>
      </w:tr>
      <w:tr w:rsidR="00D16186" w:rsidRPr="00D16186" w14:paraId="53BEADAF" w14:textId="77777777" w:rsidTr="00E7636D">
        <w:trPr>
          <w:trHeight w:val="315"/>
        </w:trPr>
        <w:tc>
          <w:tcPr>
            <w:tcW w:w="880" w:type="dxa"/>
            <w:vMerge/>
            <w:tcBorders>
              <w:top w:val="nil"/>
              <w:left w:val="single" w:sz="4" w:space="0" w:color="auto"/>
              <w:bottom w:val="single" w:sz="12" w:space="0" w:color="auto"/>
              <w:right w:val="single" w:sz="4" w:space="0" w:color="auto"/>
            </w:tcBorders>
            <w:vAlign w:val="center"/>
          </w:tcPr>
          <w:p w14:paraId="0F80183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12" w:space="0" w:color="auto"/>
              <w:right w:val="single" w:sz="4" w:space="0" w:color="auto"/>
            </w:tcBorders>
            <w:vAlign w:val="center"/>
          </w:tcPr>
          <w:p w14:paraId="402DB12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12" w:space="0" w:color="auto"/>
              <w:right w:val="single" w:sz="4" w:space="0" w:color="auto"/>
            </w:tcBorders>
          </w:tcPr>
          <w:p w14:paraId="33F2D1D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5119</w:t>
            </w:r>
          </w:p>
        </w:tc>
        <w:tc>
          <w:tcPr>
            <w:tcW w:w="4732" w:type="dxa"/>
            <w:tcBorders>
              <w:top w:val="single" w:sz="4" w:space="0" w:color="auto"/>
              <w:left w:val="nil"/>
              <w:bottom w:val="single" w:sz="12" w:space="0" w:color="auto"/>
              <w:right w:val="single" w:sz="4" w:space="0" w:color="auto"/>
            </w:tcBorders>
          </w:tcPr>
          <w:p w14:paraId="0569957B"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Other agricultural and fishing trades not elsewhere classified</w:t>
            </w:r>
          </w:p>
          <w:p w14:paraId="3E9837C5"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(with the exception of sea fisher in the Irish fishing fleet)</w:t>
            </w:r>
          </w:p>
          <w:p w14:paraId="70A06139"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(with the exception of speciality forestry harvesting technician)</w:t>
            </w:r>
          </w:p>
        </w:tc>
      </w:tr>
      <w:tr w:rsidR="00D16186" w:rsidRPr="00D16186" w14:paraId="13F981D4" w14:textId="77777777" w:rsidTr="00E7636D">
        <w:trPr>
          <w:trHeight w:val="300"/>
        </w:trPr>
        <w:tc>
          <w:tcPr>
            <w:tcW w:w="880" w:type="dxa"/>
            <w:vMerge w:val="restart"/>
            <w:tcBorders>
              <w:top w:val="single" w:sz="8" w:space="0" w:color="auto"/>
              <w:left w:val="single" w:sz="4" w:space="0" w:color="auto"/>
              <w:bottom w:val="single" w:sz="8" w:space="0" w:color="000000"/>
              <w:right w:val="single" w:sz="4" w:space="0" w:color="auto"/>
            </w:tcBorders>
          </w:tcPr>
          <w:p w14:paraId="5519F4A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523</w:t>
            </w:r>
          </w:p>
        </w:tc>
        <w:tc>
          <w:tcPr>
            <w:tcW w:w="2410" w:type="dxa"/>
            <w:vMerge w:val="restart"/>
            <w:tcBorders>
              <w:top w:val="single" w:sz="8" w:space="0" w:color="auto"/>
              <w:left w:val="nil"/>
              <w:bottom w:val="single" w:sz="8" w:space="0" w:color="000000"/>
              <w:right w:val="single" w:sz="4" w:space="0" w:color="auto"/>
            </w:tcBorders>
          </w:tcPr>
          <w:p w14:paraId="5FCBA1F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Vehicle Trades</w:t>
            </w:r>
          </w:p>
        </w:tc>
        <w:tc>
          <w:tcPr>
            <w:tcW w:w="894" w:type="dxa"/>
            <w:tcBorders>
              <w:top w:val="nil"/>
              <w:left w:val="nil"/>
              <w:bottom w:val="single" w:sz="4" w:space="0" w:color="auto"/>
              <w:right w:val="single" w:sz="4" w:space="0" w:color="auto"/>
            </w:tcBorders>
          </w:tcPr>
          <w:p w14:paraId="2210EE1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5236</w:t>
            </w:r>
          </w:p>
        </w:tc>
        <w:tc>
          <w:tcPr>
            <w:tcW w:w="4732" w:type="dxa"/>
            <w:tcBorders>
              <w:top w:val="nil"/>
              <w:left w:val="nil"/>
              <w:bottom w:val="single" w:sz="4" w:space="0" w:color="auto"/>
              <w:right w:val="single" w:sz="4" w:space="0" w:color="auto"/>
            </w:tcBorders>
          </w:tcPr>
          <w:p w14:paraId="7E8A1FF9"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Boat and ship builders and repairers</w:t>
            </w:r>
          </w:p>
        </w:tc>
      </w:tr>
      <w:tr w:rsidR="00D16186" w:rsidRPr="00D16186" w14:paraId="2146681A" w14:textId="77777777" w:rsidTr="00E7636D">
        <w:trPr>
          <w:trHeight w:val="315"/>
        </w:trPr>
        <w:tc>
          <w:tcPr>
            <w:tcW w:w="880" w:type="dxa"/>
            <w:vMerge/>
            <w:tcBorders>
              <w:top w:val="single" w:sz="8" w:space="0" w:color="auto"/>
              <w:left w:val="single" w:sz="4" w:space="0" w:color="auto"/>
              <w:bottom w:val="single" w:sz="4" w:space="0" w:color="auto"/>
              <w:right w:val="single" w:sz="4" w:space="0" w:color="auto"/>
            </w:tcBorders>
            <w:vAlign w:val="center"/>
          </w:tcPr>
          <w:p w14:paraId="65F66AE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8" w:space="0" w:color="auto"/>
              <w:left w:val="nil"/>
              <w:bottom w:val="single" w:sz="4" w:space="0" w:color="auto"/>
              <w:right w:val="single" w:sz="4" w:space="0" w:color="auto"/>
            </w:tcBorders>
            <w:vAlign w:val="center"/>
          </w:tcPr>
          <w:p w14:paraId="3970AF7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307FF8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5237</w:t>
            </w:r>
          </w:p>
        </w:tc>
        <w:tc>
          <w:tcPr>
            <w:tcW w:w="4732" w:type="dxa"/>
            <w:tcBorders>
              <w:top w:val="nil"/>
              <w:left w:val="nil"/>
              <w:bottom w:val="single" w:sz="4" w:space="0" w:color="auto"/>
              <w:right w:val="single" w:sz="4" w:space="0" w:color="auto"/>
            </w:tcBorders>
          </w:tcPr>
          <w:p w14:paraId="54E2F10D"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Rail and rolling stock builders and repairers</w:t>
            </w:r>
          </w:p>
        </w:tc>
      </w:tr>
      <w:tr w:rsidR="00D16186" w:rsidRPr="00D16186" w14:paraId="22A1532B" w14:textId="77777777" w:rsidTr="00E7636D">
        <w:trPr>
          <w:trHeight w:val="300"/>
        </w:trPr>
        <w:tc>
          <w:tcPr>
            <w:tcW w:w="880" w:type="dxa"/>
            <w:vMerge w:val="restart"/>
            <w:tcBorders>
              <w:top w:val="single" w:sz="4" w:space="0" w:color="auto"/>
              <w:left w:val="single" w:sz="4" w:space="0" w:color="auto"/>
              <w:bottom w:val="single" w:sz="4" w:space="0" w:color="auto"/>
              <w:right w:val="single" w:sz="4" w:space="0" w:color="auto"/>
            </w:tcBorders>
          </w:tcPr>
          <w:p w14:paraId="251461E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524</w:t>
            </w:r>
          </w:p>
        </w:tc>
        <w:tc>
          <w:tcPr>
            <w:tcW w:w="2410" w:type="dxa"/>
            <w:vMerge w:val="restart"/>
            <w:tcBorders>
              <w:top w:val="single" w:sz="4" w:space="0" w:color="auto"/>
              <w:left w:val="nil"/>
              <w:bottom w:val="single" w:sz="4" w:space="0" w:color="auto"/>
              <w:right w:val="single" w:sz="4" w:space="0" w:color="auto"/>
            </w:tcBorders>
          </w:tcPr>
          <w:p w14:paraId="19FC6DB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Electrical and Electronic Trades</w:t>
            </w:r>
          </w:p>
        </w:tc>
        <w:tc>
          <w:tcPr>
            <w:tcW w:w="894" w:type="dxa"/>
            <w:tcBorders>
              <w:top w:val="single" w:sz="4" w:space="0" w:color="auto"/>
              <w:left w:val="nil"/>
              <w:bottom w:val="single" w:sz="4" w:space="0" w:color="auto"/>
              <w:right w:val="single" w:sz="4" w:space="0" w:color="auto"/>
            </w:tcBorders>
          </w:tcPr>
          <w:p w14:paraId="040A42C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5244</w:t>
            </w:r>
          </w:p>
        </w:tc>
        <w:tc>
          <w:tcPr>
            <w:tcW w:w="4732" w:type="dxa"/>
            <w:tcBorders>
              <w:top w:val="single" w:sz="4" w:space="0" w:color="auto"/>
              <w:left w:val="nil"/>
              <w:bottom w:val="single" w:sz="4" w:space="0" w:color="auto"/>
              <w:right w:val="single" w:sz="4" w:space="0" w:color="auto"/>
            </w:tcBorders>
          </w:tcPr>
          <w:p w14:paraId="18AF92D9"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TV, video and audio engineers</w:t>
            </w:r>
          </w:p>
        </w:tc>
      </w:tr>
      <w:tr w:rsidR="00D16186" w:rsidRPr="00D16186" w14:paraId="27BA94CA" w14:textId="77777777" w:rsidTr="00E7636D">
        <w:trPr>
          <w:trHeight w:val="315"/>
        </w:trPr>
        <w:tc>
          <w:tcPr>
            <w:tcW w:w="880" w:type="dxa"/>
            <w:vMerge/>
            <w:tcBorders>
              <w:top w:val="single" w:sz="4" w:space="0" w:color="auto"/>
              <w:left w:val="single" w:sz="4" w:space="0" w:color="auto"/>
              <w:bottom w:val="single" w:sz="4" w:space="0" w:color="auto"/>
              <w:right w:val="single" w:sz="4" w:space="0" w:color="auto"/>
            </w:tcBorders>
            <w:vAlign w:val="center"/>
          </w:tcPr>
          <w:p w14:paraId="2200654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nil"/>
              <w:bottom w:val="single" w:sz="4" w:space="0" w:color="auto"/>
              <w:right w:val="single" w:sz="4" w:space="0" w:color="auto"/>
            </w:tcBorders>
            <w:vAlign w:val="center"/>
          </w:tcPr>
          <w:p w14:paraId="043A014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4050BCC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5249</w:t>
            </w:r>
          </w:p>
        </w:tc>
        <w:tc>
          <w:tcPr>
            <w:tcW w:w="4732" w:type="dxa"/>
            <w:tcBorders>
              <w:top w:val="single" w:sz="4" w:space="0" w:color="auto"/>
              <w:left w:val="nil"/>
              <w:bottom w:val="single" w:sz="4" w:space="0" w:color="auto"/>
              <w:right w:val="single" w:sz="4" w:space="0" w:color="auto"/>
            </w:tcBorders>
          </w:tcPr>
          <w:p w14:paraId="74668437"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Other electrical and electronic trades not elsewhere classified</w:t>
            </w:r>
          </w:p>
          <w:p w14:paraId="1BEB2A18"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 xml:space="preserve">(with the exception of </w:t>
            </w:r>
            <w:proofErr w:type="spellStart"/>
            <w:r w:rsidRPr="00D16186">
              <w:rPr>
                <w:rFonts w:ascii="Times New Roman" w:eastAsia="Calibri" w:hAnsi="Times New Roman" w:cs="Times New Roman"/>
                <w:kern w:val="0"/>
                <w:sz w:val="20"/>
                <w:szCs w:val="20"/>
                <w:lang w:val="en-GB"/>
                <w14:ligatures w14:val="none"/>
              </w:rPr>
              <w:t>lineworker</w:t>
            </w:r>
            <w:proofErr w:type="spellEnd"/>
            <w:r w:rsidRPr="00D16186">
              <w:rPr>
                <w:rFonts w:ascii="Times New Roman" w:eastAsia="Calibri" w:hAnsi="Times New Roman" w:cs="Times New Roman"/>
                <w:kern w:val="0"/>
                <w:sz w:val="20"/>
                <w:szCs w:val="20"/>
                <w:lang w:val="en-GB"/>
                <w14:ligatures w14:val="none"/>
              </w:rPr>
              <w:t xml:space="preserve"> working on behalf of ESB Networks)</w:t>
            </w:r>
          </w:p>
        </w:tc>
      </w:tr>
      <w:tr w:rsidR="00D16186" w:rsidRPr="00D16186" w14:paraId="6FB95A9F" w14:textId="77777777" w:rsidTr="00E7636D">
        <w:trPr>
          <w:trHeight w:val="557"/>
        </w:trPr>
        <w:tc>
          <w:tcPr>
            <w:tcW w:w="880" w:type="dxa"/>
            <w:tcBorders>
              <w:top w:val="single" w:sz="4" w:space="0" w:color="auto"/>
              <w:left w:val="single" w:sz="4" w:space="0" w:color="auto"/>
              <w:bottom w:val="single" w:sz="8" w:space="0" w:color="000000"/>
              <w:right w:val="single" w:sz="4" w:space="0" w:color="auto"/>
            </w:tcBorders>
          </w:tcPr>
          <w:p w14:paraId="3BEADA7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531</w:t>
            </w:r>
          </w:p>
        </w:tc>
        <w:tc>
          <w:tcPr>
            <w:tcW w:w="2410" w:type="dxa"/>
            <w:tcBorders>
              <w:top w:val="single" w:sz="4" w:space="0" w:color="auto"/>
              <w:left w:val="nil"/>
              <w:bottom w:val="single" w:sz="8" w:space="0" w:color="000000"/>
              <w:right w:val="single" w:sz="4" w:space="0" w:color="auto"/>
            </w:tcBorders>
          </w:tcPr>
          <w:p w14:paraId="3BCB828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Construction and building trades</w:t>
            </w:r>
          </w:p>
        </w:tc>
        <w:tc>
          <w:tcPr>
            <w:tcW w:w="894" w:type="dxa"/>
            <w:tcBorders>
              <w:top w:val="single" w:sz="4" w:space="0" w:color="auto"/>
              <w:left w:val="nil"/>
              <w:bottom w:val="single" w:sz="4" w:space="0" w:color="auto"/>
              <w:right w:val="single" w:sz="4" w:space="0" w:color="auto"/>
            </w:tcBorders>
          </w:tcPr>
          <w:p w14:paraId="095AA46C"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5319</w:t>
            </w:r>
          </w:p>
        </w:tc>
        <w:tc>
          <w:tcPr>
            <w:tcW w:w="4732" w:type="dxa"/>
            <w:tcBorders>
              <w:top w:val="single" w:sz="4" w:space="0" w:color="auto"/>
              <w:left w:val="nil"/>
              <w:bottom w:val="single" w:sz="4" w:space="0" w:color="auto"/>
              <w:right w:val="single" w:sz="4" w:space="0" w:color="auto"/>
            </w:tcBorders>
          </w:tcPr>
          <w:p w14:paraId="75628BFD"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Other construction and building trades not elsewhere classified</w:t>
            </w:r>
          </w:p>
          <w:p w14:paraId="60A1510F"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w:t>
            </w:r>
            <w:proofErr w:type="gramStart"/>
            <w:r w:rsidRPr="00D16186">
              <w:rPr>
                <w:rFonts w:ascii="Times New Roman" w:eastAsia="Calibri" w:hAnsi="Times New Roman" w:cs="Times New Roman"/>
                <w:kern w:val="0"/>
                <w:sz w:val="20"/>
                <w:szCs w:val="20"/>
                <w:lang w:val="en-GB"/>
                <w14:ligatures w14:val="none"/>
              </w:rPr>
              <w:t>with</w:t>
            </w:r>
            <w:proofErr w:type="gramEnd"/>
            <w:r w:rsidRPr="00D16186">
              <w:rPr>
                <w:rFonts w:ascii="Times New Roman" w:eastAsia="Calibri" w:hAnsi="Times New Roman" w:cs="Times New Roman"/>
                <w:kern w:val="0"/>
                <w:sz w:val="20"/>
                <w:szCs w:val="20"/>
                <w:lang w:val="en-GB"/>
                <w14:ligatures w14:val="none"/>
              </w:rPr>
              <w:t xml:space="preserve"> the exception of –</w:t>
            </w:r>
          </w:p>
          <w:p w14:paraId="27AF98DF" w14:textId="77777777" w:rsidR="00D16186" w:rsidRPr="00D16186" w:rsidRDefault="00D16186" w:rsidP="00D16186">
            <w:pPr>
              <w:widowControl w:val="0"/>
              <w:numPr>
                <w:ilvl w:val="0"/>
                <w:numId w:val="35"/>
              </w:numPr>
              <w:spacing w:after="0" w:line="240" w:lineRule="auto"/>
              <w:contextualSpacing/>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Plastic Lining Technicians</w:t>
            </w:r>
          </w:p>
          <w:p w14:paraId="1688767C" w14:textId="77777777" w:rsidR="00D16186" w:rsidRPr="00D16186" w:rsidRDefault="00D16186" w:rsidP="00D16186">
            <w:pPr>
              <w:widowControl w:val="0"/>
              <w:numPr>
                <w:ilvl w:val="0"/>
                <w:numId w:val="35"/>
              </w:numPr>
              <w:spacing w:after="0" w:line="240" w:lineRule="auto"/>
              <w:contextualSpacing/>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Steel Fixers</w:t>
            </w:r>
          </w:p>
          <w:p w14:paraId="0C3633DD" w14:textId="77777777" w:rsidR="00D16186" w:rsidRPr="00D16186" w:rsidRDefault="00D16186" w:rsidP="00D16186">
            <w:pPr>
              <w:widowControl w:val="0"/>
              <w:numPr>
                <w:ilvl w:val="0"/>
                <w:numId w:val="35"/>
              </w:numPr>
              <w:spacing w:after="0" w:line="240" w:lineRule="auto"/>
              <w:contextualSpacing/>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Fencing Operators / Erectors</w:t>
            </w:r>
          </w:p>
          <w:p w14:paraId="16705D56" w14:textId="77777777" w:rsidR="00D16186" w:rsidRPr="00D16186" w:rsidRDefault="00D16186" w:rsidP="00D16186">
            <w:pPr>
              <w:widowControl w:val="0"/>
              <w:numPr>
                <w:ilvl w:val="0"/>
                <w:numId w:val="35"/>
              </w:numPr>
              <w:spacing w:after="0" w:line="240" w:lineRule="auto"/>
              <w:contextualSpacing/>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Curtain Wallers)</w:t>
            </w:r>
          </w:p>
        </w:tc>
      </w:tr>
      <w:tr w:rsidR="00D16186" w:rsidRPr="00D16186" w14:paraId="00C38D32"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34D6705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541</w:t>
            </w:r>
          </w:p>
        </w:tc>
        <w:tc>
          <w:tcPr>
            <w:tcW w:w="2410" w:type="dxa"/>
            <w:vMerge w:val="restart"/>
            <w:tcBorders>
              <w:top w:val="single" w:sz="12" w:space="0" w:color="auto"/>
              <w:left w:val="nil"/>
              <w:bottom w:val="single" w:sz="8" w:space="0" w:color="000000"/>
              <w:right w:val="single" w:sz="4" w:space="0" w:color="auto"/>
            </w:tcBorders>
          </w:tcPr>
          <w:p w14:paraId="219F6BE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Textiles and Garments Trades</w:t>
            </w:r>
          </w:p>
        </w:tc>
        <w:tc>
          <w:tcPr>
            <w:tcW w:w="894" w:type="dxa"/>
            <w:tcBorders>
              <w:top w:val="single" w:sz="12" w:space="0" w:color="auto"/>
              <w:left w:val="nil"/>
              <w:bottom w:val="single" w:sz="4" w:space="0" w:color="auto"/>
              <w:right w:val="single" w:sz="4" w:space="0" w:color="auto"/>
            </w:tcBorders>
          </w:tcPr>
          <w:p w14:paraId="7BFC4C2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5411</w:t>
            </w:r>
          </w:p>
        </w:tc>
        <w:tc>
          <w:tcPr>
            <w:tcW w:w="4732" w:type="dxa"/>
            <w:tcBorders>
              <w:top w:val="single" w:sz="12" w:space="0" w:color="auto"/>
              <w:left w:val="nil"/>
              <w:bottom w:val="single" w:sz="4" w:space="0" w:color="auto"/>
              <w:right w:val="single" w:sz="4" w:space="0" w:color="auto"/>
            </w:tcBorders>
          </w:tcPr>
          <w:p w14:paraId="19021A9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Weavers and knitters</w:t>
            </w:r>
          </w:p>
        </w:tc>
      </w:tr>
      <w:tr w:rsidR="00D16186" w:rsidRPr="00D16186" w14:paraId="7A58E8A8"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690C655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1B97D07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2A2408D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5413</w:t>
            </w:r>
          </w:p>
        </w:tc>
        <w:tc>
          <w:tcPr>
            <w:tcW w:w="4732" w:type="dxa"/>
            <w:tcBorders>
              <w:top w:val="nil"/>
              <w:left w:val="nil"/>
              <w:bottom w:val="single" w:sz="4" w:space="0" w:color="auto"/>
              <w:right w:val="single" w:sz="4" w:space="0" w:color="auto"/>
            </w:tcBorders>
          </w:tcPr>
          <w:p w14:paraId="4374FE9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Footwear and leather working trades</w:t>
            </w:r>
          </w:p>
        </w:tc>
      </w:tr>
      <w:tr w:rsidR="00D16186" w:rsidRPr="00D16186" w14:paraId="56FA29FA" w14:textId="77777777" w:rsidTr="00E7636D">
        <w:trPr>
          <w:trHeight w:val="315"/>
        </w:trPr>
        <w:tc>
          <w:tcPr>
            <w:tcW w:w="880" w:type="dxa"/>
            <w:vMerge/>
            <w:tcBorders>
              <w:top w:val="nil"/>
              <w:left w:val="single" w:sz="4" w:space="0" w:color="auto"/>
              <w:bottom w:val="single" w:sz="12" w:space="0" w:color="auto"/>
              <w:right w:val="single" w:sz="4" w:space="0" w:color="auto"/>
            </w:tcBorders>
            <w:vAlign w:val="center"/>
          </w:tcPr>
          <w:p w14:paraId="3FE27F8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12" w:space="0" w:color="auto"/>
              <w:right w:val="single" w:sz="4" w:space="0" w:color="auto"/>
            </w:tcBorders>
            <w:vAlign w:val="center"/>
          </w:tcPr>
          <w:p w14:paraId="6F421EC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56A2900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5419</w:t>
            </w:r>
          </w:p>
        </w:tc>
        <w:tc>
          <w:tcPr>
            <w:tcW w:w="4732" w:type="dxa"/>
            <w:tcBorders>
              <w:top w:val="nil"/>
              <w:left w:val="nil"/>
              <w:bottom w:val="single" w:sz="12" w:space="0" w:color="auto"/>
              <w:right w:val="single" w:sz="4" w:space="0" w:color="auto"/>
            </w:tcBorders>
          </w:tcPr>
          <w:p w14:paraId="357B51B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textiles, garments and related trades not elsewhere classified</w:t>
            </w:r>
          </w:p>
        </w:tc>
      </w:tr>
      <w:tr w:rsidR="00D16186" w:rsidRPr="00D16186" w14:paraId="4EAB2090" w14:textId="77777777" w:rsidTr="00E7636D">
        <w:trPr>
          <w:trHeight w:val="330"/>
        </w:trPr>
        <w:tc>
          <w:tcPr>
            <w:tcW w:w="880" w:type="dxa"/>
            <w:vMerge w:val="restart"/>
            <w:tcBorders>
              <w:top w:val="single" w:sz="12" w:space="0" w:color="auto"/>
              <w:left w:val="single" w:sz="4" w:space="0" w:color="auto"/>
              <w:bottom w:val="single" w:sz="8" w:space="0" w:color="000000"/>
              <w:right w:val="single" w:sz="4" w:space="0" w:color="auto"/>
            </w:tcBorders>
          </w:tcPr>
          <w:p w14:paraId="56292F8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542</w:t>
            </w:r>
          </w:p>
        </w:tc>
        <w:tc>
          <w:tcPr>
            <w:tcW w:w="2410" w:type="dxa"/>
            <w:vMerge w:val="restart"/>
            <w:tcBorders>
              <w:top w:val="single" w:sz="12" w:space="0" w:color="auto"/>
              <w:left w:val="single" w:sz="4" w:space="0" w:color="auto"/>
              <w:bottom w:val="single" w:sz="8" w:space="0" w:color="000000"/>
              <w:right w:val="single" w:sz="12" w:space="0" w:color="auto"/>
            </w:tcBorders>
          </w:tcPr>
          <w:p w14:paraId="0510B0A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Printing Trades</w:t>
            </w:r>
          </w:p>
        </w:tc>
        <w:tc>
          <w:tcPr>
            <w:tcW w:w="894" w:type="dxa"/>
            <w:tcBorders>
              <w:top w:val="single" w:sz="12" w:space="0" w:color="auto"/>
              <w:left w:val="single" w:sz="12" w:space="0" w:color="auto"/>
              <w:bottom w:val="single" w:sz="6" w:space="0" w:color="auto"/>
              <w:right w:val="single" w:sz="6" w:space="0" w:color="auto"/>
            </w:tcBorders>
          </w:tcPr>
          <w:p w14:paraId="6C56888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5421</w:t>
            </w:r>
          </w:p>
        </w:tc>
        <w:tc>
          <w:tcPr>
            <w:tcW w:w="4732" w:type="dxa"/>
            <w:tcBorders>
              <w:top w:val="single" w:sz="12" w:space="0" w:color="auto"/>
              <w:left w:val="single" w:sz="6" w:space="0" w:color="auto"/>
              <w:bottom w:val="single" w:sz="6" w:space="0" w:color="auto"/>
              <w:right w:val="single" w:sz="12" w:space="0" w:color="auto"/>
            </w:tcBorders>
          </w:tcPr>
          <w:p w14:paraId="4EC09F4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Pre-press technicians</w:t>
            </w:r>
          </w:p>
        </w:tc>
      </w:tr>
      <w:tr w:rsidR="00D16186" w:rsidRPr="00D16186" w14:paraId="7A81E705" w14:textId="77777777" w:rsidTr="00E7636D">
        <w:trPr>
          <w:trHeight w:val="315"/>
        </w:trPr>
        <w:tc>
          <w:tcPr>
            <w:tcW w:w="880" w:type="dxa"/>
            <w:vMerge/>
            <w:tcBorders>
              <w:top w:val="nil"/>
              <w:left w:val="single" w:sz="4" w:space="0" w:color="auto"/>
              <w:bottom w:val="single" w:sz="12" w:space="0" w:color="auto"/>
              <w:right w:val="single" w:sz="4" w:space="0" w:color="auto"/>
            </w:tcBorders>
            <w:vAlign w:val="center"/>
          </w:tcPr>
          <w:p w14:paraId="160D0FE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12" w:space="0" w:color="auto"/>
              <w:right w:val="single" w:sz="12" w:space="0" w:color="auto"/>
            </w:tcBorders>
            <w:vAlign w:val="center"/>
          </w:tcPr>
          <w:p w14:paraId="0E26DCD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6" w:space="0" w:color="auto"/>
              <w:left w:val="single" w:sz="12" w:space="0" w:color="auto"/>
              <w:bottom w:val="single" w:sz="12" w:space="0" w:color="auto"/>
              <w:right w:val="single" w:sz="6" w:space="0" w:color="auto"/>
            </w:tcBorders>
          </w:tcPr>
          <w:p w14:paraId="03F3F7F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5423</w:t>
            </w:r>
          </w:p>
        </w:tc>
        <w:tc>
          <w:tcPr>
            <w:tcW w:w="4732" w:type="dxa"/>
            <w:tcBorders>
              <w:top w:val="single" w:sz="6" w:space="0" w:color="auto"/>
              <w:left w:val="single" w:sz="6" w:space="0" w:color="auto"/>
              <w:bottom w:val="single" w:sz="12" w:space="0" w:color="auto"/>
              <w:right w:val="single" w:sz="12" w:space="0" w:color="auto"/>
            </w:tcBorders>
          </w:tcPr>
          <w:p w14:paraId="417D2F0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Print finishing and binding workers</w:t>
            </w:r>
          </w:p>
        </w:tc>
      </w:tr>
      <w:tr w:rsidR="00D16186" w:rsidRPr="00D16186" w14:paraId="56DE14DB" w14:textId="77777777" w:rsidTr="00E7636D">
        <w:trPr>
          <w:trHeight w:val="300"/>
        </w:trPr>
        <w:tc>
          <w:tcPr>
            <w:tcW w:w="880" w:type="dxa"/>
            <w:vMerge w:val="restart"/>
            <w:tcBorders>
              <w:top w:val="nil"/>
              <w:left w:val="single" w:sz="4" w:space="0" w:color="auto"/>
              <w:bottom w:val="single" w:sz="8" w:space="0" w:color="000000"/>
              <w:right w:val="single" w:sz="4" w:space="0" w:color="auto"/>
            </w:tcBorders>
          </w:tcPr>
          <w:p w14:paraId="6488B5F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543</w:t>
            </w:r>
          </w:p>
        </w:tc>
        <w:tc>
          <w:tcPr>
            <w:tcW w:w="2410" w:type="dxa"/>
            <w:vMerge w:val="restart"/>
            <w:tcBorders>
              <w:top w:val="nil"/>
              <w:left w:val="nil"/>
              <w:bottom w:val="single" w:sz="8" w:space="0" w:color="000000"/>
              <w:right w:val="single" w:sz="4" w:space="0" w:color="auto"/>
            </w:tcBorders>
          </w:tcPr>
          <w:p w14:paraId="6BB95DA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Food Preparation and Hospitality Trades</w:t>
            </w:r>
          </w:p>
        </w:tc>
        <w:tc>
          <w:tcPr>
            <w:tcW w:w="894" w:type="dxa"/>
            <w:tcBorders>
              <w:top w:val="nil"/>
              <w:left w:val="nil"/>
              <w:bottom w:val="single" w:sz="4" w:space="0" w:color="auto"/>
              <w:right w:val="single" w:sz="4" w:space="0" w:color="auto"/>
            </w:tcBorders>
          </w:tcPr>
          <w:p w14:paraId="414BC8B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5432</w:t>
            </w:r>
          </w:p>
        </w:tc>
        <w:tc>
          <w:tcPr>
            <w:tcW w:w="4732" w:type="dxa"/>
            <w:tcBorders>
              <w:top w:val="nil"/>
              <w:left w:val="nil"/>
              <w:bottom w:val="single" w:sz="4" w:space="0" w:color="auto"/>
              <w:right w:val="single" w:sz="4" w:space="0" w:color="auto"/>
            </w:tcBorders>
          </w:tcPr>
          <w:p w14:paraId="135FA23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Flour confectioners</w:t>
            </w:r>
          </w:p>
        </w:tc>
      </w:tr>
      <w:tr w:rsidR="00D16186" w:rsidRPr="00D16186" w14:paraId="7023BE42"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20D2F45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57F4A53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5F721EB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5433</w:t>
            </w:r>
          </w:p>
        </w:tc>
        <w:tc>
          <w:tcPr>
            <w:tcW w:w="4732" w:type="dxa"/>
            <w:tcBorders>
              <w:top w:val="nil"/>
              <w:left w:val="nil"/>
              <w:bottom w:val="single" w:sz="4" w:space="0" w:color="auto"/>
              <w:right w:val="single" w:sz="4" w:space="0" w:color="auto"/>
            </w:tcBorders>
          </w:tcPr>
          <w:p w14:paraId="381245FA"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Fishmongers and poultry dressers</w:t>
            </w:r>
          </w:p>
          <w:p w14:paraId="30135154"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(with the exception of fish filleter)</w:t>
            </w:r>
          </w:p>
        </w:tc>
      </w:tr>
      <w:tr w:rsidR="00D16186" w:rsidRPr="00D16186" w14:paraId="67D84ED5" w14:textId="77777777" w:rsidTr="00E7636D">
        <w:trPr>
          <w:trHeight w:val="346"/>
        </w:trPr>
        <w:tc>
          <w:tcPr>
            <w:tcW w:w="880" w:type="dxa"/>
            <w:vMerge/>
            <w:tcBorders>
              <w:top w:val="nil"/>
              <w:left w:val="single" w:sz="4" w:space="0" w:color="auto"/>
              <w:bottom w:val="single" w:sz="8" w:space="0" w:color="000000"/>
              <w:right w:val="single" w:sz="4" w:space="0" w:color="auto"/>
            </w:tcBorders>
            <w:vAlign w:val="center"/>
          </w:tcPr>
          <w:p w14:paraId="2646D36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0628DFC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691D821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5434</w:t>
            </w:r>
          </w:p>
        </w:tc>
        <w:tc>
          <w:tcPr>
            <w:tcW w:w="4732" w:type="dxa"/>
            <w:tcBorders>
              <w:top w:val="nil"/>
              <w:left w:val="nil"/>
              <w:bottom w:val="single" w:sz="4" w:space="0" w:color="auto"/>
              <w:right w:val="single" w:sz="4" w:space="0" w:color="auto"/>
            </w:tcBorders>
          </w:tcPr>
          <w:p w14:paraId="2C14EAC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Chefs</w:t>
            </w:r>
          </w:p>
          <w:p w14:paraId="397E904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t>
            </w:r>
            <w:proofErr w:type="gramStart"/>
            <w:r w:rsidRPr="00D16186">
              <w:rPr>
                <w:rFonts w:ascii="Times New Roman" w:eastAsia="Calibri" w:hAnsi="Times New Roman" w:cs="Times New Roman"/>
                <w:color w:val="000000" w:themeColor="text1"/>
                <w:kern w:val="0"/>
                <w:sz w:val="20"/>
                <w:szCs w:val="20"/>
                <w:lang w:val="en-GB"/>
                <w14:ligatures w14:val="none"/>
              </w:rPr>
              <w:t>with</w:t>
            </w:r>
            <w:proofErr w:type="gramEnd"/>
            <w:r w:rsidRPr="00D16186">
              <w:rPr>
                <w:rFonts w:ascii="Times New Roman" w:eastAsia="Calibri" w:hAnsi="Times New Roman" w:cs="Times New Roman"/>
                <w:color w:val="000000" w:themeColor="text1"/>
                <w:kern w:val="0"/>
                <w:sz w:val="20"/>
                <w:szCs w:val="20"/>
                <w:lang w:val="en-GB"/>
                <w14:ligatures w14:val="none"/>
              </w:rPr>
              <w:t xml:space="preserve"> the exception of –</w:t>
            </w:r>
          </w:p>
          <w:p w14:paraId="4771ED67" w14:textId="77777777" w:rsidR="00D16186" w:rsidRPr="00D16186" w:rsidRDefault="00D16186" w:rsidP="00D16186">
            <w:pPr>
              <w:widowControl w:val="0"/>
              <w:numPr>
                <w:ilvl w:val="0"/>
                <w:numId w:val="28"/>
              </w:numPr>
              <w:spacing w:after="0" w:line="240" w:lineRule="auto"/>
              <w:ind w:left="607"/>
              <w:rPr>
                <w:rFonts w:ascii="Times New Roman" w:eastAsia="Courier New" w:hAnsi="Times New Roman" w:cs="Times New Roman"/>
                <w:color w:val="000000" w:themeColor="text1"/>
                <w:kern w:val="0"/>
                <w:sz w:val="20"/>
                <w:szCs w:val="20"/>
                <w:lang w:val="en-GB"/>
                <w14:ligatures w14:val="none"/>
              </w:rPr>
            </w:pPr>
            <w:r w:rsidRPr="00D16186">
              <w:rPr>
                <w:rFonts w:ascii="Times New Roman" w:eastAsia="Courier New" w:hAnsi="Times New Roman" w:cs="Times New Roman"/>
                <w:color w:val="000000" w:themeColor="text1"/>
                <w:kern w:val="0"/>
                <w:sz w:val="20"/>
                <w:szCs w:val="20"/>
                <w:lang w:val="en-GB"/>
                <w14:ligatures w14:val="none"/>
              </w:rPr>
              <w:t xml:space="preserve">Executive Chef with minimum of 5 years’ experience </w:t>
            </w:r>
          </w:p>
          <w:p w14:paraId="78AD5AB0" w14:textId="77777777" w:rsidR="00D16186" w:rsidRPr="00D16186" w:rsidRDefault="00D16186" w:rsidP="00D16186">
            <w:pPr>
              <w:widowControl w:val="0"/>
              <w:numPr>
                <w:ilvl w:val="0"/>
                <w:numId w:val="28"/>
              </w:numPr>
              <w:spacing w:after="0" w:line="240" w:lineRule="auto"/>
              <w:ind w:left="607"/>
              <w:rPr>
                <w:rFonts w:ascii="Times New Roman" w:eastAsia="Courier New" w:hAnsi="Times New Roman" w:cs="Times New Roman"/>
                <w:color w:val="000000" w:themeColor="text1"/>
                <w:kern w:val="0"/>
                <w:sz w:val="20"/>
                <w:szCs w:val="20"/>
                <w:lang w:val="en-GB"/>
                <w14:ligatures w14:val="none"/>
              </w:rPr>
            </w:pPr>
            <w:r w:rsidRPr="00D16186">
              <w:rPr>
                <w:rFonts w:ascii="Times New Roman" w:eastAsia="Courier New" w:hAnsi="Times New Roman" w:cs="Times New Roman"/>
                <w:color w:val="000000" w:themeColor="text1"/>
                <w:kern w:val="0"/>
                <w:sz w:val="20"/>
                <w:szCs w:val="20"/>
                <w:lang w:val="en-GB"/>
                <w14:ligatures w14:val="none"/>
              </w:rPr>
              <w:t xml:space="preserve">Head Chef with minimum of 5 years’ experience </w:t>
            </w:r>
          </w:p>
          <w:p w14:paraId="2D7CFCB6" w14:textId="77777777" w:rsidR="00D16186" w:rsidRPr="00D16186" w:rsidRDefault="00D16186" w:rsidP="00D16186">
            <w:pPr>
              <w:widowControl w:val="0"/>
              <w:numPr>
                <w:ilvl w:val="0"/>
                <w:numId w:val="28"/>
              </w:numPr>
              <w:spacing w:after="0" w:line="240" w:lineRule="auto"/>
              <w:ind w:left="607"/>
              <w:rPr>
                <w:rFonts w:ascii="Times New Roman" w:eastAsia="Courier New" w:hAnsi="Times New Roman" w:cs="Times New Roman"/>
                <w:color w:val="000000" w:themeColor="text1"/>
                <w:kern w:val="0"/>
                <w:sz w:val="20"/>
                <w:szCs w:val="20"/>
                <w:lang w:val="en-GB"/>
                <w14:ligatures w14:val="none"/>
              </w:rPr>
            </w:pPr>
            <w:r w:rsidRPr="00D16186">
              <w:rPr>
                <w:rFonts w:ascii="Times New Roman" w:eastAsia="Courier New" w:hAnsi="Times New Roman" w:cs="Times New Roman"/>
                <w:color w:val="000000" w:themeColor="text1"/>
                <w:kern w:val="0"/>
                <w:sz w:val="20"/>
                <w:szCs w:val="20"/>
                <w:lang w:val="en-GB"/>
                <w14:ligatures w14:val="none"/>
              </w:rPr>
              <w:lastRenderedPageBreak/>
              <w:t xml:space="preserve">Sous Chef with minimum of 5 years’ experience </w:t>
            </w:r>
          </w:p>
          <w:p w14:paraId="2EF7A5D0" w14:textId="77777777" w:rsidR="00D16186" w:rsidRPr="00D16186" w:rsidRDefault="00D16186" w:rsidP="00D16186">
            <w:pPr>
              <w:widowControl w:val="0"/>
              <w:numPr>
                <w:ilvl w:val="0"/>
                <w:numId w:val="28"/>
              </w:numPr>
              <w:spacing w:after="0" w:line="240" w:lineRule="auto"/>
              <w:ind w:left="607"/>
              <w:rPr>
                <w:rFonts w:ascii="Times New Roman" w:eastAsia="Courier New" w:hAnsi="Times New Roman" w:cs="Times New Roman"/>
                <w:color w:val="000000" w:themeColor="text1"/>
                <w:kern w:val="0"/>
                <w:sz w:val="20"/>
                <w:szCs w:val="20"/>
                <w:lang w:val="en-GB"/>
                <w14:ligatures w14:val="none"/>
              </w:rPr>
            </w:pPr>
            <w:r w:rsidRPr="00D16186">
              <w:rPr>
                <w:rFonts w:ascii="Times New Roman" w:eastAsia="Courier New" w:hAnsi="Times New Roman" w:cs="Times New Roman"/>
                <w:color w:val="000000" w:themeColor="text1"/>
                <w:kern w:val="0"/>
                <w:sz w:val="20"/>
                <w:szCs w:val="20"/>
                <w:lang w:val="en-GB"/>
                <w14:ligatures w14:val="none"/>
              </w:rPr>
              <w:t xml:space="preserve">Chef de Partie with minimum of 2 years’ experience </w:t>
            </w:r>
          </w:p>
          <w:p w14:paraId="6DA0F247" w14:textId="77777777" w:rsidR="00D16186" w:rsidRPr="00D16186" w:rsidRDefault="00D16186" w:rsidP="00D16186">
            <w:pPr>
              <w:widowControl w:val="0"/>
              <w:numPr>
                <w:ilvl w:val="0"/>
                <w:numId w:val="28"/>
              </w:numPr>
              <w:spacing w:after="0" w:line="240" w:lineRule="auto"/>
              <w:ind w:left="607"/>
              <w:rPr>
                <w:rFonts w:ascii="Times New Roman" w:eastAsia="Courier New" w:hAnsi="Times New Roman" w:cs="Times New Roman"/>
                <w:color w:val="000000" w:themeColor="text1"/>
                <w:kern w:val="0"/>
                <w:sz w:val="20"/>
                <w:szCs w:val="20"/>
                <w:lang w:val="en-GB"/>
                <w14:ligatures w14:val="none"/>
              </w:rPr>
            </w:pPr>
            <w:r w:rsidRPr="00D16186">
              <w:rPr>
                <w:rFonts w:ascii="Times New Roman" w:eastAsia="Courier New" w:hAnsi="Times New Roman" w:cs="Times New Roman"/>
                <w:color w:val="000000" w:themeColor="text1"/>
                <w:kern w:val="0"/>
                <w:sz w:val="20"/>
                <w:szCs w:val="20"/>
                <w:lang w:val="en-GB"/>
                <w14:ligatures w14:val="none"/>
              </w:rPr>
              <w:t>Commis Chef with minimum of 2 years’ experience</w:t>
            </w:r>
          </w:p>
          <w:p w14:paraId="527B863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ourier New" w:hAnsi="Times New Roman" w:cs="Times New Roman"/>
                <w:color w:val="000000" w:themeColor="text1"/>
                <w:kern w:val="0"/>
                <w:sz w:val="20"/>
                <w:szCs w:val="20"/>
                <w:lang w:val="en-GB"/>
                <w14:ligatures w14:val="none"/>
              </w:rPr>
              <w:t xml:space="preserve">who will be employed </w:t>
            </w:r>
            <w:r w:rsidRPr="00D16186">
              <w:rPr>
                <w:rFonts w:ascii="Times New Roman" w:eastAsia="Calibri" w:hAnsi="Times New Roman" w:cs="Times New Roman"/>
                <w:color w:val="000000" w:themeColor="text1"/>
                <w:kern w:val="0"/>
                <w:sz w:val="20"/>
                <w:szCs w:val="20"/>
                <w:lang w:val="en-GB"/>
                <w14:ligatures w14:val="none"/>
              </w:rPr>
              <w:t>in establishments other than fast food outlets)</w:t>
            </w:r>
          </w:p>
        </w:tc>
      </w:tr>
      <w:tr w:rsidR="00D16186" w:rsidRPr="00D16186" w14:paraId="4CFCB2E2"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7055285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0DF90E6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26A9A6C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5435</w:t>
            </w:r>
          </w:p>
        </w:tc>
        <w:tc>
          <w:tcPr>
            <w:tcW w:w="4732" w:type="dxa"/>
            <w:tcBorders>
              <w:top w:val="nil"/>
              <w:left w:val="nil"/>
              <w:bottom w:val="single" w:sz="4" w:space="0" w:color="auto"/>
              <w:right w:val="single" w:sz="4" w:space="0" w:color="auto"/>
            </w:tcBorders>
          </w:tcPr>
          <w:p w14:paraId="5570370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Cooks</w:t>
            </w:r>
          </w:p>
        </w:tc>
      </w:tr>
      <w:tr w:rsidR="00D16186" w:rsidRPr="00D16186" w14:paraId="6B8E5323" w14:textId="77777777" w:rsidTr="00E7636D">
        <w:trPr>
          <w:trHeight w:val="239"/>
        </w:trPr>
        <w:tc>
          <w:tcPr>
            <w:tcW w:w="880" w:type="dxa"/>
            <w:vMerge w:val="restart"/>
            <w:tcBorders>
              <w:top w:val="nil"/>
              <w:left w:val="single" w:sz="4" w:space="0" w:color="auto"/>
              <w:bottom w:val="single" w:sz="8" w:space="0" w:color="000000"/>
              <w:right w:val="single" w:sz="4" w:space="0" w:color="auto"/>
            </w:tcBorders>
          </w:tcPr>
          <w:p w14:paraId="156754A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544</w:t>
            </w:r>
          </w:p>
        </w:tc>
        <w:tc>
          <w:tcPr>
            <w:tcW w:w="2410" w:type="dxa"/>
            <w:vMerge w:val="restart"/>
            <w:tcBorders>
              <w:top w:val="nil"/>
              <w:left w:val="nil"/>
              <w:bottom w:val="single" w:sz="8" w:space="0" w:color="000000"/>
              <w:right w:val="single" w:sz="4" w:space="0" w:color="auto"/>
            </w:tcBorders>
          </w:tcPr>
          <w:p w14:paraId="3828631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Skilled Trades</w:t>
            </w:r>
          </w:p>
        </w:tc>
        <w:tc>
          <w:tcPr>
            <w:tcW w:w="894" w:type="dxa"/>
            <w:tcBorders>
              <w:top w:val="nil"/>
              <w:left w:val="nil"/>
              <w:bottom w:val="single" w:sz="4" w:space="0" w:color="auto"/>
              <w:right w:val="single" w:sz="4" w:space="0" w:color="auto"/>
            </w:tcBorders>
          </w:tcPr>
          <w:p w14:paraId="006F297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5441</w:t>
            </w:r>
          </w:p>
        </w:tc>
        <w:tc>
          <w:tcPr>
            <w:tcW w:w="4732" w:type="dxa"/>
            <w:tcBorders>
              <w:top w:val="nil"/>
              <w:left w:val="nil"/>
              <w:bottom w:val="single" w:sz="4" w:space="0" w:color="auto"/>
              <w:right w:val="single" w:sz="4" w:space="0" w:color="auto"/>
            </w:tcBorders>
          </w:tcPr>
          <w:p w14:paraId="4395F96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Glass and ceramics makers, decorators and finishers</w:t>
            </w:r>
          </w:p>
        </w:tc>
      </w:tr>
      <w:tr w:rsidR="00D16186" w:rsidRPr="00D16186" w14:paraId="089C3712"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4E18662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191359C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16690EC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5443</w:t>
            </w:r>
          </w:p>
        </w:tc>
        <w:tc>
          <w:tcPr>
            <w:tcW w:w="4732" w:type="dxa"/>
            <w:tcBorders>
              <w:top w:val="nil"/>
              <w:left w:val="nil"/>
              <w:bottom w:val="single" w:sz="4" w:space="0" w:color="auto"/>
              <w:right w:val="single" w:sz="4" w:space="0" w:color="auto"/>
            </w:tcBorders>
          </w:tcPr>
          <w:p w14:paraId="5769959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Florists</w:t>
            </w:r>
          </w:p>
        </w:tc>
      </w:tr>
      <w:tr w:rsidR="00D16186" w:rsidRPr="00D16186" w14:paraId="69BEA539" w14:textId="77777777" w:rsidTr="00E7636D">
        <w:trPr>
          <w:trHeight w:val="315"/>
        </w:trPr>
        <w:tc>
          <w:tcPr>
            <w:tcW w:w="880" w:type="dxa"/>
            <w:vMerge/>
            <w:tcBorders>
              <w:top w:val="nil"/>
              <w:left w:val="single" w:sz="4" w:space="0" w:color="auto"/>
              <w:bottom w:val="single" w:sz="12" w:space="0" w:color="auto"/>
              <w:right w:val="single" w:sz="4" w:space="0" w:color="auto"/>
            </w:tcBorders>
            <w:vAlign w:val="center"/>
          </w:tcPr>
          <w:p w14:paraId="6BF95B0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12" w:space="0" w:color="auto"/>
              <w:right w:val="single" w:sz="4" w:space="0" w:color="auto"/>
            </w:tcBorders>
            <w:vAlign w:val="center"/>
          </w:tcPr>
          <w:p w14:paraId="5825B27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393C95E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5449</w:t>
            </w:r>
          </w:p>
        </w:tc>
        <w:tc>
          <w:tcPr>
            <w:tcW w:w="4732" w:type="dxa"/>
            <w:tcBorders>
              <w:top w:val="nil"/>
              <w:left w:val="nil"/>
              <w:bottom w:val="single" w:sz="12" w:space="0" w:color="auto"/>
              <w:right w:val="single" w:sz="4" w:space="0" w:color="auto"/>
            </w:tcBorders>
          </w:tcPr>
          <w:p w14:paraId="644FF03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All other skilled trades not elsewhere classified</w:t>
            </w:r>
          </w:p>
        </w:tc>
      </w:tr>
      <w:tr w:rsidR="00D16186" w:rsidRPr="00D16186" w14:paraId="2C188785" w14:textId="77777777" w:rsidTr="00E7636D">
        <w:trPr>
          <w:trHeight w:val="303"/>
        </w:trPr>
        <w:tc>
          <w:tcPr>
            <w:tcW w:w="880" w:type="dxa"/>
            <w:vMerge w:val="restart"/>
            <w:tcBorders>
              <w:top w:val="single" w:sz="12" w:space="0" w:color="auto"/>
              <w:left w:val="single" w:sz="4" w:space="0" w:color="auto"/>
              <w:bottom w:val="single" w:sz="8" w:space="0" w:color="000000"/>
              <w:right w:val="single" w:sz="4" w:space="0" w:color="auto"/>
            </w:tcBorders>
          </w:tcPr>
          <w:p w14:paraId="51D56D9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612</w:t>
            </w:r>
          </w:p>
        </w:tc>
        <w:tc>
          <w:tcPr>
            <w:tcW w:w="2410" w:type="dxa"/>
            <w:vMerge w:val="restart"/>
            <w:tcBorders>
              <w:top w:val="single" w:sz="12" w:space="0" w:color="auto"/>
              <w:left w:val="nil"/>
              <w:bottom w:val="single" w:sz="8" w:space="0" w:color="000000"/>
              <w:right w:val="single" w:sz="4" w:space="0" w:color="auto"/>
            </w:tcBorders>
          </w:tcPr>
          <w:p w14:paraId="03DA640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Childcare and Related Personal Services</w:t>
            </w:r>
          </w:p>
        </w:tc>
        <w:tc>
          <w:tcPr>
            <w:tcW w:w="894" w:type="dxa"/>
            <w:tcBorders>
              <w:top w:val="single" w:sz="12" w:space="0" w:color="auto"/>
              <w:left w:val="nil"/>
              <w:bottom w:val="single" w:sz="4" w:space="0" w:color="auto"/>
              <w:right w:val="single" w:sz="4" w:space="0" w:color="auto"/>
            </w:tcBorders>
          </w:tcPr>
          <w:p w14:paraId="6C3BDAB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6121</w:t>
            </w:r>
          </w:p>
        </w:tc>
        <w:tc>
          <w:tcPr>
            <w:tcW w:w="4732" w:type="dxa"/>
            <w:tcBorders>
              <w:top w:val="single" w:sz="12" w:space="0" w:color="auto"/>
              <w:left w:val="nil"/>
              <w:bottom w:val="single" w:sz="4" w:space="0" w:color="auto"/>
              <w:right w:val="single" w:sz="4" w:space="0" w:color="auto"/>
            </w:tcBorders>
          </w:tcPr>
          <w:p w14:paraId="4F41D86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 xml:space="preserve">Nursery nurses and assistants </w:t>
            </w:r>
          </w:p>
        </w:tc>
      </w:tr>
      <w:tr w:rsidR="00D16186" w:rsidRPr="00D16186" w14:paraId="0F19E18D"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4413BC7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44317E6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9CA8A6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6122</w:t>
            </w:r>
          </w:p>
        </w:tc>
        <w:tc>
          <w:tcPr>
            <w:tcW w:w="4732" w:type="dxa"/>
            <w:tcBorders>
              <w:top w:val="nil"/>
              <w:left w:val="nil"/>
              <w:bottom w:val="single" w:sz="4" w:space="0" w:color="auto"/>
              <w:right w:val="single" w:sz="4" w:space="0" w:color="auto"/>
            </w:tcBorders>
          </w:tcPr>
          <w:p w14:paraId="2A2CADF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Childminders and related occupations</w:t>
            </w:r>
          </w:p>
        </w:tc>
      </w:tr>
      <w:tr w:rsidR="00D16186" w:rsidRPr="00D16186" w14:paraId="7549FEF0"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6EEEA06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538BB85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22C2C2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6125</w:t>
            </w:r>
          </w:p>
        </w:tc>
        <w:tc>
          <w:tcPr>
            <w:tcW w:w="4732" w:type="dxa"/>
            <w:tcBorders>
              <w:top w:val="nil"/>
              <w:left w:val="nil"/>
              <w:bottom w:val="single" w:sz="4" w:space="0" w:color="auto"/>
              <w:right w:val="single" w:sz="4" w:space="0" w:color="auto"/>
            </w:tcBorders>
          </w:tcPr>
          <w:p w14:paraId="63A6139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Teaching assistants</w:t>
            </w:r>
          </w:p>
        </w:tc>
      </w:tr>
      <w:tr w:rsidR="00D16186" w:rsidRPr="00D16186" w14:paraId="6D7C67D8" w14:textId="77777777" w:rsidTr="00E7636D">
        <w:trPr>
          <w:trHeight w:val="315"/>
        </w:trPr>
        <w:tc>
          <w:tcPr>
            <w:tcW w:w="880" w:type="dxa"/>
            <w:vMerge/>
            <w:tcBorders>
              <w:top w:val="nil"/>
              <w:left w:val="single" w:sz="4" w:space="0" w:color="auto"/>
              <w:bottom w:val="single" w:sz="12" w:space="0" w:color="auto"/>
              <w:right w:val="single" w:sz="4" w:space="0" w:color="auto"/>
            </w:tcBorders>
            <w:vAlign w:val="center"/>
          </w:tcPr>
          <w:p w14:paraId="32C625C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12" w:space="0" w:color="auto"/>
              <w:right w:val="single" w:sz="4" w:space="0" w:color="auto"/>
            </w:tcBorders>
            <w:vAlign w:val="center"/>
          </w:tcPr>
          <w:p w14:paraId="76A47FB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1FC548D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6126</w:t>
            </w:r>
          </w:p>
        </w:tc>
        <w:tc>
          <w:tcPr>
            <w:tcW w:w="4732" w:type="dxa"/>
            <w:tcBorders>
              <w:top w:val="nil"/>
              <w:left w:val="nil"/>
              <w:bottom w:val="single" w:sz="12" w:space="0" w:color="auto"/>
              <w:right w:val="single" w:sz="4" w:space="0" w:color="auto"/>
            </w:tcBorders>
          </w:tcPr>
          <w:p w14:paraId="6E87DED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Educational support assistants</w:t>
            </w:r>
          </w:p>
        </w:tc>
      </w:tr>
      <w:tr w:rsidR="00D16186" w:rsidRPr="00D16186" w14:paraId="06EC9414"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58A8BAF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613</w:t>
            </w:r>
          </w:p>
        </w:tc>
        <w:tc>
          <w:tcPr>
            <w:tcW w:w="2410" w:type="dxa"/>
            <w:vMerge w:val="restart"/>
            <w:tcBorders>
              <w:top w:val="single" w:sz="12" w:space="0" w:color="auto"/>
              <w:left w:val="single" w:sz="4" w:space="0" w:color="auto"/>
              <w:bottom w:val="single" w:sz="8" w:space="0" w:color="000000"/>
              <w:right w:val="single" w:sz="4" w:space="0" w:color="auto"/>
            </w:tcBorders>
          </w:tcPr>
          <w:p w14:paraId="5C1A369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Animal Care and Control Services</w:t>
            </w:r>
          </w:p>
        </w:tc>
        <w:tc>
          <w:tcPr>
            <w:tcW w:w="894" w:type="dxa"/>
            <w:tcBorders>
              <w:top w:val="single" w:sz="12" w:space="0" w:color="auto"/>
              <w:left w:val="nil"/>
              <w:bottom w:val="single" w:sz="4" w:space="0" w:color="auto"/>
              <w:right w:val="single" w:sz="4" w:space="0" w:color="auto"/>
            </w:tcBorders>
          </w:tcPr>
          <w:p w14:paraId="74ACAE3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6131</w:t>
            </w:r>
          </w:p>
        </w:tc>
        <w:tc>
          <w:tcPr>
            <w:tcW w:w="4732" w:type="dxa"/>
            <w:tcBorders>
              <w:top w:val="single" w:sz="12" w:space="0" w:color="auto"/>
              <w:left w:val="nil"/>
              <w:bottom w:val="single" w:sz="4" w:space="0" w:color="auto"/>
              <w:right w:val="single" w:sz="4" w:space="0" w:color="auto"/>
            </w:tcBorders>
          </w:tcPr>
          <w:p w14:paraId="1FA48E1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Veterinary nurses</w:t>
            </w:r>
          </w:p>
        </w:tc>
      </w:tr>
      <w:tr w:rsidR="00D16186" w:rsidRPr="00D16186" w14:paraId="5425892F"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3CF976D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4950089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1E6577F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6132</w:t>
            </w:r>
          </w:p>
        </w:tc>
        <w:tc>
          <w:tcPr>
            <w:tcW w:w="4732" w:type="dxa"/>
            <w:tcBorders>
              <w:top w:val="nil"/>
              <w:left w:val="nil"/>
              <w:bottom w:val="single" w:sz="4" w:space="0" w:color="auto"/>
              <w:right w:val="single" w:sz="4" w:space="0" w:color="auto"/>
            </w:tcBorders>
          </w:tcPr>
          <w:p w14:paraId="35B74D8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Pest control officers</w:t>
            </w:r>
          </w:p>
        </w:tc>
      </w:tr>
      <w:tr w:rsidR="00D16186" w:rsidRPr="00D16186" w14:paraId="2CF3EBED" w14:textId="77777777" w:rsidTr="00E7636D">
        <w:trPr>
          <w:trHeight w:val="315"/>
        </w:trPr>
        <w:tc>
          <w:tcPr>
            <w:tcW w:w="880" w:type="dxa"/>
            <w:vMerge/>
            <w:tcBorders>
              <w:top w:val="nil"/>
              <w:left w:val="single" w:sz="4" w:space="0" w:color="auto"/>
              <w:bottom w:val="single" w:sz="12" w:space="0" w:color="auto"/>
              <w:right w:val="single" w:sz="4" w:space="0" w:color="auto"/>
            </w:tcBorders>
            <w:vAlign w:val="center"/>
          </w:tcPr>
          <w:p w14:paraId="3F0CADC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12" w:space="0" w:color="auto"/>
              <w:right w:val="single" w:sz="4" w:space="0" w:color="auto"/>
            </w:tcBorders>
            <w:vAlign w:val="center"/>
          </w:tcPr>
          <w:p w14:paraId="6474C0F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6E1B39E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6139</w:t>
            </w:r>
          </w:p>
        </w:tc>
        <w:tc>
          <w:tcPr>
            <w:tcW w:w="4732" w:type="dxa"/>
            <w:tcBorders>
              <w:top w:val="nil"/>
              <w:left w:val="nil"/>
              <w:bottom w:val="single" w:sz="12" w:space="0" w:color="auto"/>
              <w:right w:val="single" w:sz="4" w:space="0" w:color="auto"/>
            </w:tcBorders>
          </w:tcPr>
          <w:p w14:paraId="2589A7B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animal care services occupations not elsewhere classified (with the exception of work riders)</w:t>
            </w:r>
          </w:p>
        </w:tc>
      </w:tr>
      <w:tr w:rsidR="00D16186" w:rsidRPr="00D16186" w14:paraId="5D7C2E22" w14:textId="77777777" w:rsidTr="00E7636D">
        <w:trPr>
          <w:trHeight w:val="524"/>
        </w:trPr>
        <w:tc>
          <w:tcPr>
            <w:tcW w:w="880" w:type="dxa"/>
            <w:vMerge w:val="restart"/>
            <w:tcBorders>
              <w:top w:val="single" w:sz="12" w:space="0" w:color="auto"/>
              <w:left w:val="single" w:sz="4" w:space="0" w:color="auto"/>
              <w:bottom w:val="single" w:sz="8" w:space="0" w:color="000000"/>
              <w:right w:val="single" w:sz="4" w:space="0" w:color="auto"/>
            </w:tcBorders>
          </w:tcPr>
          <w:p w14:paraId="24AEB1C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614</w:t>
            </w:r>
          </w:p>
        </w:tc>
        <w:tc>
          <w:tcPr>
            <w:tcW w:w="2410" w:type="dxa"/>
            <w:vMerge w:val="restart"/>
            <w:tcBorders>
              <w:top w:val="single" w:sz="12" w:space="0" w:color="auto"/>
              <w:left w:val="single" w:sz="4" w:space="0" w:color="auto"/>
              <w:bottom w:val="single" w:sz="8" w:space="0" w:color="000000"/>
              <w:right w:val="single" w:sz="4" w:space="0" w:color="auto"/>
            </w:tcBorders>
          </w:tcPr>
          <w:p w14:paraId="5CE6C82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Caring Personal Services</w:t>
            </w:r>
          </w:p>
        </w:tc>
        <w:tc>
          <w:tcPr>
            <w:tcW w:w="894" w:type="dxa"/>
            <w:tcBorders>
              <w:top w:val="single" w:sz="12" w:space="0" w:color="auto"/>
              <w:left w:val="nil"/>
              <w:bottom w:val="single" w:sz="4" w:space="0" w:color="auto"/>
              <w:right w:val="single" w:sz="4" w:space="0" w:color="auto"/>
            </w:tcBorders>
          </w:tcPr>
          <w:p w14:paraId="1C98739B"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6142</w:t>
            </w:r>
          </w:p>
        </w:tc>
        <w:tc>
          <w:tcPr>
            <w:tcW w:w="4732" w:type="dxa"/>
            <w:tcBorders>
              <w:top w:val="single" w:sz="12" w:space="0" w:color="auto"/>
              <w:left w:val="nil"/>
              <w:bottom w:val="single" w:sz="4" w:space="0" w:color="auto"/>
              <w:right w:val="single" w:sz="4" w:space="0" w:color="auto"/>
            </w:tcBorders>
          </w:tcPr>
          <w:p w14:paraId="1F97BE1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 xml:space="preserve">Ambulance staff </w:t>
            </w:r>
          </w:p>
          <w:p w14:paraId="1B63C4A8"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paramedics)</w:t>
            </w:r>
          </w:p>
        </w:tc>
      </w:tr>
      <w:tr w:rsidR="00D16186" w:rsidRPr="00D16186" w14:paraId="35568AFB"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0002A4A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0074178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00B8577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6143</w:t>
            </w:r>
          </w:p>
        </w:tc>
        <w:tc>
          <w:tcPr>
            <w:tcW w:w="4732" w:type="dxa"/>
            <w:tcBorders>
              <w:top w:val="single" w:sz="4" w:space="0" w:color="auto"/>
              <w:left w:val="nil"/>
              <w:bottom w:val="single" w:sz="4" w:space="0" w:color="auto"/>
              <w:right w:val="single" w:sz="4" w:space="0" w:color="auto"/>
            </w:tcBorders>
          </w:tcPr>
          <w:p w14:paraId="3B0120D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Dental nurses</w:t>
            </w:r>
          </w:p>
        </w:tc>
      </w:tr>
      <w:tr w:rsidR="00D16186" w:rsidRPr="00D16186" w14:paraId="0F39D3DD" w14:textId="77777777" w:rsidTr="00E7636D">
        <w:trPr>
          <w:trHeight w:val="364"/>
        </w:trPr>
        <w:tc>
          <w:tcPr>
            <w:tcW w:w="880" w:type="dxa"/>
            <w:vMerge/>
            <w:tcBorders>
              <w:top w:val="nil"/>
              <w:left w:val="single" w:sz="4" w:space="0" w:color="auto"/>
              <w:bottom w:val="single" w:sz="8" w:space="0" w:color="000000"/>
              <w:right w:val="single" w:sz="4" w:space="0" w:color="auto"/>
            </w:tcBorders>
            <w:vAlign w:val="center"/>
          </w:tcPr>
          <w:p w14:paraId="541EA0F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3611FF2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6B75F8F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6144</w:t>
            </w:r>
          </w:p>
        </w:tc>
        <w:tc>
          <w:tcPr>
            <w:tcW w:w="4732" w:type="dxa"/>
            <w:tcBorders>
              <w:top w:val="nil"/>
              <w:left w:val="nil"/>
              <w:bottom w:val="single" w:sz="4" w:space="0" w:color="auto"/>
              <w:right w:val="single" w:sz="4" w:space="0" w:color="auto"/>
            </w:tcBorders>
          </w:tcPr>
          <w:p w14:paraId="27DE1E3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roofErr w:type="spellStart"/>
            <w:r w:rsidRPr="00D16186">
              <w:rPr>
                <w:rFonts w:ascii="Times New Roman" w:eastAsia="Calibri" w:hAnsi="Times New Roman" w:cs="Times New Roman"/>
                <w:color w:val="000000" w:themeColor="text1"/>
                <w:kern w:val="0"/>
                <w:sz w:val="20"/>
                <w:szCs w:val="20"/>
                <w:lang w:val="en-GB"/>
                <w14:ligatures w14:val="none"/>
              </w:rPr>
              <w:t>Houseparents</w:t>
            </w:r>
            <w:proofErr w:type="spellEnd"/>
            <w:r w:rsidRPr="00D16186">
              <w:rPr>
                <w:rFonts w:ascii="Times New Roman" w:eastAsia="Calibri" w:hAnsi="Times New Roman" w:cs="Times New Roman"/>
                <w:color w:val="000000" w:themeColor="text1"/>
                <w:kern w:val="0"/>
                <w:sz w:val="20"/>
                <w:szCs w:val="20"/>
                <w:lang w:val="en-GB"/>
                <w14:ligatures w14:val="none"/>
              </w:rPr>
              <w:t xml:space="preserve"> and residential wardens</w:t>
            </w:r>
          </w:p>
        </w:tc>
      </w:tr>
      <w:tr w:rsidR="00D16186" w:rsidRPr="00D16186" w14:paraId="3F6D1B42"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38817B6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5A673DF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45C1CF2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6146</w:t>
            </w:r>
          </w:p>
        </w:tc>
        <w:tc>
          <w:tcPr>
            <w:tcW w:w="4732" w:type="dxa"/>
            <w:tcBorders>
              <w:top w:val="nil"/>
              <w:left w:val="nil"/>
              <w:bottom w:val="single" w:sz="4" w:space="0" w:color="auto"/>
              <w:right w:val="single" w:sz="4" w:space="0" w:color="auto"/>
            </w:tcBorders>
          </w:tcPr>
          <w:p w14:paraId="3734E682"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Senior care workers</w:t>
            </w:r>
          </w:p>
          <w:p w14:paraId="037BCCD1"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(with the exception of those working in disability services)</w:t>
            </w:r>
          </w:p>
        </w:tc>
      </w:tr>
      <w:tr w:rsidR="00D16186" w:rsidRPr="00D16186" w14:paraId="642C1708"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57BB88B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5077E6B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22DAA9F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6147</w:t>
            </w:r>
          </w:p>
        </w:tc>
        <w:tc>
          <w:tcPr>
            <w:tcW w:w="4732" w:type="dxa"/>
            <w:tcBorders>
              <w:top w:val="nil"/>
              <w:left w:val="nil"/>
              <w:bottom w:val="single" w:sz="4" w:space="0" w:color="auto"/>
              <w:right w:val="single" w:sz="4" w:space="0" w:color="auto"/>
            </w:tcBorders>
          </w:tcPr>
          <w:p w14:paraId="39B8088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Care escorts</w:t>
            </w:r>
          </w:p>
        </w:tc>
      </w:tr>
      <w:tr w:rsidR="00D16186" w:rsidRPr="00D16186" w14:paraId="5ED04094" w14:textId="77777777" w:rsidTr="00E7636D">
        <w:trPr>
          <w:trHeight w:val="358"/>
        </w:trPr>
        <w:tc>
          <w:tcPr>
            <w:tcW w:w="880" w:type="dxa"/>
            <w:vMerge/>
            <w:tcBorders>
              <w:top w:val="nil"/>
              <w:left w:val="single" w:sz="4" w:space="0" w:color="auto"/>
              <w:bottom w:val="single" w:sz="12" w:space="0" w:color="auto"/>
              <w:right w:val="single" w:sz="4" w:space="0" w:color="auto"/>
            </w:tcBorders>
          </w:tcPr>
          <w:p w14:paraId="0A7C6EA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12" w:space="0" w:color="auto"/>
              <w:right w:val="single" w:sz="4" w:space="0" w:color="auto"/>
            </w:tcBorders>
          </w:tcPr>
          <w:p w14:paraId="62AD502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2DE912C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6148</w:t>
            </w:r>
          </w:p>
        </w:tc>
        <w:tc>
          <w:tcPr>
            <w:tcW w:w="4732" w:type="dxa"/>
            <w:tcBorders>
              <w:top w:val="nil"/>
              <w:left w:val="nil"/>
              <w:bottom w:val="single" w:sz="12" w:space="0" w:color="auto"/>
              <w:right w:val="single" w:sz="4" w:space="0" w:color="auto"/>
            </w:tcBorders>
          </w:tcPr>
          <w:p w14:paraId="61824CF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Undertakers, mortuary and crematorium assistants</w:t>
            </w:r>
          </w:p>
        </w:tc>
      </w:tr>
      <w:tr w:rsidR="00D16186" w:rsidRPr="00D16186" w14:paraId="472F4A91"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764A503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621</w:t>
            </w:r>
          </w:p>
        </w:tc>
        <w:tc>
          <w:tcPr>
            <w:tcW w:w="2410" w:type="dxa"/>
            <w:vMerge w:val="restart"/>
            <w:tcBorders>
              <w:top w:val="single" w:sz="12" w:space="0" w:color="auto"/>
              <w:left w:val="nil"/>
              <w:bottom w:val="single" w:sz="8" w:space="0" w:color="000000"/>
              <w:right w:val="single" w:sz="4" w:space="0" w:color="auto"/>
            </w:tcBorders>
          </w:tcPr>
          <w:p w14:paraId="1BF4681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Leisure and Travel Services</w:t>
            </w:r>
          </w:p>
        </w:tc>
        <w:tc>
          <w:tcPr>
            <w:tcW w:w="894" w:type="dxa"/>
            <w:tcBorders>
              <w:top w:val="single" w:sz="12" w:space="0" w:color="auto"/>
              <w:left w:val="nil"/>
              <w:bottom w:val="single" w:sz="4" w:space="0" w:color="auto"/>
              <w:right w:val="single" w:sz="4" w:space="0" w:color="auto"/>
            </w:tcBorders>
          </w:tcPr>
          <w:p w14:paraId="0A4AC61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6211</w:t>
            </w:r>
          </w:p>
        </w:tc>
        <w:tc>
          <w:tcPr>
            <w:tcW w:w="4732" w:type="dxa"/>
            <w:tcBorders>
              <w:top w:val="single" w:sz="12" w:space="0" w:color="auto"/>
              <w:left w:val="nil"/>
              <w:bottom w:val="single" w:sz="4" w:space="0" w:color="auto"/>
              <w:right w:val="single" w:sz="4" w:space="0" w:color="auto"/>
            </w:tcBorders>
          </w:tcPr>
          <w:p w14:paraId="719DA0D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Sports and leisure assistants</w:t>
            </w:r>
          </w:p>
        </w:tc>
      </w:tr>
      <w:tr w:rsidR="00D16186" w:rsidRPr="00D16186" w14:paraId="1FCA861B"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7C4C720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1BBEFF6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09583D3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6212</w:t>
            </w:r>
          </w:p>
        </w:tc>
        <w:tc>
          <w:tcPr>
            <w:tcW w:w="4732" w:type="dxa"/>
            <w:tcBorders>
              <w:top w:val="nil"/>
              <w:left w:val="nil"/>
              <w:bottom w:val="single" w:sz="4" w:space="0" w:color="auto"/>
              <w:right w:val="single" w:sz="4" w:space="0" w:color="auto"/>
            </w:tcBorders>
          </w:tcPr>
          <w:p w14:paraId="19319FC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Travel agents</w:t>
            </w:r>
          </w:p>
        </w:tc>
      </w:tr>
      <w:tr w:rsidR="00D16186" w:rsidRPr="00D16186" w14:paraId="531A0073"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37878F3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668E809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03E8A0A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6214</w:t>
            </w:r>
          </w:p>
        </w:tc>
        <w:tc>
          <w:tcPr>
            <w:tcW w:w="4732" w:type="dxa"/>
            <w:tcBorders>
              <w:top w:val="nil"/>
              <w:left w:val="nil"/>
              <w:bottom w:val="single" w:sz="4" w:space="0" w:color="auto"/>
              <w:right w:val="single" w:sz="4" w:space="0" w:color="auto"/>
            </w:tcBorders>
          </w:tcPr>
          <w:p w14:paraId="0E6851E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Air travel assistants</w:t>
            </w:r>
          </w:p>
        </w:tc>
      </w:tr>
      <w:tr w:rsidR="00D16186" w:rsidRPr="00D16186" w14:paraId="11F5DCAF"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2790223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5F7D0A5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5B02A98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6215</w:t>
            </w:r>
          </w:p>
        </w:tc>
        <w:tc>
          <w:tcPr>
            <w:tcW w:w="4732" w:type="dxa"/>
            <w:tcBorders>
              <w:top w:val="nil"/>
              <w:left w:val="nil"/>
              <w:bottom w:val="single" w:sz="4" w:space="0" w:color="auto"/>
              <w:right w:val="single" w:sz="4" w:space="0" w:color="auto"/>
            </w:tcBorders>
          </w:tcPr>
          <w:p w14:paraId="102FB9C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Rail travel assistants</w:t>
            </w:r>
          </w:p>
        </w:tc>
      </w:tr>
      <w:tr w:rsidR="00D16186" w:rsidRPr="00D16186" w14:paraId="603603F8" w14:textId="77777777" w:rsidTr="00E7636D">
        <w:trPr>
          <w:trHeight w:val="556"/>
        </w:trPr>
        <w:tc>
          <w:tcPr>
            <w:tcW w:w="880" w:type="dxa"/>
            <w:vMerge/>
            <w:tcBorders>
              <w:top w:val="nil"/>
              <w:left w:val="single" w:sz="4" w:space="0" w:color="auto"/>
              <w:bottom w:val="single" w:sz="8" w:space="0" w:color="000000"/>
              <w:right w:val="single" w:sz="4" w:space="0" w:color="auto"/>
            </w:tcBorders>
            <w:vAlign w:val="center"/>
          </w:tcPr>
          <w:p w14:paraId="201FE89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03299EA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8" w:space="0" w:color="auto"/>
              <w:right w:val="single" w:sz="4" w:space="0" w:color="auto"/>
            </w:tcBorders>
          </w:tcPr>
          <w:p w14:paraId="6EB7307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6219</w:t>
            </w:r>
          </w:p>
        </w:tc>
        <w:tc>
          <w:tcPr>
            <w:tcW w:w="4732" w:type="dxa"/>
            <w:tcBorders>
              <w:top w:val="nil"/>
              <w:left w:val="nil"/>
              <w:bottom w:val="single" w:sz="8" w:space="0" w:color="auto"/>
              <w:right w:val="single" w:sz="4" w:space="0" w:color="auto"/>
            </w:tcBorders>
          </w:tcPr>
          <w:p w14:paraId="04CA7AD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leisure and travel service occupations not elsewhere classified</w:t>
            </w:r>
          </w:p>
          <w:p w14:paraId="66D6F9B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(with the exception of tourist guides fluent in the official language of a State which is not a member of the EEA and is not an official language of an EEA state)</w:t>
            </w:r>
          </w:p>
        </w:tc>
      </w:tr>
      <w:tr w:rsidR="00D16186" w:rsidRPr="00D16186" w14:paraId="3BDA0FDC" w14:textId="77777777" w:rsidTr="00E7636D">
        <w:trPr>
          <w:trHeight w:val="252"/>
        </w:trPr>
        <w:tc>
          <w:tcPr>
            <w:tcW w:w="880" w:type="dxa"/>
            <w:vMerge w:val="restart"/>
            <w:tcBorders>
              <w:top w:val="nil"/>
              <w:left w:val="single" w:sz="4" w:space="0" w:color="auto"/>
              <w:right w:val="single" w:sz="4" w:space="0" w:color="auto"/>
            </w:tcBorders>
          </w:tcPr>
          <w:p w14:paraId="134326E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622</w:t>
            </w:r>
          </w:p>
        </w:tc>
        <w:tc>
          <w:tcPr>
            <w:tcW w:w="2410" w:type="dxa"/>
            <w:vMerge w:val="restart"/>
            <w:tcBorders>
              <w:top w:val="nil"/>
              <w:left w:val="nil"/>
              <w:right w:val="single" w:sz="4" w:space="0" w:color="auto"/>
            </w:tcBorders>
          </w:tcPr>
          <w:p w14:paraId="1238FFC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Hairdressers and Related Services</w:t>
            </w:r>
          </w:p>
        </w:tc>
        <w:tc>
          <w:tcPr>
            <w:tcW w:w="894" w:type="dxa"/>
            <w:tcBorders>
              <w:top w:val="nil"/>
              <w:left w:val="nil"/>
              <w:bottom w:val="single" w:sz="8" w:space="0" w:color="auto"/>
              <w:right w:val="single" w:sz="4" w:space="0" w:color="auto"/>
            </w:tcBorders>
          </w:tcPr>
          <w:p w14:paraId="2FBA540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6221</w:t>
            </w:r>
          </w:p>
        </w:tc>
        <w:tc>
          <w:tcPr>
            <w:tcW w:w="4732" w:type="dxa"/>
            <w:tcBorders>
              <w:top w:val="nil"/>
              <w:left w:val="nil"/>
              <w:bottom w:val="single" w:sz="8" w:space="0" w:color="auto"/>
              <w:right w:val="single" w:sz="4" w:space="0" w:color="auto"/>
            </w:tcBorders>
          </w:tcPr>
          <w:p w14:paraId="1A369AB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Hairdressers, barbers, and related occupations</w:t>
            </w:r>
          </w:p>
        </w:tc>
      </w:tr>
      <w:tr w:rsidR="00D16186" w:rsidRPr="00D16186" w14:paraId="69C52F70" w14:textId="77777777" w:rsidTr="00E7636D">
        <w:trPr>
          <w:trHeight w:val="271"/>
        </w:trPr>
        <w:tc>
          <w:tcPr>
            <w:tcW w:w="880" w:type="dxa"/>
            <w:vMerge/>
            <w:tcBorders>
              <w:left w:val="single" w:sz="4" w:space="0" w:color="auto"/>
              <w:bottom w:val="single" w:sz="4" w:space="0" w:color="auto"/>
              <w:right w:val="single" w:sz="4" w:space="0" w:color="auto"/>
            </w:tcBorders>
          </w:tcPr>
          <w:p w14:paraId="379F394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left w:val="single" w:sz="4" w:space="0" w:color="auto"/>
              <w:bottom w:val="single" w:sz="4" w:space="0" w:color="auto"/>
              <w:right w:val="single" w:sz="4" w:space="0" w:color="auto"/>
            </w:tcBorders>
          </w:tcPr>
          <w:p w14:paraId="7265F24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4C0D37B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6222</w:t>
            </w:r>
          </w:p>
        </w:tc>
        <w:tc>
          <w:tcPr>
            <w:tcW w:w="4732" w:type="dxa"/>
            <w:tcBorders>
              <w:top w:val="nil"/>
              <w:left w:val="nil"/>
              <w:bottom w:val="single" w:sz="4" w:space="0" w:color="auto"/>
              <w:right w:val="single" w:sz="4" w:space="0" w:color="auto"/>
            </w:tcBorders>
          </w:tcPr>
          <w:p w14:paraId="321EFC6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Beauticians and related occupations</w:t>
            </w:r>
          </w:p>
        </w:tc>
      </w:tr>
      <w:tr w:rsidR="00D16186" w:rsidRPr="00D16186" w14:paraId="6AFA7B27" w14:textId="77777777" w:rsidTr="00E7636D">
        <w:trPr>
          <w:trHeight w:val="285"/>
        </w:trPr>
        <w:tc>
          <w:tcPr>
            <w:tcW w:w="880" w:type="dxa"/>
            <w:vMerge w:val="restart"/>
            <w:tcBorders>
              <w:top w:val="single" w:sz="4" w:space="0" w:color="auto"/>
              <w:left w:val="single" w:sz="4" w:space="0" w:color="auto"/>
              <w:bottom w:val="single" w:sz="4" w:space="0" w:color="auto"/>
              <w:right w:val="single" w:sz="4" w:space="0" w:color="auto"/>
            </w:tcBorders>
          </w:tcPr>
          <w:p w14:paraId="4CB9D4D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623</w:t>
            </w:r>
          </w:p>
        </w:tc>
        <w:tc>
          <w:tcPr>
            <w:tcW w:w="2410" w:type="dxa"/>
            <w:vMerge w:val="restart"/>
            <w:tcBorders>
              <w:top w:val="single" w:sz="4" w:space="0" w:color="auto"/>
              <w:left w:val="nil"/>
              <w:bottom w:val="single" w:sz="4" w:space="0" w:color="auto"/>
              <w:right w:val="single" w:sz="4" w:space="0" w:color="auto"/>
            </w:tcBorders>
          </w:tcPr>
          <w:p w14:paraId="102757A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Housekeeping and Related Services</w:t>
            </w:r>
          </w:p>
        </w:tc>
        <w:tc>
          <w:tcPr>
            <w:tcW w:w="894" w:type="dxa"/>
            <w:tcBorders>
              <w:top w:val="single" w:sz="4" w:space="0" w:color="auto"/>
              <w:left w:val="nil"/>
              <w:bottom w:val="single" w:sz="4" w:space="0" w:color="auto"/>
              <w:right w:val="single" w:sz="4" w:space="0" w:color="auto"/>
            </w:tcBorders>
          </w:tcPr>
          <w:p w14:paraId="505AA52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6231</w:t>
            </w:r>
          </w:p>
        </w:tc>
        <w:tc>
          <w:tcPr>
            <w:tcW w:w="4732" w:type="dxa"/>
            <w:tcBorders>
              <w:top w:val="single" w:sz="4" w:space="0" w:color="auto"/>
              <w:left w:val="nil"/>
              <w:bottom w:val="single" w:sz="4" w:space="0" w:color="auto"/>
              <w:right w:val="single" w:sz="4" w:space="0" w:color="auto"/>
            </w:tcBorders>
          </w:tcPr>
          <w:p w14:paraId="407F33F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Housekeepers and related occupations</w:t>
            </w:r>
          </w:p>
        </w:tc>
      </w:tr>
      <w:tr w:rsidR="00D16186" w:rsidRPr="00D16186" w14:paraId="7684FE50" w14:textId="77777777" w:rsidTr="00E7636D">
        <w:trPr>
          <w:trHeight w:val="261"/>
        </w:trPr>
        <w:tc>
          <w:tcPr>
            <w:tcW w:w="880" w:type="dxa"/>
            <w:vMerge/>
            <w:tcBorders>
              <w:top w:val="single" w:sz="4" w:space="0" w:color="auto"/>
              <w:left w:val="single" w:sz="4" w:space="0" w:color="auto"/>
              <w:bottom w:val="single" w:sz="4" w:space="0" w:color="auto"/>
              <w:right w:val="single" w:sz="4" w:space="0" w:color="auto"/>
            </w:tcBorders>
            <w:vAlign w:val="center"/>
          </w:tcPr>
          <w:p w14:paraId="265365E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nil"/>
              <w:bottom w:val="single" w:sz="4" w:space="0" w:color="auto"/>
              <w:right w:val="single" w:sz="4" w:space="0" w:color="auto"/>
            </w:tcBorders>
            <w:vAlign w:val="center"/>
          </w:tcPr>
          <w:p w14:paraId="687832F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6649145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6232</w:t>
            </w:r>
          </w:p>
        </w:tc>
        <w:tc>
          <w:tcPr>
            <w:tcW w:w="4732" w:type="dxa"/>
            <w:tcBorders>
              <w:top w:val="single" w:sz="4" w:space="0" w:color="auto"/>
              <w:left w:val="nil"/>
              <w:bottom w:val="single" w:sz="4" w:space="0" w:color="auto"/>
              <w:right w:val="single" w:sz="4" w:space="0" w:color="auto"/>
            </w:tcBorders>
          </w:tcPr>
          <w:p w14:paraId="1C9E0DD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Caretakers</w:t>
            </w:r>
          </w:p>
        </w:tc>
      </w:tr>
      <w:tr w:rsidR="00D16186" w:rsidRPr="00D16186" w14:paraId="631F1DC1" w14:textId="77777777" w:rsidTr="00E7636D">
        <w:trPr>
          <w:trHeight w:val="548"/>
        </w:trPr>
        <w:tc>
          <w:tcPr>
            <w:tcW w:w="880" w:type="dxa"/>
            <w:tcBorders>
              <w:top w:val="single" w:sz="4" w:space="0" w:color="auto"/>
              <w:left w:val="single" w:sz="4" w:space="0" w:color="auto"/>
              <w:bottom w:val="single" w:sz="4" w:space="0" w:color="auto"/>
              <w:right w:val="single" w:sz="4" w:space="0" w:color="auto"/>
            </w:tcBorders>
          </w:tcPr>
          <w:p w14:paraId="671D38C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624</w:t>
            </w:r>
          </w:p>
        </w:tc>
        <w:tc>
          <w:tcPr>
            <w:tcW w:w="2410" w:type="dxa"/>
            <w:tcBorders>
              <w:top w:val="single" w:sz="4" w:space="0" w:color="auto"/>
              <w:left w:val="nil"/>
              <w:bottom w:val="single" w:sz="4" w:space="0" w:color="auto"/>
              <w:right w:val="single" w:sz="4" w:space="0" w:color="auto"/>
            </w:tcBorders>
          </w:tcPr>
          <w:p w14:paraId="6717EB8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Cleaning and Housekeeping Managers and Supervisors</w:t>
            </w:r>
          </w:p>
        </w:tc>
        <w:tc>
          <w:tcPr>
            <w:tcW w:w="894" w:type="dxa"/>
            <w:tcBorders>
              <w:top w:val="single" w:sz="4" w:space="0" w:color="auto"/>
              <w:left w:val="nil"/>
              <w:bottom w:val="single" w:sz="4" w:space="0" w:color="auto"/>
              <w:right w:val="single" w:sz="4" w:space="0" w:color="auto"/>
            </w:tcBorders>
          </w:tcPr>
          <w:p w14:paraId="1BB4887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6240</w:t>
            </w:r>
          </w:p>
        </w:tc>
        <w:tc>
          <w:tcPr>
            <w:tcW w:w="4732" w:type="dxa"/>
            <w:tcBorders>
              <w:top w:val="single" w:sz="4" w:space="0" w:color="auto"/>
              <w:left w:val="nil"/>
              <w:bottom w:val="single" w:sz="4" w:space="0" w:color="auto"/>
              <w:right w:val="single" w:sz="4" w:space="0" w:color="auto"/>
            </w:tcBorders>
          </w:tcPr>
          <w:p w14:paraId="77E3396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Cleaning and housekeeping managers and supervisors</w:t>
            </w:r>
          </w:p>
        </w:tc>
      </w:tr>
      <w:tr w:rsidR="00D16186" w:rsidRPr="00D16186" w14:paraId="5E6DA01E" w14:textId="77777777" w:rsidTr="00E7636D">
        <w:trPr>
          <w:trHeight w:val="275"/>
        </w:trPr>
        <w:tc>
          <w:tcPr>
            <w:tcW w:w="880" w:type="dxa"/>
            <w:vMerge w:val="restart"/>
            <w:tcBorders>
              <w:top w:val="single" w:sz="4" w:space="0" w:color="auto"/>
              <w:left w:val="single" w:sz="4" w:space="0" w:color="auto"/>
              <w:bottom w:val="single" w:sz="8" w:space="0" w:color="000000"/>
              <w:right w:val="single" w:sz="4" w:space="0" w:color="auto"/>
            </w:tcBorders>
          </w:tcPr>
          <w:p w14:paraId="3BC56B6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711</w:t>
            </w:r>
          </w:p>
        </w:tc>
        <w:tc>
          <w:tcPr>
            <w:tcW w:w="2410" w:type="dxa"/>
            <w:vMerge w:val="restart"/>
            <w:tcBorders>
              <w:top w:val="single" w:sz="4" w:space="0" w:color="auto"/>
              <w:left w:val="nil"/>
              <w:bottom w:val="single" w:sz="8" w:space="0" w:color="000000"/>
              <w:right w:val="single" w:sz="4" w:space="0" w:color="auto"/>
            </w:tcBorders>
          </w:tcPr>
          <w:p w14:paraId="1FB7072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Sales Assistants and Retail Cashiers</w:t>
            </w:r>
          </w:p>
        </w:tc>
        <w:tc>
          <w:tcPr>
            <w:tcW w:w="894" w:type="dxa"/>
            <w:tcBorders>
              <w:top w:val="single" w:sz="4" w:space="0" w:color="auto"/>
              <w:left w:val="nil"/>
              <w:bottom w:val="single" w:sz="4" w:space="0" w:color="auto"/>
              <w:right w:val="single" w:sz="4" w:space="0" w:color="auto"/>
            </w:tcBorders>
          </w:tcPr>
          <w:p w14:paraId="4B9ADCE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7111</w:t>
            </w:r>
          </w:p>
        </w:tc>
        <w:tc>
          <w:tcPr>
            <w:tcW w:w="4732" w:type="dxa"/>
            <w:tcBorders>
              <w:top w:val="single" w:sz="4" w:space="0" w:color="auto"/>
              <w:left w:val="nil"/>
              <w:bottom w:val="single" w:sz="4" w:space="0" w:color="auto"/>
              <w:right w:val="single" w:sz="4" w:space="0" w:color="auto"/>
            </w:tcBorders>
          </w:tcPr>
          <w:p w14:paraId="0F19736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Sales and retail assistants</w:t>
            </w:r>
          </w:p>
        </w:tc>
      </w:tr>
      <w:tr w:rsidR="00D16186" w:rsidRPr="00D16186" w14:paraId="2E164679" w14:textId="77777777" w:rsidTr="00E7636D">
        <w:trPr>
          <w:trHeight w:val="199"/>
        </w:trPr>
        <w:tc>
          <w:tcPr>
            <w:tcW w:w="880" w:type="dxa"/>
            <w:vMerge/>
            <w:tcBorders>
              <w:top w:val="nil"/>
              <w:left w:val="single" w:sz="4" w:space="0" w:color="auto"/>
              <w:bottom w:val="single" w:sz="8" w:space="0" w:color="000000"/>
              <w:right w:val="single" w:sz="4" w:space="0" w:color="auto"/>
            </w:tcBorders>
          </w:tcPr>
          <w:p w14:paraId="2EA48D5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tcPr>
          <w:p w14:paraId="79CF38C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1DC1A23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7112</w:t>
            </w:r>
          </w:p>
        </w:tc>
        <w:tc>
          <w:tcPr>
            <w:tcW w:w="4732" w:type="dxa"/>
            <w:tcBorders>
              <w:top w:val="nil"/>
              <w:left w:val="nil"/>
              <w:bottom w:val="single" w:sz="4" w:space="0" w:color="auto"/>
              <w:right w:val="single" w:sz="4" w:space="0" w:color="auto"/>
            </w:tcBorders>
          </w:tcPr>
          <w:p w14:paraId="2878670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Retail cashiers and check-out operators</w:t>
            </w:r>
          </w:p>
        </w:tc>
      </w:tr>
      <w:tr w:rsidR="00D16186" w:rsidRPr="00D16186" w14:paraId="741927B2" w14:textId="77777777" w:rsidTr="00E7636D">
        <w:trPr>
          <w:trHeight w:val="205"/>
        </w:trPr>
        <w:tc>
          <w:tcPr>
            <w:tcW w:w="880" w:type="dxa"/>
            <w:vMerge/>
            <w:tcBorders>
              <w:top w:val="nil"/>
              <w:left w:val="single" w:sz="4" w:space="0" w:color="auto"/>
              <w:bottom w:val="single" w:sz="8" w:space="0" w:color="000000"/>
              <w:right w:val="single" w:sz="4" w:space="0" w:color="auto"/>
            </w:tcBorders>
            <w:vAlign w:val="center"/>
          </w:tcPr>
          <w:p w14:paraId="279A674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6977CD2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40729C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7113</w:t>
            </w:r>
          </w:p>
        </w:tc>
        <w:tc>
          <w:tcPr>
            <w:tcW w:w="4732" w:type="dxa"/>
            <w:tcBorders>
              <w:top w:val="nil"/>
              <w:left w:val="nil"/>
              <w:bottom w:val="single" w:sz="4" w:space="0" w:color="auto"/>
              <w:right w:val="single" w:sz="4" w:space="0" w:color="auto"/>
            </w:tcBorders>
          </w:tcPr>
          <w:p w14:paraId="11DA05B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Telephone salespersons</w:t>
            </w:r>
          </w:p>
        </w:tc>
      </w:tr>
      <w:tr w:rsidR="00D16186" w:rsidRPr="00D16186" w14:paraId="40E7F51F" w14:textId="77777777" w:rsidTr="00E7636D">
        <w:trPr>
          <w:trHeight w:val="347"/>
        </w:trPr>
        <w:tc>
          <w:tcPr>
            <w:tcW w:w="880" w:type="dxa"/>
            <w:vMerge/>
            <w:tcBorders>
              <w:top w:val="nil"/>
              <w:left w:val="single" w:sz="4" w:space="0" w:color="auto"/>
              <w:bottom w:val="single" w:sz="8" w:space="0" w:color="000000"/>
              <w:right w:val="single" w:sz="4" w:space="0" w:color="auto"/>
            </w:tcBorders>
            <w:vAlign w:val="center"/>
          </w:tcPr>
          <w:p w14:paraId="0414D40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2E1797E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5A2BD7C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7114</w:t>
            </w:r>
          </w:p>
        </w:tc>
        <w:tc>
          <w:tcPr>
            <w:tcW w:w="4732" w:type="dxa"/>
            <w:tcBorders>
              <w:top w:val="nil"/>
              <w:left w:val="nil"/>
              <w:bottom w:val="single" w:sz="4" w:space="0" w:color="auto"/>
              <w:right w:val="single" w:sz="4" w:space="0" w:color="auto"/>
            </w:tcBorders>
          </w:tcPr>
          <w:p w14:paraId="5F00E89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Pharmacy and other dispensing assistants</w:t>
            </w:r>
          </w:p>
        </w:tc>
      </w:tr>
      <w:tr w:rsidR="00D16186" w:rsidRPr="00D16186" w14:paraId="02B7CFD5" w14:textId="77777777" w:rsidTr="00E7636D">
        <w:trPr>
          <w:trHeight w:val="217"/>
        </w:trPr>
        <w:tc>
          <w:tcPr>
            <w:tcW w:w="880" w:type="dxa"/>
            <w:vMerge/>
            <w:tcBorders>
              <w:top w:val="nil"/>
              <w:left w:val="single" w:sz="4" w:space="0" w:color="auto"/>
              <w:bottom w:val="single" w:sz="12" w:space="0" w:color="auto"/>
              <w:right w:val="single" w:sz="4" w:space="0" w:color="auto"/>
            </w:tcBorders>
            <w:vAlign w:val="center"/>
          </w:tcPr>
          <w:p w14:paraId="1DB3814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12" w:space="0" w:color="auto"/>
              <w:right w:val="single" w:sz="4" w:space="0" w:color="auto"/>
            </w:tcBorders>
            <w:vAlign w:val="center"/>
          </w:tcPr>
          <w:p w14:paraId="0A74350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2723F18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7115</w:t>
            </w:r>
          </w:p>
        </w:tc>
        <w:tc>
          <w:tcPr>
            <w:tcW w:w="4732" w:type="dxa"/>
            <w:tcBorders>
              <w:top w:val="nil"/>
              <w:left w:val="nil"/>
              <w:bottom w:val="single" w:sz="12" w:space="0" w:color="auto"/>
              <w:right w:val="single" w:sz="4" w:space="0" w:color="auto"/>
            </w:tcBorders>
          </w:tcPr>
          <w:p w14:paraId="28F60F5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Vehicle and parts salespersons and advisers</w:t>
            </w:r>
          </w:p>
        </w:tc>
      </w:tr>
      <w:tr w:rsidR="00D16186" w:rsidRPr="00D16186" w14:paraId="1D9F156A" w14:textId="77777777" w:rsidTr="00E7636D">
        <w:trPr>
          <w:trHeight w:val="327"/>
        </w:trPr>
        <w:tc>
          <w:tcPr>
            <w:tcW w:w="880" w:type="dxa"/>
            <w:vMerge w:val="restart"/>
            <w:tcBorders>
              <w:top w:val="single" w:sz="12" w:space="0" w:color="auto"/>
              <w:left w:val="single" w:sz="4" w:space="0" w:color="auto"/>
              <w:bottom w:val="single" w:sz="8" w:space="0" w:color="000000"/>
              <w:right w:val="single" w:sz="4" w:space="0" w:color="auto"/>
            </w:tcBorders>
          </w:tcPr>
          <w:p w14:paraId="60ACD39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712</w:t>
            </w:r>
          </w:p>
        </w:tc>
        <w:tc>
          <w:tcPr>
            <w:tcW w:w="2410" w:type="dxa"/>
            <w:vMerge w:val="restart"/>
            <w:tcBorders>
              <w:top w:val="single" w:sz="12" w:space="0" w:color="auto"/>
              <w:left w:val="nil"/>
              <w:bottom w:val="single" w:sz="8" w:space="0" w:color="000000"/>
              <w:right w:val="single" w:sz="4" w:space="0" w:color="auto"/>
            </w:tcBorders>
          </w:tcPr>
          <w:p w14:paraId="613DAD4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Sales Related Occupations</w:t>
            </w:r>
          </w:p>
        </w:tc>
        <w:tc>
          <w:tcPr>
            <w:tcW w:w="894" w:type="dxa"/>
            <w:tcBorders>
              <w:top w:val="single" w:sz="12" w:space="0" w:color="auto"/>
              <w:left w:val="nil"/>
              <w:bottom w:val="single" w:sz="4" w:space="0" w:color="auto"/>
              <w:right w:val="single" w:sz="4" w:space="0" w:color="auto"/>
            </w:tcBorders>
          </w:tcPr>
          <w:p w14:paraId="162C9B5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7121</w:t>
            </w:r>
          </w:p>
        </w:tc>
        <w:tc>
          <w:tcPr>
            <w:tcW w:w="4732" w:type="dxa"/>
            <w:tcBorders>
              <w:top w:val="single" w:sz="12" w:space="0" w:color="auto"/>
              <w:left w:val="nil"/>
              <w:bottom w:val="single" w:sz="4" w:space="0" w:color="auto"/>
              <w:right w:val="single" w:sz="4" w:space="0" w:color="auto"/>
            </w:tcBorders>
          </w:tcPr>
          <w:p w14:paraId="484F19D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Collector salespersons and credit agents</w:t>
            </w:r>
          </w:p>
        </w:tc>
      </w:tr>
      <w:tr w:rsidR="00D16186" w:rsidRPr="00D16186" w14:paraId="5595FCD4"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7B0541D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13BC007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2E6ABEF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7122</w:t>
            </w:r>
          </w:p>
        </w:tc>
        <w:tc>
          <w:tcPr>
            <w:tcW w:w="4732" w:type="dxa"/>
            <w:tcBorders>
              <w:top w:val="nil"/>
              <w:left w:val="nil"/>
              <w:bottom w:val="single" w:sz="4" w:space="0" w:color="auto"/>
              <w:right w:val="single" w:sz="4" w:space="0" w:color="auto"/>
            </w:tcBorders>
          </w:tcPr>
          <w:p w14:paraId="502C7BC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Debt, rent and other cash collectors</w:t>
            </w:r>
          </w:p>
        </w:tc>
      </w:tr>
      <w:tr w:rsidR="00D16186" w:rsidRPr="00D16186" w14:paraId="16F8B579"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761121E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0A4FD4A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39CA8E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7123</w:t>
            </w:r>
          </w:p>
        </w:tc>
        <w:tc>
          <w:tcPr>
            <w:tcW w:w="4732" w:type="dxa"/>
            <w:tcBorders>
              <w:top w:val="nil"/>
              <w:left w:val="nil"/>
              <w:bottom w:val="single" w:sz="4" w:space="0" w:color="auto"/>
              <w:right w:val="single" w:sz="4" w:space="0" w:color="auto"/>
            </w:tcBorders>
          </w:tcPr>
          <w:p w14:paraId="1C08C19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Roundspersons and van salespersons</w:t>
            </w:r>
          </w:p>
        </w:tc>
      </w:tr>
      <w:tr w:rsidR="00D16186" w:rsidRPr="00D16186" w14:paraId="647EE9F5"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5E56AC1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8" w:space="0" w:color="000000"/>
              <w:right w:val="single" w:sz="4" w:space="0" w:color="auto"/>
            </w:tcBorders>
            <w:vAlign w:val="center"/>
          </w:tcPr>
          <w:p w14:paraId="3E14AC9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A2F276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7124</w:t>
            </w:r>
          </w:p>
        </w:tc>
        <w:tc>
          <w:tcPr>
            <w:tcW w:w="4732" w:type="dxa"/>
            <w:tcBorders>
              <w:top w:val="nil"/>
              <w:left w:val="nil"/>
              <w:bottom w:val="single" w:sz="4" w:space="0" w:color="auto"/>
              <w:right w:val="single" w:sz="4" w:space="0" w:color="auto"/>
            </w:tcBorders>
          </w:tcPr>
          <w:p w14:paraId="3E086E5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Market and street traders and assistants</w:t>
            </w:r>
          </w:p>
        </w:tc>
      </w:tr>
      <w:tr w:rsidR="00D16186" w:rsidRPr="00D16186" w14:paraId="006B5A0E" w14:textId="77777777" w:rsidTr="00E7636D">
        <w:trPr>
          <w:trHeight w:val="300"/>
        </w:trPr>
        <w:tc>
          <w:tcPr>
            <w:tcW w:w="880" w:type="dxa"/>
            <w:vMerge/>
            <w:tcBorders>
              <w:top w:val="nil"/>
              <w:left w:val="single" w:sz="4" w:space="0" w:color="auto"/>
              <w:bottom w:val="single" w:sz="4" w:space="0" w:color="auto"/>
              <w:right w:val="single" w:sz="4" w:space="0" w:color="auto"/>
            </w:tcBorders>
            <w:vAlign w:val="center"/>
          </w:tcPr>
          <w:p w14:paraId="73E245B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nil"/>
              <w:bottom w:val="single" w:sz="4" w:space="0" w:color="auto"/>
              <w:right w:val="single" w:sz="4" w:space="0" w:color="auto"/>
            </w:tcBorders>
            <w:vAlign w:val="center"/>
          </w:tcPr>
          <w:p w14:paraId="4A99D5B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0AA8FC7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7125</w:t>
            </w:r>
          </w:p>
        </w:tc>
        <w:tc>
          <w:tcPr>
            <w:tcW w:w="4732" w:type="dxa"/>
            <w:tcBorders>
              <w:top w:val="nil"/>
              <w:left w:val="nil"/>
              <w:bottom w:val="single" w:sz="4" w:space="0" w:color="auto"/>
              <w:right w:val="single" w:sz="4" w:space="0" w:color="auto"/>
            </w:tcBorders>
          </w:tcPr>
          <w:p w14:paraId="0FE9338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Merchandisers and window dressers</w:t>
            </w:r>
          </w:p>
        </w:tc>
      </w:tr>
      <w:tr w:rsidR="00D16186" w:rsidRPr="00D16186" w14:paraId="452E9C0F" w14:textId="77777777" w:rsidTr="00E7636D">
        <w:trPr>
          <w:trHeight w:val="219"/>
        </w:trPr>
        <w:tc>
          <w:tcPr>
            <w:tcW w:w="880" w:type="dxa"/>
            <w:vMerge/>
            <w:tcBorders>
              <w:top w:val="single" w:sz="4" w:space="0" w:color="auto"/>
              <w:left w:val="single" w:sz="4" w:space="0" w:color="auto"/>
              <w:bottom w:val="single" w:sz="4" w:space="0" w:color="auto"/>
              <w:right w:val="single" w:sz="4" w:space="0" w:color="auto"/>
            </w:tcBorders>
            <w:vAlign w:val="center"/>
          </w:tcPr>
          <w:p w14:paraId="316A768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nil"/>
              <w:bottom w:val="single" w:sz="4" w:space="0" w:color="auto"/>
              <w:right w:val="single" w:sz="4" w:space="0" w:color="auto"/>
            </w:tcBorders>
            <w:vAlign w:val="center"/>
          </w:tcPr>
          <w:p w14:paraId="5C5299D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67E4052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7129</w:t>
            </w:r>
          </w:p>
        </w:tc>
        <w:tc>
          <w:tcPr>
            <w:tcW w:w="4732" w:type="dxa"/>
            <w:tcBorders>
              <w:top w:val="single" w:sz="4" w:space="0" w:color="auto"/>
              <w:left w:val="nil"/>
              <w:bottom w:val="single" w:sz="4" w:space="0" w:color="auto"/>
              <w:right w:val="single" w:sz="4" w:space="0" w:color="auto"/>
            </w:tcBorders>
          </w:tcPr>
          <w:p w14:paraId="31A5EAD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sales related occupations not elsewhere classified</w:t>
            </w:r>
          </w:p>
        </w:tc>
      </w:tr>
      <w:tr w:rsidR="00D16186" w:rsidRPr="00D16186" w14:paraId="7DF0F9BC" w14:textId="77777777" w:rsidTr="00E7636D">
        <w:trPr>
          <w:trHeight w:val="274"/>
        </w:trPr>
        <w:tc>
          <w:tcPr>
            <w:tcW w:w="880" w:type="dxa"/>
            <w:tcBorders>
              <w:top w:val="single" w:sz="4" w:space="0" w:color="auto"/>
              <w:left w:val="single" w:sz="4" w:space="0" w:color="auto"/>
              <w:bottom w:val="single" w:sz="4" w:space="0" w:color="auto"/>
              <w:right w:val="single" w:sz="4" w:space="0" w:color="auto"/>
            </w:tcBorders>
          </w:tcPr>
          <w:p w14:paraId="2825CB8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713</w:t>
            </w:r>
          </w:p>
        </w:tc>
        <w:tc>
          <w:tcPr>
            <w:tcW w:w="2410" w:type="dxa"/>
            <w:tcBorders>
              <w:top w:val="single" w:sz="4" w:space="0" w:color="auto"/>
              <w:left w:val="nil"/>
              <w:bottom w:val="single" w:sz="4" w:space="0" w:color="auto"/>
              <w:right w:val="nil"/>
            </w:tcBorders>
          </w:tcPr>
          <w:p w14:paraId="4CFD0ED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Sales Supervisors</w:t>
            </w:r>
          </w:p>
        </w:tc>
        <w:tc>
          <w:tcPr>
            <w:tcW w:w="894" w:type="dxa"/>
            <w:tcBorders>
              <w:top w:val="single" w:sz="4" w:space="0" w:color="auto"/>
              <w:left w:val="single" w:sz="4" w:space="0" w:color="auto"/>
              <w:bottom w:val="single" w:sz="4" w:space="0" w:color="auto"/>
              <w:right w:val="single" w:sz="4" w:space="0" w:color="auto"/>
            </w:tcBorders>
          </w:tcPr>
          <w:p w14:paraId="232E6AE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7130</w:t>
            </w:r>
          </w:p>
        </w:tc>
        <w:tc>
          <w:tcPr>
            <w:tcW w:w="4732" w:type="dxa"/>
            <w:tcBorders>
              <w:top w:val="single" w:sz="4" w:space="0" w:color="auto"/>
              <w:left w:val="nil"/>
              <w:bottom w:val="single" w:sz="4" w:space="0" w:color="auto"/>
              <w:right w:val="single" w:sz="4" w:space="0" w:color="auto"/>
            </w:tcBorders>
          </w:tcPr>
          <w:p w14:paraId="46C7E6E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Sales supervisors</w:t>
            </w:r>
          </w:p>
        </w:tc>
      </w:tr>
      <w:tr w:rsidR="00D16186" w:rsidRPr="00D16186" w14:paraId="6B0E50ED" w14:textId="77777777" w:rsidTr="00E7636D">
        <w:trPr>
          <w:trHeight w:val="264"/>
        </w:trPr>
        <w:tc>
          <w:tcPr>
            <w:tcW w:w="880" w:type="dxa"/>
            <w:vMerge w:val="restart"/>
            <w:tcBorders>
              <w:top w:val="single" w:sz="4" w:space="0" w:color="auto"/>
              <w:left w:val="single" w:sz="4" w:space="0" w:color="auto"/>
              <w:bottom w:val="single" w:sz="4" w:space="0" w:color="auto"/>
              <w:right w:val="single" w:sz="4" w:space="0" w:color="auto"/>
            </w:tcBorders>
          </w:tcPr>
          <w:p w14:paraId="20A9A3C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721</w:t>
            </w:r>
          </w:p>
        </w:tc>
        <w:tc>
          <w:tcPr>
            <w:tcW w:w="2410" w:type="dxa"/>
            <w:vMerge w:val="restart"/>
            <w:tcBorders>
              <w:top w:val="single" w:sz="4" w:space="0" w:color="auto"/>
              <w:left w:val="single" w:sz="4" w:space="0" w:color="auto"/>
              <w:bottom w:val="single" w:sz="4" w:space="0" w:color="auto"/>
              <w:right w:val="single" w:sz="4" w:space="0" w:color="auto"/>
            </w:tcBorders>
          </w:tcPr>
          <w:p w14:paraId="26FBB95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Customer Service Occupations</w:t>
            </w:r>
          </w:p>
        </w:tc>
        <w:tc>
          <w:tcPr>
            <w:tcW w:w="894" w:type="dxa"/>
            <w:tcBorders>
              <w:top w:val="single" w:sz="4" w:space="0" w:color="auto"/>
              <w:left w:val="nil"/>
              <w:bottom w:val="single" w:sz="4" w:space="0" w:color="auto"/>
              <w:right w:val="single" w:sz="4" w:space="0" w:color="auto"/>
            </w:tcBorders>
          </w:tcPr>
          <w:p w14:paraId="220322F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7211</w:t>
            </w:r>
          </w:p>
        </w:tc>
        <w:tc>
          <w:tcPr>
            <w:tcW w:w="4732" w:type="dxa"/>
            <w:tcBorders>
              <w:top w:val="single" w:sz="4" w:space="0" w:color="auto"/>
              <w:left w:val="nil"/>
              <w:bottom w:val="single" w:sz="4" w:space="0" w:color="auto"/>
              <w:right w:val="single" w:sz="4" w:space="0" w:color="auto"/>
            </w:tcBorders>
          </w:tcPr>
          <w:p w14:paraId="6D61331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 xml:space="preserve">Call and contact centre occupations </w:t>
            </w:r>
          </w:p>
          <w:p w14:paraId="44F13578"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t>
            </w:r>
            <w:proofErr w:type="gramStart"/>
            <w:r w:rsidRPr="00D16186">
              <w:rPr>
                <w:rFonts w:ascii="Times New Roman" w:eastAsia="Calibri" w:hAnsi="Times New Roman" w:cs="Times New Roman"/>
                <w:color w:val="000000"/>
                <w:kern w:val="0"/>
                <w:sz w:val="20"/>
                <w:szCs w:val="20"/>
                <w:lang w:val="en-GB"/>
                <w14:ligatures w14:val="none"/>
              </w:rPr>
              <w:t>with</w:t>
            </w:r>
            <w:proofErr w:type="gramEnd"/>
            <w:r w:rsidRPr="00D16186">
              <w:rPr>
                <w:rFonts w:ascii="Times New Roman" w:eastAsia="Calibri" w:hAnsi="Times New Roman" w:cs="Times New Roman"/>
                <w:color w:val="000000"/>
                <w:kern w:val="0"/>
                <w:sz w:val="20"/>
                <w:szCs w:val="20"/>
                <w:lang w:val="en-GB"/>
                <w14:ligatures w14:val="none"/>
              </w:rPr>
              <w:t xml:space="preserve"> the exception of employment of a person fluent in the official language of a State which is not a member of the EEA and is not an official language of an EEA state, where the employment is supported by an enterprise development agency and is in— </w:t>
            </w:r>
          </w:p>
          <w:p w14:paraId="749D2737" w14:textId="77777777" w:rsidR="00D16186" w:rsidRPr="00D16186" w:rsidRDefault="00D16186" w:rsidP="00D16186">
            <w:pPr>
              <w:widowControl w:val="0"/>
              <w:numPr>
                <w:ilvl w:val="0"/>
                <w:numId w:val="29"/>
              </w:numPr>
              <w:spacing w:after="0" w:line="240" w:lineRule="auto"/>
              <w:ind w:left="466"/>
              <w:contextualSpacing/>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 xml:space="preserve">a customer service and sales role with relevant product knowledge, </w:t>
            </w:r>
          </w:p>
          <w:p w14:paraId="4BF65507" w14:textId="77777777" w:rsidR="00D16186" w:rsidRPr="00D16186" w:rsidRDefault="00D16186" w:rsidP="00D16186">
            <w:pPr>
              <w:widowControl w:val="0"/>
              <w:numPr>
                <w:ilvl w:val="0"/>
                <w:numId w:val="29"/>
              </w:numPr>
              <w:spacing w:after="0" w:line="240" w:lineRule="auto"/>
              <w:ind w:left="466"/>
              <w:contextualSpacing/>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 specialist online digital marketing and sales role, or</w:t>
            </w:r>
          </w:p>
          <w:p w14:paraId="4428C4AF" w14:textId="77777777" w:rsidR="00D16186" w:rsidRPr="00D16186" w:rsidRDefault="00D16186" w:rsidP="00D16186">
            <w:pPr>
              <w:widowControl w:val="0"/>
              <w:numPr>
                <w:ilvl w:val="0"/>
                <w:numId w:val="29"/>
              </w:numPr>
              <w:spacing w:after="0" w:line="240" w:lineRule="auto"/>
              <w:ind w:left="466"/>
              <w:contextualSpacing/>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 specialist language support and technical sales support role)</w:t>
            </w:r>
          </w:p>
        </w:tc>
      </w:tr>
      <w:tr w:rsidR="00D16186" w:rsidRPr="00D16186" w14:paraId="58196B75" w14:textId="77777777" w:rsidTr="00E7636D">
        <w:trPr>
          <w:trHeight w:val="300"/>
        </w:trPr>
        <w:tc>
          <w:tcPr>
            <w:tcW w:w="880" w:type="dxa"/>
            <w:vMerge/>
            <w:tcBorders>
              <w:top w:val="nil"/>
              <w:left w:val="single" w:sz="4" w:space="0" w:color="auto"/>
              <w:bottom w:val="single" w:sz="4" w:space="0" w:color="auto"/>
              <w:right w:val="single" w:sz="4" w:space="0" w:color="auto"/>
            </w:tcBorders>
            <w:vAlign w:val="center"/>
          </w:tcPr>
          <w:p w14:paraId="1F438EC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4" w:space="0" w:color="auto"/>
              <w:right w:val="single" w:sz="4" w:space="0" w:color="auto"/>
            </w:tcBorders>
            <w:vAlign w:val="center"/>
          </w:tcPr>
          <w:p w14:paraId="7DC8694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0C7C1A4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7213</w:t>
            </w:r>
          </w:p>
        </w:tc>
        <w:tc>
          <w:tcPr>
            <w:tcW w:w="4732" w:type="dxa"/>
            <w:tcBorders>
              <w:top w:val="nil"/>
              <w:left w:val="nil"/>
              <w:bottom w:val="single" w:sz="4" w:space="0" w:color="auto"/>
              <w:right w:val="single" w:sz="4" w:space="0" w:color="auto"/>
            </w:tcBorders>
          </w:tcPr>
          <w:p w14:paraId="100983F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Telephonists</w:t>
            </w:r>
          </w:p>
        </w:tc>
      </w:tr>
      <w:tr w:rsidR="00D16186" w:rsidRPr="00D16186" w14:paraId="0B0E40E5" w14:textId="77777777" w:rsidTr="00E7636D">
        <w:trPr>
          <w:trHeight w:val="300"/>
        </w:trPr>
        <w:tc>
          <w:tcPr>
            <w:tcW w:w="880" w:type="dxa"/>
            <w:vMerge/>
            <w:tcBorders>
              <w:top w:val="nil"/>
              <w:left w:val="single" w:sz="4" w:space="0" w:color="auto"/>
              <w:bottom w:val="single" w:sz="4" w:space="0" w:color="auto"/>
              <w:right w:val="single" w:sz="4" w:space="0" w:color="auto"/>
            </w:tcBorders>
            <w:vAlign w:val="center"/>
          </w:tcPr>
          <w:p w14:paraId="623C4C9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4" w:space="0" w:color="auto"/>
              <w:right w:val="single" w:sz="4" w:space="0" w:color="auto"/>
            </w:tcBorders>
            <w:vAlign w:val="center"/>
          </w:tcPr>
          <w:p w14:paraId="3E52CB3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094BDE9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7214</w:t>
            </w:r>
          </w:p>
        </w:tc>
        <w:tc>
          <w:tcPr>
            <w:tcW w:w="4732" w:type="dxa"/>
            <w:tcBorders>
              <w:top w:val="nil"/>
              <w:left w:val="nil"/>
              <w:bottom w:val="single" w:sz="4" w:space="0" w:color="auto"/>
              <w:right w:val="single" w:sz="4" w:space="0" w:color="auto"/>
            </w:tcBorders>
          </w:tcPr>
          <w:p w14:paraId="3EA640B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Communication operators</w:t>
            </w:r>
          </w:p>
        </w:tc>
      </w:tr>
      <w:tr w:rsidR="00D16186" w:rsidRPr="00D16186" w14:paraId="57E84BF4" w14:textId="77777777" w:rsidTr="00E7636D">
        <w:trPr>
          <w:trHeight w:val="300"/>
        </w:trPr>
        <w:tc>
          <w:tcPr>
            <w:tcW w:w="880" w:type="dxa"/>
            <w:vMerge/>
            <w:tcBorders>
              <w:top w:val="nil"/>
              <w:left w:val="single" w:sz="4" w:space="0" w:color="auto"/>
              <w:bottom w:val="single" w:sz="4" w:space="0" w:color="auto"/>
              <w:right w:val="single" w:sz="4" w:space="0" w:color="auto"/>
            </w:tcBorders>
            <w:vAlign w:val="center"/>
          </w:tcPr>
          <w:p w14:paraId="3CDC477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4" w:space="0" w:color="auto"/>
              <w:right w:val="single" w:sz="4" w:space="0" w:color="auto"/>
            </w:tcBorders>
            <w:vAlign w:val="center"/>
          </w:tcPr>
          <w:p w14:paraId="69AD810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403B041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7215</w:t>
            </w:r>
          </w:p>
        </w:tc>
        <w:tc>
          <w:tcPr>
            <w:tcW w:w="4732" w:type="dxa"/>
            <w:tcBorders>
              <w:top w:val="nil"/>
              <w:left w:val="nil"/>
              <w:bottom w:val="single" w:sz="4" w:space="0" w:color="auto"/>
              <w:right w:val="single" w:sz="4" w:space="0" w:color="auto"/>
            </w:tcBorders>
          </w:tcPr>
          <w:p w14:paraId="3318C27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Market research interviewers</w:t>
            </w:r>
          </w:p>
        </w:tc>
      </w:tr>
      <w:tr w:rsidR="00D16186" w:rsidRPr="00D16186" w14:paraId="63CEF1C3" w14:textId="77777777" w:rsidTr="00E7636D">
        <w:trPr>
          <w:trHeight w:val="187"/>
        </w:trPr>
        <w:tc>
          <w:tcPr>
            <w:tcW w:w="880" w:type="dxa"/>
            <w:vMerge/>
            <w:tcBorders>
              <w:top w:val="nil"/>
              <w:left w:val="single" w:sz="4" w:space="0" w:color="auto"/>
              <w:bottom w:val="single" w:sz="4" w:space="0" w:color="auto"/>
              <w:right w:val="single" w:sz="4" w:space="0" w:color="auto"/>
            </w:tcBorders>
            <w:vAlign w:val="center"/>
          </w:tcPr>
          <w:p w14:paraId="05B6C6D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4" w:space="0" w:color="auto"/>
              <w:right w:val="single" w:sz="4" w:space="0" w:color="auto"/>
            </w:tcBorders>
            <w:vAlign w:val="center"/>
          </w:tcPr>
          <w:p w14:paraId="4FF772A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62F6929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7219</w:t>
            </w:r>
          </w:p>
        </w:tc>
        <w:tc>
          <w:tcPr>
            <w:tcW w:w="4732" w:type="dxa"/>
            <w:tcBorders>
              <w:top w:val="nil"/>
              <w:left w:val="nil"/>
              <w:bottom w:val="single" w:sz="4" w:space="0" w:color="auto"/>
              <w:right w:val="single" w:sz="4" w:space="0" w:color="auto"/>
            </w:tcBorders>
          </w:tcPr>
          <w:p w14:paraId="2862727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customer service occupations not elsewhere classified</w:t>
            </w:r>
          </w:p>
        </w:tc>
      </w:tr>
      <w:tr w:rsidR="00D16186" w:rsidRPr="00D16186" w14:paraId="1D0A3819" w14:textId="77777777" w:rsidTr="00E7636D">
        <w:trPr>
          <w:trHeight w:val="460"/>
        </w:trPr>
        <w:tc>
          <w:tcPr>
            <w:tcW w:w="880" w:type="dxa"/>
            <w:tcBorders>
              <w:top w:val="single" w:sz="4" w:space="0" w:color="auto"/>
              <w:left w:val="single" w:sz="4" w:space="0" w:color="auto"/>
              <w:bottom w:val="single" w:sz="4" w:space="0" w:color="auto"/>
              <w:right w:val="single" w:sz="4" w:space="0" w:color="auto"/>
            </w:tcBorders>
          </w:tcPr>
          <w:p w14:paraId="151DA33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722</w:t>
            </w:r>
          </w:p>
        </w:tc>
        <w:tc>
          <w:tcPr>
            <w:tcW w:w="2410" w:type="dxa"/>
            <w:tcBorders>
              <w:top w:val="single" w:sz="4" w:space="0" w:color="auto"/>
              <w:left w:val="nil"/>
              <w:bottom w:val="single" w:sz="4" w:space="0" w:color="auto"/>
              <w:right w:val="single" w:sz="4" w:space="0" w:color="auto"/>
            </w:tcBorders>
          </w:tcPr>
          <w:p w14:paraId="2D0AC1C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Customer Service Managers and Supervisors</w:t>
            </w:r>
          </w:p>
        </w:tc>
        <w:tc>
          <w:tcPr>
            <w:tcW w:w="894" w:type="dxa"/>
            <w:tcBorders>
              <w:top w:val="single" w:sz="4" w:space="0" w:color="auto"/>
              <w:left w:val="nil"/>
              <w:bottom w:val="single" w:sz="4" w:space="0" w:color="auto"/>
              <w:right w:val="single" w:sz="4" w:space="0" w:color="auto"/>
            </w:tcBorders>
          </w:tcPr>
          <w:p w14:paraId="10B9D35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7220</w:t>
            </w:r>
          </w:p>
        </w:tc>
        <w:tc>
          <w:tcPr>
            <w:tcW w:w="4732" w:type="dxa"/>
            <w:tcBorders>
              <w:top w:val="single" w:sz="4" w:space="0" w:color="auto"/>
              <w:left w:val="nil"/>
              <w:bottom w:val="single" w:sz="4" w:space="0" w:color="auto"/>
              <w:right w:val="single" w:sz="4" w:space="0" w:color="auto"/>
            </w:tcBorders>
          </w:tcPr>
          <w:p w14:paraId="43EE038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Customer service managers and supervisors</w:t>
            </w:r>
          </w:p>
        </w:tc>
      </w:tr>
      <w:tr w:rsidR="00D16186" w:rsidRPr="00D16186" w14:paraId="594D2385" w14:textId="77777777" w:rsidTr="00E7636D">
        <w:trPr>
          <w:trHeight w:val="300"/>
        </w:trPr>
        <w:tc>
          <w:tcPr>
            <w:tcW w:w="880" w:type="dxa"/>
            <w:vMerge w:val="restart"/>
            <w:tcBorders>
              <w:top w:val="single" w:sz="4" w:space="0" w:color="auto"/>
              <w:left w:val="single" w:sz="4" w:space="0" w:color="auto"/>
              <w:bottom w:val="single" w:sz="8" w:space="0" w:color="000000"/>
              <w:right w:val="single" w:sz="4" w:space="0" w:color="auto"/>
            </w:tcBorders>
          </w:tcPr>
          <w:p w14:paraId="2C16D9B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811</w:t>
            </w:r>
          </w:p>
        </w:tc>
        <w:tc>
          <w:tcPr>
            <w:tcW w:w="2410" w:type="dxa"/>
            <w:vMerge w:val="restart"/>
            <w:tcBorders>
              <w:top w:val="single" w:sz="4" w:space="0" w:color="auto"/>
              <w:left w:val="single" w:sz="4" w:space="0" w:color="auto"/>
              <w:bottom w:val="single" w:sz="8" w:space="0" w:color="000000"/>
              <w:right w:val="single" w:sz="4" w:space="0" w:color="auto"/>
            </w:tcBorders>
          </w:tcPr>
          <w:p w14:paraId="03AA478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Process Operatives</w:t>
            </w:r>
          </w:p>
        </w:tc>
        <w:tc>
          <w:tcPr>
            <w:tcW w:w="894" w:type="dxa"/>
            <w:tcBorders>
              <w:top w:val="single" w:sz="4" w:space="0" w:color="auto"/>
              <w:left w:val="nil"/>
              <w:bottom w:val="single" w:sz="4" w:space="0" w:color="auto"/>
              <w:right w:val="single" w:sz="4" w:space="0" w:color="auto"/>
            </w:tcBorders>
          </w:tcPr>
          <w:p w14:paraId="3685B81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8111</w:t>
            </w:r>
          </w:p>
        </w:tc>
        <w:tc>
          <w:tcPr>
            <w:tcW w:w="4732" w:type="dxa"/>
            <w:tcBorders>
              <w:top w:val="single" w:sz="4" w:space="0" w:color="auto"/>
              <w:left w:val="nil"/>
              <w:bottom w:val="single" w:sz="4" w:space="0" w:color="auto"/>
              <w:right w:val="single" w:sz="4" w:space="0" w:color="auto"/>
            </w:tcBorders>
          </w:tcPr>
          <w:p w14:paraId="42F3315A"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Food, drink and tobacco process operatives</w:t>
            </w:r>
          </w:p>
          <w:p w14:paraId="06B926FC"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w:t>
            </w:r>
            <w:proofErr w:type="gramStart"/>
            <w:r w:rsidRPr="00D16186">
              <w:rPr>
                <w:rFonts w:ascii="Times New Roman" w:eastAsia="Calibri" w:hAnsi="Times New Roman" w:cs="Times New Roman"/>
                <w:kern w:val="0"/>
                <w:sz w:val="20"/>
                <w:szCs w:val="20"/>
                <w:lang w:val="en-GB"/>
                <w14:ligatures w14:val="none"/>
              </w:rPr>
              <w:t>with</w:t>
            </w:r>
            <w:proofErr w:type="gramEnd"/>
            <w:r w:rsidRPr="00D16186">
              <w:rPr>
                <w:rFonts w:ascii="Times New Roman" w:eastAsia="Calibri" w:hAnsi="Times New Roman" w:cs="Times New Roman"/>
                <w:kern w:val="0"/>
                <w:sz w:val="20"/>
                <w:szCs w:val="20"/>
                <w:lang w:val="en-GB"/>
                <w14:ligatures w14:val="none"/>
              </w:rPr>
              <w:t xml:space="preserve"> the exception of </w:t>
            </w:r>
          </w:p>
          <w:p w14:paraId="08194A7F" w14:textId="77777777" w:rsidR="00D16186" w:rsidRPr="00D16186" w:rsidRDefault="00D16186" w:rsidP="00D16186">
            <w:pPr>
              <w:widowControl w:val="0"/>
              <w:numPr>
                <w:ilvl w:val="0"/>
                <w:numId w:val="36"/>
              </w:numPr>
              <w:spacing w:after="0" w:line="240" w:lineRule="auto"/>
              <w:contextualSpacing/>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Computer Numerical Control Operative</w:t>
            </w:r>
          </w:p>
          <w:p w14:paraId="4D4B9F69" w14:textId="77777777" w:rsidR="00D16186" w:rsidRPr="00D16186" w:rsidRDefault="00D16186" w:rsidP="00D16186">
            <w:pPr>
              <w:widowControl w:val="0"/>
              <w:numPr>
                <w:ilvl w:val="0"/>
                <w:numId w:val="34"/>
              </w:numPr>
              <w:spacing w:after="0" w:line="240" w:lineRule="auto"/>
              <w:contextualSpacing/>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Meat processor operative</w:t>
            </w:r>
          </w:p>
          <w:p w14:paraId="692F5E9A" w14:textId="77777777" w:rsidR="00D16186" w:rsidRPr="00D16186" w:rsidRDefault="00D16186" w:rsidP="00D16186">
            <w:pPr>
              <w:widowControl w:val="0"/>
              <w:numPr>
                <w:ilvl w:val="0"/>
                <w:numId w:val="34"/>
              </w:numPr>
              <w:spacing w:after="0" w:line="240" w:lineRule="auto"/>
              <w:contextualSpacing/>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Seafood Operative)</w:t>
            </w:r>
          </w:p>
        </w:tc>
      </w:tr>
      <w:tr w:rsidR="00D16186" w:rsidRPr="00D16186" w14:paraId="73E403B9"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7F587C8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00AE57B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B68712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8112</w:t>
            </w:r>
          </w:p>
        </w:tc>
        <w:tc>
          <w:tcPr>
            <w:tcW w:w="4732" w:type="dxa"/>
            <w:tcBorders>
              <w:top w:val="nil"/>
              <w:left w:val="nil"/>
              <w:bottom w:val="single" w:sz="4" w:space="0" w:color="auto"/>
              <w:right w:val="single" w:sz="4" w:space="0" w:color="auto"/>
            </w:tcBorders>
          </w:tcPr>
          <w:p w14:paraId="30CAE02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Glass and ceramics process operatives</w:t>
            </w:r>
          </w:p>
          <w:p w14:paraId="720639C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Computer Numerical Control Operative)</w:t>
            </w:r>
          </w:p>
        </w:tc>
      </w:tr>
      <w:tr w:rsidR="00D16186" w:rsidRPr="00D16186" w14:paraId="67890E03"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0D6FCE7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1550614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47AFD30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8114</w:t>
            </w:r>
          </w:p>
        </w:tc>
        <w:tc>
          <w:tcPr>
            <w:tcW w:w="4732" w:type="dxa"/>
            <w:tcBorders>
              <w:top w:val="nil"/>
              <w:left w:val="nil"/>
              <w:bottom w:val="single" w:sz="4" w:space="0" w:color="auto"/>
              <w:right w:val="single" w:sz="4" w:space="0" w:color="auto"/>
            </w:tcBorders>
          </w:tcPr>
          <w:p w14:paraId="3F3F9A4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Chemical and related process operatives</w:t>
            </w:r>
          </w:p>
          <w:p w14:paraId="060E240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Computer Numerical Control Operative)</w:t>
            </w:r>
          </w:p>
        </w:tc>
      </w:tr>
      <w:tr w:rsidR="00D16186" w:rsidRPr="00D16186" w14:paraId="37C9C449"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0FEB716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5669DD2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656C4A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8115</w:t>
            </w:r>
          </w:p>
        </w:tc>
        <w:tc>
          <w:tcPr>
            <w:tcW w:w="4732" w:type="dxa"/>
            <w:tcBorders>
              <w:top w:val="nil"/>
              <w:left w:val="nil"/>
              <w:bottom w:val="single" w:sz="4" w:space="0" w:color="auto"/>
              <w:right w:val="single" w:sz="4" w:space="0" w:color="auto"/>
            </w:tcBorders>
          </w:tcPr>
          <w:p w14:paraId="39C2916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Rubber process operatives</w:t>
            </w:r>
          </w:p>
          <w:p w14:paraId="7850333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Computer Numerical Control Operative)</w:t>
            </w:r>
          </w:p>
        </w:tc>
      </w:tr>
      <w:tr w:rsidR="00D16186" w:rsidRPr="00D16186" w14:paraId="65DC24C7"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527BEF5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779AFAF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0F9A74F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8116</w:t>
            </w:r>
          </w:p>
        </w:tc>
        <w:tc>
          <w:tcPr>
            <w:tcW w:w="4732" w:type="dxa"/>
            <w:tcBorders>
              <w:top w:val="nil"/>
              <w:left w:val="nil"/>
              <w:bottom w:val="single" w:sz="4" w:space="0" w:color="auto"/>
              <w:right w:val="single" w:sz="4" w:space="0" w:color="auto"/>
            </w:tcBorders>
          </w:tcPr>
          <w:p w14:paraId="33866AE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Plastics process operatives</w:t>
            </w:r>
          </w:p>
          <w:p w14:paraId="46C099E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Computer Numerical Control Operative)</w:t>
            </w:r>
          </w:p>
        </w:tc>
      </w:tr>
      <w:tr w:rsidR="00D16186" w:rsidRPr="00D16186" w14:paraId="6E9D08FD"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497BD08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2DFC2DB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E7217A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8117</w:t>
            </w:r>
          </w:p>
        </w:tc>
        <w:tc>
          <w:tcPr>
            <w:tcW w:w="4732" w:type="dxa"/>
            <w:tcBorders>
              <w:top w:val="nil"/>
              <w:left w:val="nil"/>
              <w:bottom w:val="single" w:sz="4" w:space="0" w:color="auto"/>
              <w:right w:val="single" w:sz="4" w:space="0" w:color="auto"/>
            </w:tcBorders>
          </w:tcPr>
          <w:p w14:paraId="3A0128A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Metal making and treating process operatives</w:t>
            </w:r>
          </w:p>
          <w:p w14:paraId="5982164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Computer Numerical Control Operative)</w:t>
            </w:r>
          </w:p>
        </w:tc>
      </w:tr>
      <w:tr w:rsidR="00D16186" w:rsidRPr="00D16186" w14:paraId="26CD4EC0"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196ECD6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4ACA5C5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5045DF8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8118</w:t>
            </w:r>
          </w:p>
        </w:tc>
        <w:tc>
          <w:tcPr>
            <w:tcW w:w="4732" w:type="dxa"/>
            <w:tcBorders>
              <w:top w:val="nil"/>
              <w:left w:val="nil"/>
              <w:bottom w:val="single" w:sz="4" w:space="0" w:color="auto"/>
              <w:right w:val="single" w:sz="4" w:space="0" w:color="auto"/>
            </w:tcBorders>
          </w:tcPr>
          <w:p w14:paraId="239D416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Electroplaters</w:t>
            </w:r>
          </w:p>
          <w:p w14:paraId="62E2832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Computer Numerical Control Operative)</w:t>
            </w:r>
          </w:p>
        </w:tc>
      </w:tr>
      <w:tr w:rsidR="00D16186" w:rsidRPr="00D16186" w14:paraId="449BA56D" w14:textId="77777777" w:rsidTr="00E7636D">
        <w:trPr>
          <w:trHeight w:val="315"/>
        </w:trPr>
        <w:tc>
          <w:tcPr>
            <w:tcW w:w="880" w:type="dxa"/>
            <w:vMerge/>
            <w:tcBorders>
              <w:top w:val="nil"/>
              <w:left w:val="single" w:sz="4" w:space="0" w:color="auto"/>
              <w:bottom w:val="single" w:sz="12" w:space="0" w:color="auto"/>
              <w:right w:val="single" w:sz="4" w:space="0" w:color="auto"/>
            </w:tcBorders>
            <w:vAlign w:val="center"/>
          </w:tcPr>
          <w:p w14:paraId="2D52D35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12" w:space="0" w:color="auto"/>
              <w:right w:val="single" w:sz="4" w:space="0" w:color="auto"/>
            </w:tcBorders>
            <w:vAlign w:val="center"/>
          </w:tcPr>
          <w:p w14:paraId="5D82CEA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7E3DD36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8119</w:t>
            </w:r>
          </w:p>
        </w:tc>
        <w:tc>
          <w:tcPr>
            <w:tcW w:w="4732" w:type="dxa"/>
            <w:tcBorders>
              <w:top w:val="nil"/>
              <w:left w:val="nil"/>
              <w:bottom w:val="single" w:sz="12" w:space="0" w:color="auto"/>
              <w:right w:val="single" w:sz="4" w:space="0" w:color="auto"/>
            </w:tcBorders>
          </w:tcPr>
          <w:p w14:paraId="24E3D2E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process operatives not elsewhere classified</w:t>
            </w:r>
          </w:p>
          <w:p w14:paraId="531E186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 xml:space="preserve">(with the exception of Computer Numerical Control </w:t>
            </w:r>
            <w:r w:rsidRPr="00D16186">
              <w:rPr>
                <w:rFonts w:ascii="Times New Roman" w:eastAsia="Calibri" w:hAnsi="Times New Roman" w:cs="Times New Roman"/>
                <w:color w:val="000000" w:themeColor="text1"/>
                <w:kern w:val="0"/>
                <w:sz w:val="20"/>
                <w:szCs w:val="20"/>
                <w:lang w:val="en-GB"/>
                <w14:ligatures w14:val="none"/>
              </w:rPr>
              <w:lastRenderedPageBreak/>
              <w:t>Operative)</w:t>
            </w:r>
          </w:p>
        </w:tc>
      </w:tr>
      <w:tr w:rsidR="00D16186" w:rsidRPr="00D16186" w14:paraId="75DE5A1A"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2226174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lastRenderedPageBreak/>
              <w:t>812</w:t>
            </w:r>
          </w:p>
        </w:tc>
        <w:tc>
          <w:tcPr>
            <w:tcW w:w="2410" w:type="dxa"/>
            <w:vMerge w:val="restart"/>
            <w:tcBorders>
              <w:top w:val="single" w:sz="12" w:space="0" w:color="auto"/>
              <w:left w:val="single" w:sz="4" w:space="0" w:color="auto"/>
              <w:bottom w:val="single" w:sz="8" w:space="0" w:color="000000"/>
              <w:right w:val="single" w:sz="4" w:space="0" w:color="auto"/>
            </w:tcBorders>
          </w:tcPr>
          <w:p w14:paraId="2A588A2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Plant and Machine Operatives</w:t>
            </w:r>
          </w:p>
        </w:tc>
        <w:tc>
          <w:tcPr>
            <w:tcW w:w="894" w:type="dxa"/>
            <w:tcBorders>
              <w:top w:val="single" w:sz="12" w:space="0" w:color="auto"/>
              <w:left w:val="nil"/>
              <w:bottom w:val="single" w:sz="4" w:space="0" w:color="auto"/>
              <w:right w:val="single" w:sz="4" w:space="0" w:color="auto"/>
            </w:tcBorders>
          </w:tcPr>
          <w:p w14:paraId="21B83E2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8121</w:t>
            </w:r>
          </w:p>
        </w:tc>
        <w:tc>
          <w:tcPr>
            <w:tcW w:w="4732" w:type="dxa"/>
            <w:tcBorders>
              <w:top w:val="single" w:sz="12" w:space="0" w:color="auto"/>
              <w:left w:val="nil"/>
              <w:bottom w:val="single" w:sz="4" w:space="0" w:color="auto"/>
              <w:right w:val="single" w:sz="4" w:space="0" w:color="auto"/>
            </w:tcBorders>
          </w:tcPr>
          <w:p w14:paraId="3435250D"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Paper machine operatives</w:t>
            </w:r>
          </w:p>
          <w:p w14:paraId="75DB371D"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(with the exception of Computer Numerical Control Operative)</w:t>
            </w:r>
          </w:p>
        </w:tc>
      </w:tr>
      <w:tr w:rsidR="00D16186" w:rsidRPr="00D16186" w14:paraId="5794BA7A"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6E33A05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4D9AFE0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4E11077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8122</w:t>
            </w:r>
          </w:p>
        </w:tc>
        <w:tc>
          <w:tcPr>
            <w:tcW w:w="4732" w:type="dxa"/>
            <w:tcBorders>
              <w:top w:val="nil"/>
              <w:left w:val="nil"/>
              <w:bottom w:val="single" w:sz="4" w:space="0" w:color="auto"/>
              <w:right w:val="single" w:sz="4" w:space="0" w:color="auto"/>
            </w:tcBorders>
          </w:tcPr>
          <w:p w14:paraId="7E58831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Coal mine operatives</w:t>
            </w:r>
          </w:p>
          <w:p w14:paraId="24AB381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Computer Numerical Control Operative)</w:t>
            </w:r>
          </w:p>
        </w:tc>
      </w:tr>
      <w:tr w:rsidR="00D16186" w:rsidRPr="00D16186" w14:paraId="693F2906"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7FC2C38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6DD3A00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6AB011B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8123</w:t>
            </w:r>
          </w:p>
        </w:tc>
        <w:tc>
          <w:tcPr>
            <w:tcW w:w="4732" w:type="dxa"/>
            <w:tcBorders>
              <w:top w:val="nil"/>
              <w:left w:val="nil"/>
              <w:bottom w:val="single" w:sz="4" w:space="0" w:color="auto"/>
              <w:right w:val="single" w:sz="4" w:space="0" w:color="auto"/>
            </w:tcBorders>
          </w:tcPr>
          <w:p w14:paraId="7FA4E1E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Quarry workers and related operatives</w:t>
            </w:r>
          </w:p>
          <w:p w14:paraId="737BA39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Computer Numerical Control Operative)</w:t>
            </w:r>
          </w:p>
        </w:tc>
      </w:tr>
      <w:tr w:rsidR="00D16186" w:rsidRPr="00D16186" w14:paraId="31732BCE"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3715B74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5725E2E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637FBC1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8124</w:t>
            </w:r>
          </w:p>
        </w:tc>
        <w:tc>
          <w:tcPr>
            <w:tcW w:w="4732" w:type="dxa"/>
            <w:tcBorders>
              <w:top w:val="nil"/>
              <w:left w:val="nil"/>
              <w:bottom w:val="single" w:sz="4" w:space="0" w:color="auto"/>
              <w:right w:val="single" w:sz="4" w:space="0" w:color="auto"/>
            </w:tcBorders>
          </w:tcPr>
          <w:p w14:paraId="3660CE2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Energy plant operatives</w:t>
            </w:r>
          </w:p>
          <w:p w14:paraId="3AD250D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Computer Numerical Control Operative)</w:t>
            </w:r>
          </w:p>
        </w:tc>
      </w:tr>
      <w:tr w:rsidR="00D16186" w:rsidRPr="00D16186" w14:paraId="75333D7C"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2A645B6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6714130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082BCB3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8125</w:t>
            </w:r>
          </w:p>
        </w:tc>
        <w:tc>
          <w:tcPr>
            <w:tcW w:w="4732" w:type="dxa"/>
            <w:tcBorders>
              <w:top w:val="nil"/>
              <w:left w:val="nil"/>
              <w:bottom w:val="single" w:sz="4" w:space="0" w:color="auto"/>
              <w:right w:val="single" w:sz="4" w:space="0" w:color="auto"/>
            </w:tcBorders>
          </w:tcPr>
          <w:p w14:paraId="1320C41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Metal working machine operatives</w:t>
            </w:r>
          </w:p>
          <w:p w14:paraId="6B108E6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Computer Numerical Control Operative)</w:t>
            </w:r>
          </w:p>
        </w:tc>
      </w:tr>
      <w:tr w:rsidR="00D16186" w:rsidRPr="00D16186" w14:paraId="37C37351"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49CAAFD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7FC987D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716CA1F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8126</w:t>
            </w:r>
          </w:p>
        </w:tc>
        <w:tc>
          <w:tcPr>
            <w:tcW w:w="4732" w:type="dxa"/>
            <w:tcBorders>
              <w:top w:val="nil"/>
              <w:left w:val="nil"/>
              <w:bottom w:val="single" w:sz="4" w:space="0" w:color="auto"/>
              <w:right w:val="single" w:sz="4" w:space="0" w:color="auto"/>
            </w:tcBorders>
          </w:tcPr>
          <w:p w14:paraId="6F8F35F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Water and sewerage plant operatives</w:t>
            </w:r>
          </w:p>
          <w:p w14:paraId="6415EA1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Computer Numerical Control Operative)</w:t>
            </w:r>
          </w:p>
        </w:tc>
      </w:tr>
      <w:tr w:rsidR="00D16186" w:rsidRPr="00D16186" w14:paraId="4A6A873C"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602BABE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066F006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6B6F6BC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8127</w:t>
            </w:r>
          </w:p>
        </w:tc>
        <w:tc>
          <w:tcPr>
            <w:tcW w:w="4732" w:type="dxa"/>
            <w:tcBorders>
              <w:top w:val="nil"/>
              <w:left w:val="nil"/>
              <w:bottom w:val="single" w:sz="4" w:space="0" w:color="auto"/>
              <w:right w:val="single" w:sz="4" w:space="0" w:color="auto"/>
            </w:tcBorders>
          </w:tcPr>
          <w:p w14:paraId="2C875F0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Printing machine assistants</w:t>
            </w:r>
          </w:p>
          <w:p w14:paraId="60557B5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Computer Numerical Control Operative)</w:t>
            </w:r>
          </w:p>
        </w:tc>
      </w:tr>
      <w:tr w:rsidR="00D16186" w:rsidRPr="00D16186" w14:paraId="70227ABC" w14:textId="77777777" w:rsidTr="00E7636D">
        <w:trPr>
          <w:trHeight w:val="315"/>
        </w:trPr>
        <w:tc>
          <w:tcPr>
            <w:tcW w:w="880" w:type="dxa"/>
            <w:vMerge/>
            <w:tcBorders>
              <w:top w:val="nil"/>
              <w:left w:val="single" w:sz="4" w:space="0" w:color="auto"/>
              <w:bottom w:val="single" w:sz="12" w:space="0" w:color="auto"/>
              <w:right w:val="single" w:sz="4" w:space="0" w:color="auto"/>
            </w:tcBorders>
            <w:vAlign w:val="center"/>
          </w:tcPr>
          <w:p w14:paraId="73D2EA9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12" w:space="0" w:color="auto"/>
              <w:right w:val="single" w:sz="4" w:space="0" w:color="auto"/>
            </w:tcBorders>
            <w:vAlign w:val="center"/>
          </w:tcPr>
          <w:p w14:paraId="7D7E0B2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677FAE4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8129</w:t>
            </w:r>
          </w:p>
        </w:tc>
        <w:tc>
          <w:tcPr>
            <w:tcW w:w="4732" w:type="dxa"/>
            <w:tcBorders>
              <w:top w:val="nil"/>
              <w:left w:val="nil"/>
              <w:bottom w:val="single" w:sz="12" w:space="0" w:color="auto"/>
              <w:right w:val="single" w:sz="4" w:space="0" w:color="auto"/>
            </w:tcBorders>
          </w:tcPr>
          <w:p w14:paraId="284D365B"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Other plant and machine operatives not elsewhere classified</w:t>
            </w:r>
          </w:p>
          <w:p w14:paraId="352AF7C2"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(with the exception of Computer Numerical Control Operative)</w:t>
            </w:r>
          </w:p>
          <w:p w14:paraId="4C6F97E1"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(with the exception of Saw Doctor)</w:t>
            </w:r>
          </w:p>
        </w:tc>
      </w:tr>
      <w:tr w:rsidR="00D16186" w:rsidRPr="00D16186" w14:paraId="588AE776" w14:textId="77777777" w:rsidTr="00E7636D">
        <w:trPr>
          <w:trHeight w:val="229"/>
        </w:trPr>
        <w:tc>
          <w:tcPr>
            <w:tcW w:w="880" w:type="dxa"/>
            <w:vMerge w:val="restart"/>
            <w:tcBorders>
              <w:top w:val="single" w:sz="12" w:space="0" w:color="auto"/>
              <w:left w:val="single" w:sz="4" w:space="0" w:color="auto"/>
              <w:bottom w:val="single" w:sz="8" w:space="0" w:color="000000"/>
              <w:right w:val="single" w:sz="4" w:space="0" w:color="auto"/>
            </w:tcBorders>
          </w:tcPr>
          <w:p w14:paraId="75CB82F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813</w:t>
            </w:r>
          </w:p>
        </w:tc>
        <w:tc>
          <w:tcPr>
            <w:tcW w:w="2410" w:type="dxa"/>
            <w:vMerge w:val="restart"/>
            <w:tcBorders>
              <w:top w:val="single" w:sz="12" w:space="0" w:color="auto"/>
              <w:left w:val="single" w:sz="4" w:space="0" w:color="auto"/>
              <w:bottom w:val="single" w:sz="8" w:space="0" w:color="000000"/>
              <w:right w:val="single" w:sz="4" w:space="0" w:color="auto"/>
            </w:tcBorders>
          </w:tcPr>
          <w:p w14:paraId="1B6D3E7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Assemblers and Routine Operatives</w:t>
            </w:r>
          </w:p>
        </w:tc>
        <w:tc>
          <w:tcPr>
            <w:tcW w:w="894" w:type="dxa"/>
            <w:tcBorders>
              <w:top w:val="single" w:sz="12" w:space="0" w:color="auto"/>
              <w:left w:val="nil"/>
              <w:bottom w:val="single" w:sz="4" w:space="0" w:color="auto"/>
              <w:right w:val="single" w:sz="4" w:space="0" w:color="auto"/>
            </w:tcBorders>
          </w:tcPr>
          <w:p w14:paraId="490310C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8131</w:t>
            </w:r>
          </w:p>
        </w:tc>
        <w:tc>
          <w:tcPr>
            <w:tcW w:w="4732" w:type="dxa"/>
            <w:tcBorders>
              <w:top w:val="single" w:sz="12" w:space="0" w:color="auto"/>
              <w:left w:val="nil"/>
              <w:bottom w:val="single" w:sz="4" w:space="0" w:color="auto"/>
              <w:right w:val="single" w:sz="4" w:space="0" w:color="auto"/>
            </w:tcBorders>
          </w:tcPr>
          <w:p w14:paraId="15A6CA08"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Assemblers (electrical and electronic products)</w:t>
            </w:r>
          </w:p>
          <w:p w14:paraId="3AA1496E" w14:textId="77777777" w:rsidR="00D16186" w:rsidRPr="00D16186" w:rsidRDefault="00D16186" w:rsidP="00D16186">
            <w:pPr>
              <w:widowControl w:val="0"/>
              <w:spacing w:after="0" w:line="240" w:lineRule="auto"/>
              <w:rPr>
                <w:rFonts w:ascii="Times New Roman" w:eastAsia="Calibri" w:hAnsi="Times New Roman" w:cs="Times New Roman"/>
                <w:color w:val="000000"/>
                <w:kern w:val="0"/>
                <w:sz w:val="20"/>
                <w:szCs w:val="20"/>
                <w:lang w:val="en-GB"/>
                <w14:ligatures w14:val="none"/>
              </w:rPr>
            </w:pPr>
            <w:r w:rsidRPr="00D16186">
              <w:rPr>
                <w:rFonts w:ascii="Times New Roman" w:eastAsia="Calibri" w:hAnsi="Times New Roman" w:cs="Times New Roman"/>
                <w:color w:val="000000"/>
                <w:kern w:val="0"/>
                <w:sz w:val="20"/>
                <w:szCs w:val="20"/>
                <w:lang w:val="en-GB"/>
                <w14:ligatures w14:val="none"/>
              </w:rPr>
              <w:t>(with the exception of Armature Rewinder)</w:t>
            </w:r>
          </w:p>
        </w:tc>
      </w:tr>
      <w:tr w:rsidR="00D16186" w:rsidRPr="00D16186" w14:paraId="5E721BD9"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63DE864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6AD2985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2C2B9BE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8132</w:t>
            </w:r>
          </w:p>
        </w:tc>
        <w:tc>
          <w:tcPr>
            <w:tcW w:w="4732" w:type="dxa"/>
            <w:tcBorders>
              <w:top w:val="nil"/>
              <w:left w:val="nil"/>
              <w:bottom w:val="single" w:sz="4" w:space="0" w:color="auto"/>
              <w:right w:val="single" w:sz="4" w:space="0" w:color="auto"/>
            </w:tcBorders>
          </w:tcPr>
          <w:p w14:paraId="2007988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Assemblers (vehicles and metal goods)</w:t>
            </w:r>
          </w:p>
        </w:tc>
      </w:tr>
      <w:tr w:rsidR="00D16186" w:rsidRPr="00D16186" w14:paraId="4BFA221C"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5AA33A4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42FEDB6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4634E28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8133</w:t>
            </w:r>
          </w:p>
        </w:tc>
        <w:tc>
          <w:tcPr>
            <w:tcW w:w="4732" w:type="dxa"/>
            <w:tcBorders>
              <w:top w:val="nil"/>
              <w:left w:val="nil"/>
              <w:bottom w:val="single" w:sz="4" w:space="0" w:color="auto"/>
              <w:right w:val="single" w:sz="4" w:space="0" w:color="auto"/>
            </w:tcBorders>
          </w:tcPr>
          <w:p w14:paraId="75E4220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Routine inspectors and testers</w:t>
            </w:r>
          </w:p>
        </w:tc>
      </w:tr>
      <w:tr w:rsidR="00D16186" w:rsidRPr="00D16186" w14:paraId="652CC8E5"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55FB759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2ADB37D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6FAE57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8134</w:t>
            </w:r>
          </w:p>
        </w:tc>
        <w:tc>
          <w:tcPr>
            <w:tcW w:w="4732" w:type="dxa"/>
            <w:tcBorders>
              <w:top w:val="nil"/>
              <w:left w:val="nil"/>
              <w:bottom w:val="single" w:sz="4" w:space="0" w:color="auto"/>
              <w:right w:val="single" w:sz="4" w:space="0" w:color="auto"/>
            </w:tcBorders>
          </w:tcPr>
          <w:p w14:paraId="5242BBD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Weighers, graders and sorters</w:t>
            </w:r>
          </w:p>
        </w:tc>
      </w:tr>
      <w:tr w:rsidR="00D16186" w:rsidRPr="00D16186" w14:paraId="23DA877A"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0223F65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38AD8EA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7546F8A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8135</w:t>
            </w:r>
          </w:p>
        </w:tc>
        <w:tc>
          <w:tcPr>
            <w:tcW w:w="4732" w:type="dxa"/>
            <w:tcBorders>
              <w:top w:val="nil"/>
              <w:left w:val="nil"/>
              <w:bottom w:val="single" w:sz="4" w:space="0" w:color="auto"/>
              <w:right w:val="single" w:sz="4" w:space="0" w:color="auto"/>
            </w:tcBorders>
          </w:tcPr>
          <w:p w14:paraId="3EBE414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Tyre, exhaust and windscreen fitters</w:t>
            </w:r>
          </w:p>
        </w:tc>
      </w:tr>
      <w:tr w:rsidR="00D16186" w:rsidRPr="00D16186" w14:paraId="5CD6F295"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118C088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442FAEC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7452028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8137</w:t>
            </w:r>
          </w:p>
        </w:tc>
        <w:tc>
          <w:tcPr>
            <w:tcW w:w="4732" w:type="dxa"/>
            <w:tcBorders>
              <w:top w:val="nil"/>
              <w:left w:val="nil"/>
              <w:bottom w:val="single" w:sz="4" w:space="0" w:color="auto"/>
              <w:right w:val="single" w:sz="4" w:space="0" w:color="auto"/>
            </w:tcBorders>
          </w:tcPr>
          <w:p w14:paraId="0937F240"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Sewing machinists</w:t>
            </w:r>
          </w:p>
          <w:p w14:paraId="425548CF"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(with the exception of Industrial Machine Knitter)</w:t>
            </w:r>
          </w:p>
        </w:tc>
      </w:tr>
      <w:tr w:rsidR="00D16186" w:rsidRPr="00D16186" w14:paraId="575777CE" w14:textId="77777777" w:rsidTr="00E7636D">
        <w:trPr>
          <w:trHeight w:val="315"/>
        </w:trPr>
        <w:tc>
          <w:tcPr>
            <w:tcW w:w="880" w:type="dxa"/>
            <w:vMerge/>
            <w:tcBorders>
              <w:top w:val="nil"/>
              <w:left w:val="single" w:sz="4" w:space="0" w:color="auto"/>
              <w:bottom w:val="single" w:sz="12" w:space="0" w:color="auto"/>
              <w:right w:val="single" w:sz="4" w:space="0" w:color="auto"/>
            </w:tcBorders>
            <w:vAlign w:val="center"/>
          </w:tcPr>
          <w:p w14:paraId="3D251F9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12" w:space="0" w:color="auto"/>
              <w:right w:val="single" w:sz="4" w:space="0" w:color="auto"/>
            </w:tcBorders>
            <w:vAlign w:val="center"/>
          </w:tcPr>
          <w:p w14:paraId="543A899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64BCA77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8139</w:t>
            </w:r>
          </w:p>
        </w:tc>
        <w:tc>
          <w:tcPr>
            <w:tcW w:w="4732" w:type="dxa"/>
            <w:tcBorders>
              <w:top w:val="nil"/>
              <w:left w:val="nil"/>
              <w:bottom w:val="single" w:sz="12" w:space="0" w:color="auto"/>
              <w:right w:val="single" w:sz="4" w:space="0" w:color="auto"/>
            </w:tcBorders>
          </w:tcPr>
          <w:p w14:paraId="3470682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assemblers and routine operatives not elsewhere classified</w:t>
            </w:r>
          </w:p>
        </w:tc>
      </w:tr>
      <w:tr w:rsidR="00D16186" w:rsidRPr="00D16186" w14:paraId="12B1C157"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519BEE0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814</w:t>
            </w:r>
          </w:p>
        </w:tc>
        <w:tc>
          <w:tcPr>
            <w:tcW w:w="2410" w:type="dxa"/>
            <w:vMerge w:val="restart"/>
            <w:tcBorders>
              <w:top w:val="single" w:sz="12" w:space="0" w:color="auto"/>
              <w:left w:val="single" w:sz="4" w:space="0" w:color="auto"/>
              <w:bottom w:val="single" w:sz="8" w:space="0" w:color="000000"/>
              <w:right w:val="single" w:sz="4" w:space="0" w:color="auto"/>
            </w:tcBorders>
          </w:tcPr>
          <w:p w14:paraId="66086F3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Construction Operatives</w:t>
            </w:r>
          </w:p>
        </w:tc>
        <w:tc>
          <w:tcPr>
            <w:tcW w:w="894" w:type="dxa"/>
            <w:tcBorders>
              <w:top w:val="single" w:sz="12" w:space="0" w:color="auto"/>
              <w:left w:val="nil"/>
              <w:bottom w:val="single" w:sz="4" w:space="0" w:color="auto"/>
              <w:right w:val="single" w:sz="4" w:space="0" w:color="auto"/>
            </w:tcBorders>
          </w:tcPr>
          <w:p w14:paraId="6C9F92E7"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8142</w:t>
            </w:r>
          </w:p>
        </w:tc>
        <w:tc>
          <w:tcPr>
            <w:tcW w:w="4732" w:type="dxa"/>
            <w:tcBorders>
              <w:top w:val="single" w:sz="12" w:space="0" w:color="auto"/>
              <w:left w:val="nil"/>
              <w:bottom w:val="single" w:sz="4" w:space="0" w:color="auto"/>
              <w:right w:val="single" w:sz="4" w:space="0" w:color="auto"/>
            </w:tcBorders>
          </w:tcPr>
          <w:p w14:paraId="40D3A6C6"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Road construction operatives</w:t>
            </w:r>
          </w:p>
        </w:tc>
      </w:tr>
      <w:tr w:rsidR="00D16186" w:rsidRPr="00D16186" w14:paraId="26236367"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4852DE0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2E1D827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D22349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8143</w:t>
            </w:r>
          </w:p>
        </w:tc>
        <w:tc>
          <w:tcPr>
            <w:tcW w:w="4732" w:type="dxa"/>
            <w:tcBorders>
              <w:top w:val="nil"/>
              <w:left w:val="nil"/>
              <w:bottom w:val="single" w:sz="4" w:space="0" w:color="auto"/>
              <w:right w:val="single" w:sz="4" w:space="0" w:color="auto"/>
            </w:tcBorders>
          </w:tcPr>
          <w:p w14:paraId="644780C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Rail construction and maintenance operatives</w:t>
            </w:r>
          </w:p>
        </w:tc>
      </w:tr>
      <w:tr w:rsidR="00D16186" w:rsidRPr="00D16186" w14:paraId="38379E21"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36A9207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11502C7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4BC7590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8149</w:t>
            </w:r>
          </w:p>
        </w:tc>
        <w:tc>
          <w:tcPr>
            <w:tcW w:w="4732" w:type="dxa"/>
            <w:tcBorders>
              <w:top w:val="nil"/>
              <w:left w:val="nil"/>
              <w:bottom w:val="single" w:sz="4" w:space="0" w:color="auto"/>
              <w:right w:val="single" w:sz="4" w:space="0" w:color="auto"/>
            </w:tcBorders>
          </w:tcPr>
          <w:p w14:paraId="39B036E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construction operatives not elsewhere classified</w:t>
            </w:r>
          </w:p>
        </w:tc>
      </w:tr>
      <w:tr w:rsidR="00D16186" w:rsidRPr="00D16186" w14:paraId="093B2BB0"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48BA19C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821</w:t>
            </w:r>
          </w:p>
        </w:tc>
        <w:tc>
          <w:tcPr>
            <w:tcW w:w="2410" w:type="dxa"/>
            <w:vMerge w:val="restart"/>
            <w:tcBorders>
              <w:top w:val="single" w:sz="12" w:space="0" w:color="auto"/>
              <w:left w:val="single" w:sz="4" w:space="0" w:color="auto"/>
              <w:bottom w:val="single" w:sz="8" w:space="0" w:color="000000"/>
              <w:right w:val="single" w:sz="4" w:space="0" w:color="auto"/>
            </w:tcBorders>
          </w:tcPr>
          <w:p w14:paraId="267BAD3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Road Transport Drivers</w:t>
            </w:r>
          </w:p>
        </w:tc>
        <w:tc>
          <w:tcPr>
            <w:tcW w:w="894" w:type="dxa"/>
            <w:tcBorders>
              <w:top w:val="single" w:sz="12" w:space="0" w:color="auto"/>
              <w:left w:val="nil"/>
              <w:bottom w:val="single" w:sz="4" w:space="0" w:color="auto"/>
              <w:right w:val="single" w:sz="4" w:space="0" w:color="auto"/>
            </w:tcBorders>
          </w:tcPr>
          <w:p w14:paraId="71B0696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8211</w:t>
            </w:r>
          </w:p>
        </w:tc>
        <w:tc>
          <w:tcPr>
            <w:tcW w:w="4732" w:type="dxa"/>
            <w:tcBorders>
              <w:top w:val="single" w:sz="12" w:space="0" w:color="auto"/>
              <w:left w:val="nil"/>
              <w:bottom w:val="single" w:sz="4" w:space="0" w:color="auto"/>
              <w:right w:val="single" w:sz="4" w:space="0" w:color="auto"/>
            </w:tcBorders>
          </w:tcPr>
          <w:p w14:paraId="17C943A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Large goods vehicle drivers</w:t>
            </w:r>
          </w:p>
          <w:p w14:paraId="1F353B6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t>
            </w:r>
            <w:proofErr w:type="gramStart"/>
            <w:r w:rsidRPr="00D16186">
              <w:rPr>
                <w:rFonts w:ascii="Times New Roman" w:eastAsia="Calibri" w:hAnsi="Times New Roman" w:cs="Times New Roman"/>
                <w:color w:val="000000" w:themeColor="text1"/>
                <w:kern w:val="0"/>
                <w:sz w:val="20"/>
                <w:szCs w:val="20"/>
                <w:lang w:val="en-GB"/>
                <w14:ligatures w14:val="none"/>
              </w:rPr>
              <w:t>with</w:t>
            </w:r>
            <w:proofErr w:type="gramEnd"/>
            <w:r w:rsidRPr="00D16186">
              <w:rPr>
                <w:rFonts w:ascii="Times New Roman" w:eastAsia="Calibri" w:hAnsi="Times New Roman" w:cs="Times New Roman"/>
                <w:color w:val="000000" w:themeColor="text1"/>
                <w:kern w:val="0"/>
                <w:sz w:val="20"/>
                <w:szCs w:val="20"/>
                <w:lang w:val="en-GB"/>
                <w14:ligatures w14:val="none"/>
              </w:rPr>
              <w:t xml:space="preserve"> the exception of heavy goods vehicle drivers who have-</w:t>
            </w:r>
          </w:p>
          <w:p w14:paraId="5834C12C" w14:textId="77777777" w:rsidR="00D16186" w:rsidRPr="00D16186" w:rsidRDefault="00D16186" w:rsidP="00D16186">
            <w:pPr>
              <w:widowControl w:val="0"/>
              <w:numPr>
                <w:ilvl w:val="0"/>
                <w:numId w:val="30"/>
              </w:numPr>
              <w:spacing w:after="0" w:line="240" w:lineRule="auto"/>
              <w:ind w:left="607" w:hanging="425"/>
              <w:contextualSpacing/>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 xml:space="preserve">a category CE or C1E driving licence, or </w:t>
            </w:r>
          </w:p>
          <w:p w14:paraId="7AE39E41" w14:textId="77777777" w:rsidR="00D16186" w:rsidRPr="00D16186" w:rsidRDefault="00D16186" w:rsidP="00D16186">
            <w:pPr>
              <w:widowControl w:val="0"/>
              <w:numPr>
                <w:ilvl w:val="0"/>
                <w:numId w:val="30"/>
              </w:numPr>
              <w:spacing w:after="0" w:line="240" w:lineRule="auto"/>
              <w:ind w:left="607" w:hanging="425"/>
              <w:contextualSpacing/>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an equivalent category to a category CE or C1E driving licence identified through a mutual recognition agreement between the Road Safety Authority and the appropriate regulatory authority in another jurisdiction).</w:t>
            </w:r>
          </w:p>
        </w:tc>
      </w:tr>
      <w:tr w:rsidR="00D16186" w:rsidRPr="00D16186" w14:paraId="72690AAB"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3E07AD0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4785677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63E01BF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8212</w:t>
            </w:r>
          </w:p>
        </w:tc>
        <w:tc>
          <w:tcPr>
            <w:tcW w:w="4732" w:type="dxa"/>
            <w:tcBorders>
              <w:top w:val="nil"/>
              <w:left w:val="nil"/>
              <w:bottom w:val="single" w:sz="4" w:space="0" w:color="auto"/>
              <w:right w:val="single" w:sz="4" w:space="0" w:color="auto"/>
            </w:tcBorders>
          </w:tcPr>
          <w:p w14:paraId="279DF91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Van drivers</w:t>
            </w:r>
          </w:p>
        </w:tc>
      </w:tr>
      <w:tr w:rsidR="00D16186" w:rsidRPr="00D16186" w14:paraId="782049AA"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42CB27E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06C589A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633DA36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8213</w:t>
            </w:r>
          </w:p>
        </w:tc>
        <w:tc>
          <w:tcPr>
            <w:tcW w:w="4732" w:type="dxa"/>
            <w:tcBorders>
              <w:top w:val="nil"/>
              <w:left w:val="nil"/>
              <w:bottom w:val="single" w:sz="4" w:space="0" w:color="auto"/>
              <w:right w:val="single" w:sz="4" w:space="0" w:color="auto"/>
            </w:tcBorders>
          </w:tcPr>
          <w:p w14:paraId="4EB19B6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Bus and coach drivers</w:t>
            </w:r>
          </w:p>
          <w:p w14:paraId="0EA4809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t>
            </w:r>
            <w:proofErr w:type="gramStart"/>
            <w:r w:rsidRPr="00D16186">
              <w:rPr>
                <w:rFonts w:ascii="Times New Roman" w:eastAsia="Calibri" w:hAnsi="Times New Roman" w:cs="Times New Roman"/>
                <w:color w:val="000000" w:themeColor="text1"/>
                <w:kern w:val="0"/>
                <w:sz w:val="20"/>
                <w:szCs w:val="20"/>
                <w:lang w:val="en-GB"/>
                <w14:ligatures w14:val="none"/>
              </w:rPr>
              <w:t>with</w:t>
            </w:r>
            <w:proofErr w:type="gramEnd"/>
            <w:r w:rsidRPr="00D16186">
              <w:rPr>
                <w:rFonts w:ascii="Times New Roman" w:eastAsia="Calibri" w:hAnsi="Times New Roman" w:cs="Times New Roman"/>
                <w:color w:val="000000" w:themeColor="text1"/>
                <w:kern w:val="0"/>
                <w:sz w:val="20"/>
                <w:szCs w:val="20"/>
                <w:lang w:val="en-GB"/>
                <w14:ligatures w14:val="none"/>
              </w:rPr>
              <w:t xml:space="preserve"> the exception of bus and coach drivers who have-</w:t>
            </w:r>
          </w:p>
          <w:p w14:paraId="57E6BC9C" w14:textId="77777777" w:rsidR="00D16186" w:rsidRPr="00D16186" w:rsidRDefault="00D16186" w:rsidP="00D16186">
            <w:pPr>
              <w:widowControl w:val="0"/>
              <w:numPr>
                <w:ilvl w:val="0"/>
                <w:numId w:val="31"/>
              </w:numPr>
              <w:spacing w:after="0" w:line="240" w:lineRule="auto"/>
              <w:ind w:left="598" w:hanging="425"/>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 xml:space="preserve">A category D, DE, D1 or D1E driving licence, </w:t>
            </w:r>
            <w:r w:rsidRPr="00D16186">
              <w:rPr>
                <w:rFonts w:ascii="Times New Roman" w:eastAsia="Calibri" w:hAnsi="Times New Roman" w:cs="Times New Roman"/>
                <w:color w:val="000000" w:themeColor="text1"/>
                <w:kern w:val="0"/>
                <w:sz w:val="20"/>
                <w:szCs w:val="20"/>
                <w:lang w:val="en-GB"/>
                <w14:ligatures w14:val="none"/>
              </w:rPr>
              <w:lastRenderedPageBreak/>
              <w:t>or</w:t>
            </w:r>
          </w:p>
          <w:p w14:paraId="49DE81A4" w14:textId="77777777" w:rsidR="00D16186" w:rsidRPr="00D16186" w:rsidRDefault="00D16186" w:rsidP="00D16186">
            <w:pPr>
              <w:widowControl w:val="0"/>
              <w:numPr>
                <w:ilvl w:val="0"/>
                <w:numId w:val="31"/>
              </w:numPr>
              <w:spacing w:after="0" w:line="240" w:lineRule="auto"/>
              <w:ind w:left="598" w:hanging="425"/>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an equivalent category to a category D, DE, D1 or D1E driving licence identified through a mutual recognition agreement between the Road Safety Authority and the appropriate regulatory authority in another jurisdiction)</w:t>
            </w:r>
          </w:p>
        </w:tc>
      </w:tr>
      <w:tr w:rsidR="00D16186" w:rsidRPr="00D16186" w14:paraId="35A2D100"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09B6FDD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4C34D6F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222825A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8214</w:t>
            </w:r>
          </w:p>
        </w:tc>
        <w:tc>
          <w:tcPr>
            <w:tcW w:w="4732" w:type="dxa"/>
            <w:tcBorders>
              <w:top w:val="nil"/>
              <w:left w:val="nil"/>
              <w:bottom w:val="single" w:sz="4" w:space="0" w:color="auto"/>
              <w:right w:val="single" w:sz="4" w:space="0" w:color="auto"/>
            </w:tcBorders>
          </w:tcPr>
          <w:p w14:paraId="7939B35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Taxi and cab drivers and chauffeurs</w:t>
            </w:r>
          </w:p>
        </w:tc>
      </w:tr>
      <w:tr w:rsidR="00D16186" w:rsidRPr="00D16186" w14:paraId="6D0BE7A9" w14:textId="77777777" w:rsidTr="00E7636D">
        <w:trPr>
          <w:trHeight w:val="315"/>
        </w:trPr>
        <w:tc>
          <w:tcPr>
            <w:tcW w:w="880" w:type="dxa"/>
            <w:vMerge/>
            <w:tcBorders>
              <w:top w:val="nil"/>
              <w:left w:val="single" w:sz="4" w:space="0" w:color="auto"/>
              <w:bottom w:val="single" w:sz="12" w:space="0" w:color="auto"/>
              <w:right w:val="single" w:sz="4" w:space="0" w:color="auto"/>
            </w:tcBorders>
            <w:vAlign w:val="center"/>
          </w:tcPr>
          <w:p w14:paraId="4238BB2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12" w:space="0" w:color="auto"/>
              <w:right w:val="single" w:sz="4" w:space="0" w:color="auto"/>
            </w:tcBorders>
            <w:vAlign w:val="center"/>
          </w:tcPr>
          <w:p w14:paraId="15708BF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19B5DFB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8215</w:t>
            </w:r>
          </w:p>
        </w:tc>
        <w:tc>
          <w:tcPr>
            <w:tcW w:w="4732" w:type="dxa"/>
            <w:tcBorders>
              <w:top w:val="nil"/>
              <w:left w:val="nil"/>
              <w:bottom w:val="single" w:sz="12" w:space="0" w:color="auto"/>
              <w:right w:val="single" w:sz="4" w:space="0" w:color="auto"/>
            </w:tcBorders>
          </w:tcPr>
          <w:p w14:paraId="7155362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Driving instructors</w:t>
            </w:r>
          </w:p>
        </w:tc>
      </w:tr>
      <w:tr w:rsidR="00D16186" w:rsidRPr="00D16186" w14:paraId="63A70AF4"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7CC328B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822</w:t>
            </w:r>
          </w:p>
        </w:tc>
        <w:tc>
          <w:tcPr>
            <w:tcW w:w="2410" w:type="dxa"/>
            <w:vMerge w:val="restart"/>
            <w:tcBorders>
              <w:top w:val="single" w:sz="12" w:space="0" w:color="auto"/>
              <w:left w:val="single" w:sz="4" w:space="0" w:color="auto"/>
              <w:bottom w:val="single" w:sz="8" w:space="0" w:color="000000"/>
              <w:right w:val="single" w:sz="4" w:space="0" w:color="auto"/>
            </w:tcBorders>
          </w:tcPr>
          <w:p w14:paraId="65FDEB1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Mobile Machine Drivers and Operatives</w:t>
            </w:r>
          </w:p>
        </w:tc>
        <w:tc>
          <w:tcPr>
            <w:tcW w:w="894" w:type="dxa"/>
            <w:tcBorders>
              <w:top w:val="single" w:sz="12" w:space="0" w:color="auto"/>
              <w:left w:val="nil"/>
              <w:bottom w:val="single" w:sz="4" w:space="0" w:color="auto"/>
              <w:right w:val="single" w:sz="4" w:space="0" w:color="auto"/>
            </w:tcBorders>
          </w:tcPr>
          <w:p w14:paraId="5930BFE0"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8222</w:t>
            </w:r>
          </w:p>
        </w:tc>
        <w:tc>
          <w:tcPr>
            <w:tcW w:w="4732" w:type="dxa"/>
            <w:tcBorders>
              <w:top w:val="single" w:sz="12" w:space="0" w:color="auto"/>
              <w:left w:val="nil"/>
              <w:bottom w:val="single" w:sz="4" w:space="0" w:color="auto"/>
              <w:right w:val="single" w:sz="4" w:space="0" w:color="auto"/>
            </w:tcBorders>
          </w:tcPr>
          <w:p w14:paraId="3E3DCB24" w14:textId="77777777" w:rsidR="00D16186" w:rsidRPr="00D16186" w:rsidRDefault="00D16186" w:rsidP="00D16186">
            <w:pPr>
              <w:widowControl w:val="0"/>
              <w:spacing w:after="0" w:line="240" w:lineRule="auto"/>
              <w:rPr>
                <w:rFonts w:ascii="Times New Roman" w:eastAsia="Calibri" w:hAnsi="Times New Roman" w:cs="Times New Roman"/>
                <w:strike/>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Fork-lift truck drivers</w:t>
            </w:r>
          </w:p>
        </w:tc>
      </w:tr>
      <w:tr w:rsidR="00D16186" w:rsidRPr="00D16186" w14:paraId="37A91549"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1A5C1B8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5A99625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495F4C7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8223</w:t>
            </w:r>
          </w:p>
        </w:tc>
        <w:tc>
          <w:tcPr>
            <w:tcW w:w="4732" w:type="dxa"/>
            <w:tcBorders>
              <w:top w:val="nil"/>
              <w:left w:val="nil"/>
              <w:bottom w:val="single" w:sz="4" w:space="0" w:color="auto"/>
              <w:right w:val="single" w:sz="4" w:space="0" w:color="auto"/>
            </w:tcBorders>
          </w:tcPr>
          <w:p w14:paraId="68058AC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Agricultural machinery drivers</w:t>
            </w:r>
          </w:p>
        </w:tc>
      </w:tr>
      <w:tr w:rsidR="00D16186" w:rsidRPr="00D16186" w14:paraId="302EACED"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6CA25F1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2C260F4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4B25EE3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8229</w:t>
            </w:r>
          </w:p>
        </w:tc>
        <w:tc>
          <w:tcPr>
            <w:tcW w:w="4732" w:type="dxa"/>
            <w:tcBorders>
              <w:top w:val="nil"/>
              <w:left w:val="nil"/>
              <w:bottom w:val="single" w:sz="4" w:space="0" w:color="auto"/>
              <w:right w:val="single" w:sz="4" w:space="0" w:color="auto"/>
            </w:tcBorders>
          </w:tcPr>
          <w:p w14:paraId="092F92E3"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Other mobile machine drivers and operatives not elsewhere classified</w:t>
            </w:r>
          </w:p>
          <w:p w14:paraId="0122D414" w14:textId="77777777" w:rsidR="00D16186" w:rsidRPr="00D16186" w:rsidRDefault="00D16186" w:rsidP="00D16186">
            <w:pPr>
              <w:widowControl w:val="0"/>
              <w:spacing w:after="0" w:line="240" w:lineRule="auto"/>
              <w:rPr>
                <w:rFonts w:ascii="Times New Roman" w:eastAsia="Calibri" w:hAnsi="Times New Roman" w:cs="Times New Roman"/>
                <w:kern w:val="0"/>
                <w:sz w:val="20"/>
                <w:szCs w:val="20"/>
                <w:lang w:val="en-GB"/>
                <w14:ligatures w14:val="none"/>
              </w:rPr>
            </w:pPr>
            <w:r w:rsidRPr="00D16186">
              <w:rPr>
                <w:rFonts w:ascii="Times New Roman" w:eastAsia="Calibri" w:hAnsi="Times New Roman" w:cs="Times New Roman"/>
                <w:kern w:val="0"/>
                <w:sz w:val="20"/>
                <w:szCs w:val="20"/>
                <w:lang w:val="en-GB"/>
                <w14:ligatures w14:val="none"/>
              </w:rPr>
              <w:t>(with the exception of Concrete Pump Operator)</w:t>
            </w:r>
          </w:p>
        </w:tc>
      </w:tr>
      <w:tr w:rsidR="00D16186" w:rsidRPr="00D16186" w14:paraId="67E1F538"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09ACD9A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823</w:t>
            </w:r>
          </w:p>
        </w:tc>
        <w:tc>
          <w:tcPr>
            <w:tcW w:w="2410" w:type="dxa"/>
            <w:vMerge w:val="restart"/>
            <w:tcBorders>
              <w:top w:val="single" w:sz="12" w:space="0" w:color="auto"/>
              <w:left w:val="single" w:sz="4" w:space="0" w:color="auto"/>
              <w:bottom w:val="single" w:sz="8" w:space="0" w:color="000000"/>
              <w:right w:val="single" w:sz="4" w:space="0" w:color="auto"/>
            </w:tcBorders>
          </w:tcPr>
          <w:p w14:paraId="472629E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Drivers and Transport Operatives</w:t>
            </w:r>
          </w:p>
        </w:tc>
        <w:tc>
          <w:tcPr>
            <w:tcW w:w="894" w:type="dxa"/>
            <w:tcBorders>
              <w:top w:val="single" w:sz="12" w:space="0" w:color="auto"/>
              <w:left w:val="nil"/>
              <w:bottom w:val="single" w:sz="4" w:space="0" w:color="auto"/>
              <w:right w:val="single" w:sz="4" w:space="0" w:color="auto"/>
            </w:tcBorders>
          </w:tcPr>
          <w:p w14:paraId="1E216EE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8231</w:t>
            </w:r>
          </w:p>
        </w:tc>
        <w:tc>
          <w:tcPr>
            <w:tcW w:w="4732" w:type="dxa"/>
            <w:tcBorders>
              <w:top w:val="single" w:sz="12" w:space="0" w:color="auto"/>
              <w:left w:val="nil"/>
              <w:bottom w:val="single" w:sz="4" w:space="0" w:color="auto"/>
              <w:right w:val="single" w:sz="4" w:space="0" w:color="auto"/>
            </w:tcBorders>
          </w:tcPr>
          <w:p w14:paraId="03A83AB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Train and tram drivers</w:t>
            </w:r>
          </w:p>
        </w:tc>
      </w:tr>
      <w:tr w:rsidR="00D16186" w:rsidRPr="00D16186" w14:paraId="140A3702"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628944A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471B964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08620DC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8232</w:t>
            </w:r>
          </w:p>
        </w:tc>
        <w:tc>
          <w:tcPr>
            <w:tcW w:w="4732" w:type="dxa"/>
            <w:tcBorders>
              <w:top w:val="nil"/>
              <w:left w:val="nil"/>
              <w:bottom w:val="single" w:sz="4" w:space="0" w:color="auto"/>
              <w:right w:val="single" w:sz="4" w:space="0" w:color="auto"/>
            </w:tcBorders>
          </w:tcPr>
          <w:p w14:paraId="34B80E5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Marine and waterways transport operatives</w:t>
            </w:r>
          </w:p>
        </w:tc>
      </w:tr>
      <w:tr w:rsidR="00D16186" w:rsidRPr="00D16186" w14:paraId="13986555"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66ED0BA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2EE62F1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4FAA2CA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8233</w:t>
            </w:r>
          </w:p>
        </w:tc>
        <w:tc>
          <w:tcPr>
            <w:tcW w:w="4732" w:type="dxa"/>
            <w:tcBorders>
              <w:top w:val="nil"/>
              <w:left w:val="nil"/>
              <w:bottom w:val="single" w:sz="4" w:space="0" w:color="auto"/>
              <w:right w:val="single" w:sz="4" w:space="0" w:color="auto"/>
            </w:tcBorders>
          </w:tcPr>
          <w:p w14:paraId="4E7FB03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Air transport operatives</w:t>
            </w:r>
          </w:p>
        </w:tc>
      </w:tr>
      <w:tr w:rsidR="00D16186" w:rsidRPr="00D16186" w14:paraId="3C1B95A8"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5874339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7CEAF24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5C5E6FC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8234</w:t>
            </w:r>
          </w:p>
        </w:tc>
        <w:tc>
          <w:tcPr>
            <w:tcW w:w="4732" w:type="dxa"/>
            <w:tcBorders>
              <w:top w:val="nil"/>
              <w:left w:val="nil"/>
              <w:bottom w:val="single" w:sz="4" w:space="0" w:color="auto"/>
              <w:right w:val="single" w:sz="4" w:space="0" w:color="auto"/>
            </w:tcBorders>
          </w:tcPr>
          <w:p w14:paraId="2DF21BA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Rail transport operatives</w:t>
            </w:r>
          </w:p>
        </w:tc>
      </w:tr>
      <w:tr w:rsidR="00D16186" w:rsidRPr="00D16186" w14:paraId="126CBDC9" w14:textId="77777777" w:rsidTr="00E7636D">
        <w:trPr>
          <w:trHeight w:val="315"/>
        </w:trPr>
        <w:tc>
          <w:tcPr>
            <w:tcW w:w="880" w:type="dxa"/>
            <w:vMerge/>
            <w:tcBorders>
              <w:top w:val="nil"/>
              <w:left w:val="single" w:sz="4" w:space="0" w:color="auto"/>
              <w:bottom w:val="single" w:sz="4" w:space="0" w:color="auto"/>
              <w:right w:val="single" w:sz="4" w:space="0" w:color="auto"/>
            </w:tcBorders>
            <w:vAlign w:val="center"/>
          </w:tcPr>
          <w:p w14:paraId="09492C8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4" w:space="0" w:color="auto"/>
              <w:right w:val="single" w:sz="4" w:space="0" w:color="auto"/>
            </w:tcBorders>
            <w:vAlign w:val="center"/>
          </w:tcPr>
          <w:p w14:paraId="573D9FA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7223232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8239</w:t>
            </w:r>
          </w:p>
        </w:tc>
        <w:tc>
          <w:tcPr>
            <w:tcW w:w="4732" w:type="dxa"/>
            <w:tcBorders>
              <w:top w:val="nil"/>
              <w:left w:val="nil"/>
              <w:bottom w:val="single" w:sz="4" w:space="0" w:color="auto"/>
              <w:right w:val="single" w:sz="4" w:space="0" w:color="auto"/>
            </w:tcBorders>
          </w:tcPr>
          <w:p w14:paraId="4909A78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drivers and transport operatives not elsewhere classified</w:t>
            </w:r>
          </w:p>
        </w:tc>
      </w:tr>
      <w:tr w:rsidR="00D16186" w:rsidRPr="00D16186" w14:paraId="5FFC9677" w14:textId="77777777" w:rsidTr="00E7636D">
        <w:trPr>
          <w:trHeight w:val="300"/>
        </w:trPr>
        <w:tc>
          <w:tcPr>
            <w:tcW w:w="880" w:type="dxa"/>
            <w:vMerge w:val="restart"/>
            <w:tcBorders>
              <w:top w:val="single" w:sz="4" w:space="0" w:color="auto"/>
              <w:left w:val="single" w:sz="4" w:space="0" w:color="auto"/>
              <w:bottom w:val="single" w:sz="4" w:space="0" w:color="auto"/>
              <w:right w:val="single" w:sz="4" w:space="0" w:color="auto"/>
            </w:tcBorders>
          </w:tcPr>
          <w:p w14:paraId="70B9966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911</w:t>
            </w:r>
          </w:p>
        </w:tc>
        <w:tc>
          <w:tcPr>
            <w:tcW w:w="2410" w:type="dxa"/>
            <w:vMerge w:val="restart"/>
            <w:tcBorders>
              <w:top w:val="single" w:sz="4" w:space="0" w:color="auto"/>
              <w:left w:val="single" w:sz="4" w:space="0" w:color="auto"/>
              <w:bottom w:val="single" w:sz="4" w:space="0" w:color="auto"/>
              <w:right w:val="single" w:sz="4" w:space="0" w:color="auto"/>
            </w:tcBorders>
          </w:tcPr>
          <w:p w14:paraId="1ACB7A6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Elementary Agricultural Occupations</w:t>
            </w:r>
          </w:p>
        </w:tc>
        <w:tc>
          <w:tcPr>
            <w:tcW w:w="894" w:type="dxa"/>
            <w:tcBorders>
              <w:top w:val="single" w:sz="4" w:space="0" w:color="auto"/>
              <w:left w:val="nil"/>
              <w:bottom w:val="single" w:sz="4" w:space="0" w:color="auto"/>
              <w:right w:val="single" w:sz="4" w:space="0" w:color="auto"/>
            </w:tcBorders>
          </w:tcPr>
          <w:p w14:paraId="0B22C56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9111</w:t>
            </w:r>
          </w:p>
        </w:tc>
        <w:tc>
          <w:tcPr>
            <w:tcW w:w="4732" w:type="dxa"/>
            <w:tcBorders>
              <w:top w:val="single" w:sz="4" w:space="0" w:color="auto"/>
              <w:left w:val="nil"/>
              <w:bottom w:val="single" w:sz="4" w:space="0" w:color="auto"/>
              <w:right w:val="single" w:sz="4" w:space="0" w:color="auto"/>
            </w:tcBorders>
          </w:tcPr>
          <w:p w14:paraId="4FFC35B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 xml:space="preserve">Farm workers </w:t>
            </w:r>
          </w:p>
          <w:p w14:paraId="19A6A9B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dairy farm assistants)</w:t>
            </w:r>
          </w:p>
          <w:p w14:paraId="29CAB13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pig farm assistants)</w:t>
            </w:r>
          </w:p>
        </w:tc>
      </w:tr>
      <w:tr w:rsidR="00D16186" w:rsidRPr="00D16186" w14:paraId="14A7A796" w14:textId="77777777" w:rsidTr="00E7636D">
        <w:trPr>
          <w:trHeight w:val="525"/>
        </w:trPr>
        <w:tc>
          <w:tcPr>
            <w:tcW w:w="880" w:type="dxa"/>
            <w:vMerge/>
            <w:tcBorders>
              <w:top w:val="single" w:sz="4" w:space="0" w:color="auto"/>
              <w:left w:val="single" w:sz="4" w:space="0" w:color="auto"/>
              <w:bottom w:val="single" w:sz="4" w:space="0" w:color="auto"/>
              <w:right w:val="single" w:sz="4" w:space="0" w:color="auto"/>
            </w:tcBorders>
            <w:vAlign w:val="center"/>
          </w:tcPr>
          <w:p w14:paraId="7825421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486698D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2303755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9119</w:t>
            </w:r>
          </w:p>
        </w:tc>
        <w:tc>
          <w:tcPr>
            <w:tcW w:w="4732" w:type="dxa"/>
            <w:tcBorders>
              <w:top w:val="single" w:sz="4" w:space="0" w:color="auto"/>
              <w:left w:val="nil"/>
              <w:bottom w:val="single" w:sz="4" w:space="0" w:color="auto"/>
              <w:right w:val="single" w:sz="4" w:space="0" w:color="auto"/>
            </w:tcBorders>
          </w:tcPr>
          <w:p w14:paraId="56BA15C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 xml:space="preserve">Other fishing and other general agriculture occupations not elsewhere classified </w:t>
            </w:r>
          </w:p>
          <w:p w14:paraId="3BE328F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(with the exception of horticulture worker)</w:t>
            </w:r>
          </w:p>
        </w:tc>
      </w:tr>
      <w:tr w:rsidR="00D16186" w:rsidRPr="00D16186" w14:paraId="0AA149AE" w14:textId="77777777" w:rsidTr="00E7636D">
        <w:trPr>
          <w:trHeight w:val="525"/>
        </w:trPr>
        <w:tc>
          <w:tcPr>
            <w:tcW w:w="880" w:type="dxa"/>
            <w:tcBorders>
              <w:top w:val="single" w:sz="4" w:space="0" w:color="auto"/>
              <w:left w:val="single" w:sz="4" w:space="0" w:color="auto"/>
              <w:bottom w:val="single" w:sz="4" w:space="0" w:color="auto"/>
              <w:right w:val="single" w:sz="4" w:space="0" w:color="auto"/>
            </w:tcBorders>
          </w:tcPr>
          <w:p w14:paraId="7ED4D1C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912</w:t>
            </w:r>
          </w:p>
        </w:tc>
        <w:tc>
          <w:tcPr>
            <w:tcW w:w="2410" w:type="dxa"/>
            <w:tcBorders>
              <w:top w:val="single" w:sz="4" w:space="0" w:color="auto"/>
              <w:left w:val="nil"/>
              <w:bottom w:val="single" w:sz="4" w:space="0" w:color="auto"/>
              <w:right w:val="single" w:sz="4" w:space="0" w:color="auto"/>
            </w:tcBorders>
          </w:tcPr>
          <w:p w14:paraId="4580802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Elementary Construction Occupations</w:t>
            </w:r>
          </w:p>
        </w:tc>
        <w:tc>
          <w:tcPr>
            <w:tcW w:w="894" w:type="dxa"/>
            <w:tcBorders>
              <w:top w:val="single" w:sz="4" w:space="0" w:color="auto"/>
              <w:left w:val="nil"/>
              <w:bottom w:val="single" w:sz="4" w:space="0" w:color="auto"/>
              <w:right w:val="single" w:sz="4" w:space="0" w:color="auto"/>
            </w:tcBorders>
          </w:tcPr>
          <w:p w14:paraId="6DC24A3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9120</w:t>
            </w:r>
          </w:p>
        </w:tc>
        <w:tc>
          <w:tcPr>
            <w:tcW w:w="4732" w:type="dxa"/>
            <w:tcBorders>
              <w:top w:val="single" w:sz="4" w:space="0" w:color="auto"/>
              <w:left w:val="nil"/>
              <w:bottom w:val="single" w:sz="4" w:space="0" w:color="auto"/>
              <w:right w:val="single" w:sz="4" w:space="0" w:color="auto"/>
            </w:tcBorders>
          </w:tcPr>
          <w:p w14:paraId="51A6E4B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Elementary construction occupations</w:t>
            </w:r>
          </w:p>
        </w:tc>
      </w:tr>
      <w:tr w:rsidR="00D16186" w:rsidRPr="00D16186" w14:paraId="7606B7C9" w14:textId="77777777" w:rsidTr="00E7636D">
        <w:trPr>
          <w:trHeight w:val="300"/>
        </w:trPr>
        <w:tc>
          <w:tcPr>
            <w:tcW w:w="880" w:type="dxa"/>
            <w:vMerge w:val="restart"/>
            <w:tcBorders>
              <w:top w:val="single" w:sz="4" w:space="0" w:color="auto"/>
              <w:left w:val="single" w:sz="4" w:space="0" w:color="auto"/>
              <w:bottom w:val="single" w:sz="8" w:space="0" w:color="000000"/>
              <w:right w:val="single" w:sz="4" w:space="0" w:color="auto"/>
            </w:tcBorders>
          </w:tcPr>
          <w:p w14:paraId="68943BB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913</w:t>
            </w:r>
          </w:p>
        </w:tc>
        <w:tc>
          <w:tcPr>
            <w:tcW w:w="2410" w:type="dxa"/>
            <w:vMerge w:val="restart"/>
            <w:tcBorders>
              <w:top w:val="single" w:sz="4" w:space="0" w:color="auto"/>
              <w:left w:val="single" w:sz="4" w:space="0" w:color="auto"/>
              <w:bottom w:val="single" w:sz="8" w:space="0" w:color="000000"/>
              <w:right w:val="single" w:sz="4" w:space="0" w:color="auto"/>
            </w:tcBorders>
          </w:tcPr>
          <w:p w14:paraId="19C42C2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Elementary Process Plant Occupations</w:t>
            </w:r>
          </w:p>
        </w:tc>
        <w:tc>
          <w:tcPr>
            <w:tcW w:w="894" w:type="dxa"/>
            <w:tcBorders>
              <w:top w:val="single" w:sz="4" w:space="0" w:color="auto"/>
              <w:left w:val="nil"/>
              <w:bottom w:val="single" w:sz="4" w:space="0" w:color="auto"/>
              <w:right w:val="single" w:sz="4" w:space="0" w:color="auto"/>
            </w:tcBorders>
            <w:noWrap/>
          </w:tcPr>
          <w:p w14:paraId="15DECF5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9132</w:t>
            </w:r>
          </w:p>
        </w:tc>
        <w:tc>
          <w:tcPr>
            <w:tcW w:w="4732" w:type="dxa"/>
            <w:tcBorders>
              <w:top w:val="single" w:sz="4" w:space="0" w:color="auto"/>
              <w:left w:val="nil"/>
              <w:bottom w:val="single" w:sz="4" w:space="0" w:color="auto"/>
              <w:right w:val="single" w:sz="4" w:space="0" w:color="auto"/>
            </w:tcBorders>
          </w:tcPr>
          <w:p w14:paraId="1FC57AD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Industrial cleaning process occupations</w:t>
            </w:r>
          </w:p>
        </w:tc>
      </w:tr>
      <w:tr w:rsidR="00D16186" w:rsidRPr="00D16186" w14:paraId="1BB96272"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7AC59BD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09F98B9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noWrap/>
          </w:tcPr>
          <w:p w14:paraId="456DB22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9134</w:t>
            </w:r>
          </w:p>
        </w:tc>
        <w:tc>
          <w:tcPr>
            <w:tcW w:w="4732" w:type="dxa"/>
            <w:tcBorders>
              <w:top w:val="nil"/>
              <w:left w:val="nil"/>
              <w:bottom w:val="single" w:sz="4" w:space="0" w:color="auto"/>
              <w:right w:val="single" w:sz="4" w:space="0" w:color="auto"/>
            </w:tcBorders>
          </w:tcPr>
          <w:p w14:paraId="1C58F4F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Packers, bottlers, canners and fillers</w:t>
            </w:r>
          </w:p>
        </w:tc>
      </w:tr>
      <w:tr w:rsidR="00D16186" w:rsidRPr="00D16186" w14:paraId="68AF9FB0" w14:textId="77777777" w:rsidTr="00E7636D">
        <w:trPr>
          <w:trHeight w:val="315"/>
        </w:trPr>
        <w:tc>
          <w:tcPr>
            <w:tcW w:w="880" w:type="dxa"/>
            <w:vMerge/>
            <w:tcBorders>
              <w:top w:val="nil"/>
              <w:left w:val="single" w:sz="4" w:space="0" w:color="auto"/>
              <w:bottom w:val="single" w:sz="8" w:space="0" w:color="000000"/>
              <w:right w:val="single" w:sz="4" w:space="0" w:color="auto"/>
            </w:tcBorders>
            <w:vAlign w:val="center"/>
          </w:tcPr>
          <w:p w14:paraId="32027F4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24DA057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noWrap/>
          </w:tcPr>
          <w:p w14:paraId="5B114A7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9139</w:t>
            </w:r>
          </w:p>
        </w:tc>
        <w:tc>
          <w:tcPr>
            <w:tcW w:w="4732" w:type="dxa"/>
            <w:tcBorders>
              <w:top w:val="nil"/>
              <w:left w:val="nil"/>
              <w:bottom w:val="single" w:sz="12" w:space="0" w:color="auto"/>
              <w:right w:val="single" w:sz="4" w:space="0" w:color="auto"/>
            </w:tcBorders>
          </w:tcPr>
          <w:p w14:paraId="416206E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elementary process plant occupations not elsewhere classified</w:t>
            </w:r>
          </w:p>
        </w:tc>
      </w:tr>
      <w:tr w:rsidR="00D16186" w:rsidRPr="00D16186" w14:paraId="4933B62F" w14:textId="77777777" w:rsidTr="00E7636D">
        <w:trPr>
          <w:trHeight w:val="261"/>
        </w:trPr>
        <w:tc>
          <w:tcPr>
            <w:tcW w:w="880" w:type="dxa"/>
            <w:vMerge w:val="restart"/>
            <w:tcBorders>
              <w:top w:val="single" w:sz="12" w:space="0" w:color="auto"/>
              <w:left w:val="single" w:sz="4" w:space="0" w:color="auto"/>
              <w:bottom w:val="single" w:sz="8" w:space="0" w:color="000000"/>
              <w:right w:val="single" w:sz="4" w:space="0" w:color="auto"/>
            </w:tcBorders>
          </w:tcPr>
          <w:p w14:paraId="348DFFA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921</w:t>
            </w:r>
          </w:p>
        </w:tc>
        <w:tc>
          <w:tcPr>
            <w:tcW w:w="2410" w:type="dxa"/>
            <w:vMerge w:val="restart"/>
            <w:tcBorders>
              <w:top w:val="single" w:sz="12" w:space="0" w:color="auto"/>
              <w:left w:val="single" w:sz="4" w:space="0" w:color="auto"/>
              <w:bottom w:val="single" w:sz="8" w:space="0" w:color="000000"/>
              <w:right w:val="single" w:sz="4" w:space="0" w:color="auto"/>
            </w:tcBorders>
          </w:tcPr>
          <w:p w14:paraId="46946B0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Elementary Administration Occupations</w:t>
            </w:r>
          </w:p>
        </w:tc>
        <w:tc>
          <w:tcPr>
            <w:tcW w:w="894" w:type="dxa"/>
            <w:tcBorders>
              <w:top w:val="single" w:sz="12" w:space="0" w:color="auto"/>
              <w:left w:val="nil"/>
              <w:bottom w:val="single" w:sz="4" w:space="0" w:color="auto"/>
              <w:right w:val="single" w:sz="4" w:space="0" w:color="auto"/>
            </w:tcBorders>
          </w:tcPr>
          <w:p w14:paraId="46DBA7F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9211</w:t>
            </w:r>
          </w:p>
        </w:tc>
        <w:tc>
          <w:tcPr>
            <w:tcW w:w="4732" w:type="dxa"/>
            <w:tcBorders>
              <w:top w:val="single" w:sz="12" w:space="0" w:color="auto"/>
              <w:left w:val="nil"/>
              <w:bottom w:val="single" w:sz="4" w:space="0" w:color="auto"/>
              <w:right w:val="single" w:sz="4" w:space="0" w:color="auto"/>
            </w:tcBorders>
          </w:tcPr>
          <w:p w14:paraId="73C78B3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Postal workers, mail sorters, messengers and couriers</w:t>
            </w:r>
          </w:p>
        </w:tc>
      </w:tr>
      <w:tr w:rsidR="00D16186" w:rsidRPr="00D16186" w14:paraId="3F971B47" w14:textId="77777777" w:rsidTr="00E7636D">
        <w:trPr>
          <w:trHeight w:val="315"/>
        </w:trPr>
        <w:tc>
          <w:tcPr>
            <w:tcW w:w="880" w:type="dxa"/>
            <w:vMerge/>
            <w:tcBorders>
              <w:top w:val="nil"/>
              <w:left w:val="single" w:sz="4" w:space="0" w:color="auto"/>
              <w:bottom w:val="single" w:sz="12" w:space="0" w:color="auto"/>
              <w:right w:val="single" w:sz="4" w:space="0" w:color="auto"/>
            </w:tcBorders>
            <w:vAlign w:val="center"/>
          </w:tcPr>
          <w:p w14:paraId="5FE10BC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12" w:space="0" w:color="auto"/>
              <w:right w:val="single" w:sz="4" w:space="0" w:color="auto"/>
            </w:tcBorders>
            <w:vAlign w:val="center"/>
          </w:tcPr>
          <w:p w14:paraId="578CCD6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4FB167B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9219</w:t>
            </w:r>
          </w:p>
        </w:tc>
        <w:tc>
          <w:tcPr>
            <w:tcW w:w="4732" w:type="dxa"/>
            <w:tcBorders>
              <w:top w:val="nil"/>
              <w:left w:val="nil"/>
              <w:bottom w:val="single" w:sz="12" w:space="0" w:color="auto"/>
              <w:right w:val="single" w:sz="4" w:space="0" w:color="auto"/>
            </w:tcBorders>
          </w:tcPr>
          <w:p w14:paraId="63E4121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elementary administration occupations not elsewhere classified</w:t>
            </w:r>
          </w:p>
        </w:tc>
      </w:tr>
      <w:tr w:rsidR="00D16186" w:rsidRPr="00D16186" w14:paraId="0995F109"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22FE569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923</w:t>
            </w:r>
          </w:p>
        </w:tc>
        <w:tc>
          <w:tcPr>
            <w:tcW w:w="2410" w:type="dxa"/>
            <w:vMerge w:val="restart"/>
            <w:tcBorders>
              <w:top w:val="single" w:sz="12" w:space="0" w:color="auto"/>
              <w:left w:val="single" w:sz="4" w:space="0" w:color="auto"/>
              <w:bottom w:val="single" w:sz="8" w:space="0" w:color="000000"/>
              <w:right w:val="single" w:sz="4" w:space="0" w:color="auto"/>
            </w:tcBorders>
          </w:tcPr>
          <w:p w14:paraId="124D035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Elementary Cleaning Occupations</w:t>
            </w:r>
          </w:p>
        </w:tc>
        <w:tc>
          <w:tcPr>
            <w:tcW w:w="894" w:type="dxa"/>
            <w:tcBorders>
              <w:top w:val="single" w:sz="12" w:space="0" w:color="auto"/>
              <w:left w:val="nil"/>
              <w:bottom w:val="single" w:sz="4" w:space="0" w:color="auto"/>
              <w:right w:val="single" w:sz="4" w:space="0" w:color="auto"/>
            </w:tcBorders>
          </w:tcPr>
          <w:p w14:paraId="2F85558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9231</w:t>
            </w:r>
          </w:p>
        </w:tc>
        <w:tc>
          <w:tcPr>
            <w:tcW w:w="4732" w:type="dxa"/>
            <w:tcBorders>
              <w:top w:val="single" w:sz="12" w:space="0" w:color="auto"/>
              <w:left w:val="nil"/>
              <w:bottom w:val="single" w:sz="4" w:space="0" w:color="auto"/>
              <w:right w:val="single" w:sz="4" w:space="0" w:color="auto"/>
            </w:tcBorders>
          </w:tcPr>
          <w:p w14:paraId="292EF5B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Window cleaners</w:t>
            </w:r>
          </w:p>
        </w:tc>
      </w:tr>
      <w:tr w:rsidR="00D16186" w:rsidRPr="00D16186" w14:paraId="39712B02"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584CA18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0EDDF89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74974B7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9232</w:t>
            </w:r>
          </w:p>
        </w:tc>
        <w:tc>
          <w:tcPr>
            <w:tcW w:w="4732" w:type="dxa"/>
            <w:tcBorders>
              <w:top w:val="nil"/>
              <w:left w:val="nil"/>
              <w:bottom w:val="single" w:sz="4" w:space="0" w:color="auto"/>
              <w:right w:val="single" w:sz="4" w:space="0" w:color="auto"/>
            </w:tcBorders>
          </w:tcPr>
          <w:p w14:paraId="6B37096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Street cleaners</w:t>
            </w:r>
          </w:p>
        </w:tc>
      </w:tr>
      <w:tr w:rsidR="00D16186" w:rsidRPr="00D16186" w14:paraId="502FB7C0"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458BBD2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1CE52BD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1ECF64F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9233</w:t>
            </w:r>
          </w:p>
        </w:tc>
        <w:tc>
          <w:tcPr>
            <w:tcW w:w="4732" w:type="dxa"/>
            <w:tcBorders>
              <w:top w:val="nil"/>
              <w:left w:val="nil"/>
              <w:bottom w:val="single" w:sz="4" w:space="0" w:color="auto"/>
              <w:right w:val="single" w:sz="4" w:space="0" w:color="auto"/>
            </w:tcBorders>
          </w:tcPr>
          <w:p w14:paraId="156148B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Cleaners and domestics</w:t>
            </w:r>
          </w:p>
        </w:tc>
      </w:tr>
      <w:tr w:rsidR="00D16186" w:rsidRPr="00D16186" w14:paraId="637D6F3B"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51A912B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5E40121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5B0379E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9234</w:t>
            </w:r>
          </w:p>
        </w:tc>
        <w:tc>
          <w:tcPr>
            <w:tcW w:w="4732" w:type="dxa"/>
            <w:tcBorders>
              <w:top w:val="nil"/>
              <w:left w:val="nil"/>
              <w:bottom w:val="single" w:sz="4" w:space="0" w:color="auto"/>
              <w:right w:val="single" w:sz="4" w:space="0" w:color="auto"/>
            </w:tcBorders>
          </w:tcPr>
          <w:p w14:paraId="2F68D34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Launderers, dry cleaners and pressers</w:t>
            </w:r>
          </w:p>
        </w:tc>
      </w:tr>
      <w:tr w:rsidR="00D16186" w:rsidRPr="00D16186" w14:paraId="75101AA3"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5E21059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33E180C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6D1607D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9235</w:t>
            </w:r>
          </w:p>
        </w:tc>
        <w:tc>
          <w:tcPr>
            <w:tcW w:w="4732" w:type="dxa"/>
            <w:tcBorders>
              <w:top w:val="nil"/>
              <w:left w:val="nil"/>
              <w:bottom w:val="single" w:sz="4" w:space="0" w:color="auto"/>
              <w:right w:val="single" w:sz="4" w:space="0" w:color="auto"/>
            </w:tcBorders>
          </w:tcPr>
          <w:p w14:paraId="0138A49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Refuse and salvage occupations</w:t>
            </w:r>
          </w:p>
        </w:tc>
      </w:tr>
      <w:tr w:rsidR="00D16186" w:rsidRPr="00D16186" w14:paraId="4A722087"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05DAC5D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34E5B52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6B64964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9236</w:t>
            </w:r>
          </w:p>
        </w:tc>
        <w:tc>
          <w:tcPr>
            <w:tcW w:w="4732" w:type="dxa"/>
            <w:tcBorders>
              <w:top w:val="nil"/>
              <w:left w:val="nil"/>
              <w:bottom w:val="single" w:sz="4" w:space="0" w:color="auto"/>
              <w:right w:val="single" w:sz="4" w:space="0" w:color="auto"/>
            </w:tcBorders>
          </w:tcPr>
          <w:p w14:paraId="0CE50EB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 xml:space="preserve">Vehicle </w:t>
            </w:r>
            <w:proofErr w:type="spellStart"/>
            <w:r w:rsidRPr="00D16186">
              <w:rPr>
                <w:rFonts w:ascii="Times New Roman" w:eastAsia="Calibri" w:hAnsi="Times New Roman" w:cs="Times New Roman"/>
                <w:color w:val="000000" w:themeColor="text1"/>
                <w:kern w:val="0"/>
                <w:sz w:val="20"/>
                <w:szCs w:val="20"/>
                <w:lang w:val="en-GB"/>
                <w14:ligatures w14:val="none"/>
              </w:rPr>
              <w:t>valeters</w:t>
            </w:r>
            <w:proofErr w:type="spellEnd"/>
            <w:r w:rsidRPr="00D16186">
              <w:rPr>
                <w:rFonts w:ascii="Times New Roman" w:eastAsia="Calibri" w:hAnsi="Times New Roman" w:cs="Times New Roman"/>
                <w:color w:val="000000" w:themeColor="text1"/>
                <w:kern w:val="0"/>
                <w:sz w:val="20"/>
                <w:szCs w:val="20"/>
                <w:lang w:val="en-GB"/>
                <w14:ligatures w14:val="none"/>
              </w:rPr>
              <w:t xml:space="preserve"> and cleaners</w:t>
            </w:r>
          </w:p>
        </w:tc>
      </w:tr>
      <w:tr w:rsidR="00D16186" w:rsidRPr="00D16186" w14:paraId="2804D552" w14:textId="77777777" w:rsidTr="00E7636D">
        <w:trPr>
          <w:trHeight w:val="315"/>
        </w:trPr>
        <w:tc>
          <w:tcPr>
            <w:tcW w:w="880" w:type="dxa"/>
            <w:vMerge/>
            <w:tcBorders>
              <w:top w:val="nil"/>
              <w:left w:val="single" w:sz="4" w:space="0" w:color="auto"/>
              <w:bottom w:val="single" w:sz="12" w:space="0" w:color="auto"/>
              <w:right w:val="single" w:sz="4" w:space="0" w:color="auto"/>
            </w:tcBorders>
            <w:vAlign w:val="center"/>
          </w:tcPr>
          <w:p w14:paraId="1756AEA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12" w:space="0" w:color="auto"/>
              <w:right w:val="single" w:sz="4" w:space="0" w:color="auto"/>
            </w:tcBorders>
            <w:vAlign w:val="center"/>
          </w:tcPr>
          <w:p w14:paraId="73777E8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12" w:space="0" w:color="auto"/>
              <w:right w:val="single" w:sz="4" w:space="0" w:color="auto"/>
            </w:tcBorders>
          </w:tcPr>
          <w:p w14:paraId="4A3D176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9239</w:t>
            </w:r>
          </w:p>
        </w:tc>
        <w:tc>
          <w:tcPr>
            <w:tcW w:w="4732" w:type="dxa"/>
            <w:tcBorders>
              <w:top w:val="nil"/>
              <w:left w:val="nil"/>
              <w:bottom w:val="single" w:sz="12" w:space="0" w:color="auto"/>
              <w:right w:val="single" w:sz="4" w:space="0" w:color="auto"/>
            </w:tcBorders>
          </w:tcPr>
          <w:p w14:paraId="24B7535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elementary cleaning occupations not elsewhere classified</w:t>
            </w:r>
          </w:p>
        </w:tc>
      </w:tr>
      <w:tr w:rsidR="00D16186" w:rsidRPr="00D16186" w14:paraId="25F70BE1" w14:textId="77777777" w:rsidTr="00E7636D">
        <w:trPr>
          <w:trHeight w:val="300"/>
        </w:trPr>
        <w:tc>
          <w:tcPr>
            <w:tcW w:w="880" w:type="dxa"/>
            <w:vMerge w:val="restart"/>
            <w:tcBorders>
              <w:top w:val="single" w:sz="12" w:space="0" w:color="auto"/>
              <w:left w:val="single" w:sz="4" w:space="0" w:color="auto"/>
              <w:bottom w:val="single" w:sz="8" w:space="0" w:color="000000"/>
              <w:right w:val="single" w:sz="4" w:space="0" w:color="auto"/>
            </w:tcBorders>
          </w:tcPr>
          <w:p w14:paraId="5C7884C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924</w:t>
            </w:r>
          </w:p>
        </w:tc>
        <w:tc>
          <w:tcPr>
            <w:tcW w:w="2410" w:type="dxa"/>
            <w:vMerge w:val="restart"/>
            <w:tcBorders>
              <w:top w:val="single" w:sz="12" w:space="0" w:color="auto"/>
              <w:left w:val="single" w:sz="4" w:space="0" w:color="auto"/>
              <w:bottom w:val="single" w:sz="8" w:space="0" w:color="000000"/>
              <w:right w:val="single" w:sz="4" w:space="0" w:color="auto"/>
            </w:tcBorders>
          </w:tcPr>
          <w:p w14:paraId="168AA5E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Elementary Security Occupations</w:t>
            </w:r>
          </w:p>
        </w:tc>
        <w:tc>
          <w:tcPr>
            <w:tcW w:w="894" w:type="dxa"/>
            <w:tcBorders>
              <w:top w:val="single" w:sz="12" w:space="0" w:color="auto"/>
              <w:left w:val="nil"/>
              <w:bottom w:val="single" w:sz="4" w:space="0" w:color="auto"/>
              <w:right w:val="single" w:sz="4" w:space="0" w:color="auto"/>
            </w:tcBorders>
          </w:tcPr>
          <w:p w14:paraId="600B601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9241</w:t>
            </w:r>
          </w:p>
        </w:tc>
        <w:tc>
          <w:tcPr>
            <w:tcW w:w="4732" w:type="dxa"/>
            <w:tcBorders>
              <w:top w:val="single" w:sz="12" w:space="0" w:color="auto"/>
              <w:left w:val="nil"/>
              <w:bottom w:val="single" w:sz="4" w:space="0" w:color="auto"/>
              <w:right w:val="single" w:sz="4" w:space="0" w:color="auto"/>
            </w:tcBorders>
          </w:tcPr>
          <w:p w14:paraId="2F713B2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Security guards and related occupations</w:t>
            </w:r>
          </w:p>
        </w:tc>
      </w:tr>
      <w:tr w:rsidR="00D16186" w:rsidRPr="00D16186" w14:paraId="3019483E" w14:textId="77777777" w:rsidTr="00E7636D">
        <w:trPr>
          <w:trHeight w:val="300"/>
        </w:trPr>
        <w:tc>
          <w:tcPr>
            <w:tcW w:w="880" w:type="dxa"/>
            <w:vMerge/>
            <w:tcBorders>
              <w:top w:val="nil"/>
              <w:left w:val="single" w:sz="4" w:space="0" w:color="auto"/>
              <w:bottom w:val="single" w:sz="8" w:space="0" w:color="000000"/>
              <w:right w:val="single" w:sz="4" w:space="0" w:color="auto"/>
            </w:tcBorders>
            <w:vAlign w:val="center"/>
          </w:tcPr>
          <w:p w14:paraId="118F7FD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49294C4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5060177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9242</w:t>
            </w:r>
          </w:p>
        </w:tc>
        <w:tc>
          <w:tcPr>
            <w:tcW w:w="4732" w:type="dxa"/>
            <w:tcBorders>
              <w:top w:val="nil"/>
              <w:left w:val="nil"/>
              <w:bottom w:val="single" w:sz="4" w:space="0" w:color="auto"/>
              <w:right w:val="single" w:sz="4" w:space="0" w:color="auto"/>
            </w:tcBorders>
          </w:tcPr>
          <w:p w14:paraId="1170D14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Parking and civil enforcement occupations</w:t>
            </w:r>
          </w:p>
        </w:tc>
      </w:tr>
      <w:tr w:rsidR="00D16186" w:rsidRPr="00D16186" w14:paraId="5BF4AEEC" w14:textId="77777777" w:rsidTr="00E7636D">
        <w:trPr>
          <w:trHeight w:val="429"/>
        </w:trPr>
        <w:tc>
          <w:tcPr>
            <w:tcW w:w="880" w:type="dxa"/>
            <w:vMerge/>
            <w:tcBorders>
              <w:top w:val="nil"/>
              <w:left w:val="single" w:sz="4" w:space="0" w:color="auto"/>
              <w:bottom w:val="single" w:sz="8" w:space="0" w:color="000000"/>
              <w:right w:val="single" w:sz="4" w:space="0" w:color="auto"/>
            </w:tcBorders>
            <w:vAlign w:val="center"/>
          </w:tcPr>
          <w:p w14:paraId="54F535E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8" w:space="0" w:color="000000"/>
              <w:right w:val="single" w:sz="4" w:space="0" w:color="auto"/>
            </w:tcBorders>
            <w:vAlign w:val="center"/>
          </w:tcPr>
          <w:p w14:paraId="5E21044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33AD13B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9244</w:t>
            </w:r>
          </w:p>
        </w:tc>
        <w:tc>
          <w:tcPr>
            <w:tcW w:w="4732" w:type="dxa"/>
            <w:tcBorders>
              <w:top w:val="nil"/>
              <w:left w:val="nil"/>
              <w:bottom w:val="single" w:sz="4" w:space="0" w:color="auto"/>
              <w:right w:val="single" w:sz="4" w:space="0" w:color="auto"/>
            </w:tcBorders>
          </w:tcPr>
          <w:p w14:paraId="11D9649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School midday and crossing patrol occupations</w:t>
            </w:r>
          </w:p>
        </w:tc>
      </w:tr>
      <w:tr w:rsidR="00D16186" w:rsidRPr="00D16186" w14:paraId="0C673777" w14:textId="77777777" w:rsidTr="00E7636D">
        <w:trPr>
          <w:trHeight w:val="315"/>
        </w:trPr>
        <w:tc>
          <w:tcPr>
            <w:tcW w:w="880" w:type="dxa"/>
            <w:vMerge/>
            <w:tcBorders>
              <w:top w:val="nil"/>
              <w:left w:val="single" w:sz="4" w:space="0" w:color="auto"/>
              <w:bottom w:val="single" w:sz="4" w:space="0" w:color="auto"/>
              <w:right w:val="single" w:sz="4" w:space="0" w:color="auto"/>
            </w:tcBorders>
            <w:vAlign w:val="center"/>
          </w:tcPr>
          <w:p w14:paraId="54E78B2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nil"/>
              <w:left w:val="single" w:sz="4" w:space="0" w:color="auto"/>
              <w:bottom w:val="single" w:sz="4" w:space="0" w:color="auto"/>
              <w:right w:val="single" w:sz="4" w:space="0" w:color="auto"/>
            </w:tcBorders>
            <w:vAlign w:val="center"/>
          </w:tcPr>
          <w:p w14:paraId="51D2DEF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nil"/>
              <w:left w:val="nil"/>
              <w:bottom w:val="single" w:sz="4" w:space="0" w:color="auto"/>
              <w:right w:val="single" w:sz="4" w:space="0" w:color="auto"/>
            </w:tcBorders>
          </w:tcPr>
          <w:p w14:paraId="21C17F1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9249</w:t>
            </w:r>
          </w:p>
        </w:tc>
        <w:tc>
          <w:tcPr>
            <w:tcW w:w="4732" w:type="dxa"/>
            <w:tcBorders>
              <w:top w:val="nil"/>
              <w:left w:val="nil"/>
              <w:bottom w:val="single" w:sz="4" w:space="0" w:color="auto"/>
              <w:right w:val="single" w:sz="4" w:space="0" w:color="auto"/>
            </w:tcBorders>
          </w:tcPr>
          <w:p w14:paraId="1735F79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elementary security occupations not elsewhere classified</w:t>
            </w:r>
          </w:p>
        </w:tc>
      </w:tr>
      <w:tr w:rsidR="00D16186" w:rsidRPr="00D16186" w14:paraId="7EE67D1C" w14:textId="77777777" w:rsidTr="00E7636D">
        <w:trPr>
          <w:trHeight w:val="300"/>
        </w:trPr>
        <w:tc>
          <w:tcPr>
            <w:tcW w:w="880" w:type="dxa"/>
            <w:vMerge w:val="restart"/>
            <w:tcBorders>
              <w:top w:val="single" w:sz="4" w:space="0" w:color="auto"/>
              <w:left w:val="single" w:sz="4" w:space="0" w:color="auto"/>
              <w:bottom w:val="single" w:sz="4" w:space="0" w:color="auto"/>
              <w:right w:val="single" w:sz="4" w:space="0" w:color="auto"/>
            </w:tcBorders>
          </w:tcPr>
          <w:p w14:paraId="6EC7962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925</w:t>
            </w:r>
          </w:p>
        </w:tc>
        <w:tc>
          <w:tcPr>
            <w:tcW w:w="2410" w:type="dxa"/>
            <w:vMerge w:val="restart"/>
            <w:tcBorders>
              <w:top w:val="single" w:sz="4" w:space="0" w:color="auto"/>
              <w:left w:val="single" w:sz="4" w:space="0" w:color="auto"/>
              <w:bottom w:val="single" w:sz="4" w:space="0" w:color="auto"/>
              <w:right w:val="single" w:sz="4" w:space="0" w:color="auto"/>
            </w:tcBorders>
          </w:tcPr>
          <w:p w14:paraId="79D7A89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 xml:space="preserve">Elementary Sales </w:t>
            </w:r>
            <w:r w:rsidRPr="00D16186">
              <w:rPr>
                <w:rFonts w:ascii="Times New Roman" w:eastAsia="Calibri" w:hAnsi="Times New Roman" w:cs="Times New Roman"/>
                <w:color w:val="000000" w:themeColor="text1"/>
                <w:kern w:val="0"/>
                <w:sz w:val="20"/>
                <w:szCs w:val="20"/>
                <w:lang w:val="en-GB"/>
                <w14:ligatures w14:val="none"/>
              </w:rPr>
              <w:lastRenderedPageBreak/>
              <w:t>Occupations</w:t>
            </w:r>
          </w:p>
        </w:tc>
        <w:tc>
          <w:tcPr>
            <w:tcW w:w="894" w:type="dxa"/>
            <w:tcBorders>
              <w:top w:val="single" w:sz="4" w:space="0" w:color="auto"/>
              <w:left w:val="nil"/>
              <w:bottom w:val="single" w:sz="4" w:space="0" w:color="auto"/>
              <w:right w:val="single" w:sz="4" w:space="0" w:color="auto"/>
            </w:tcBorders>
          </w:tcPr>
          <w:p w14:paraId="616C581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lastRenderedPageBreak/>
              <w:t>9251</w:t>
            </w:r>
          </w:p>
        </w:tc>
        <w:tc>
          <w:tcPr>
            <w:tcW w:w="4732" w:type="dxa"/>
            <w:tcBorders>
              <w:top w:val="single" w:sz="4" w:space="0" w:color="auto"/>
              <w:left w:val="nil"/>
              <w:bottom w:val="single" w:sz="4" w:space="0" w:color="auto"/>
              <w:right w:val="single" w:sz="4" w:space="0" w:color="auto"/>
            </w:tcBorders>
          </w:tcPr>
          <w:p w14:paraId="147C481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Shelf fillers</w:t>
            </w:r>
          </w:p>
        </w:tc>
      </w:tr>
      <w:tr w:rsidR="00D16186" w:rsidRPr="00D16186" w14:paraId="5B221341" w14:textId="77777777" w:rsidTr="00E7636D">
        <w:trPr>
          <w:trHeight w:val="315"/>
        </w:trPr>
        <w:tc>
          <w:tcPr>
            <w:tcW w:w="880" w:type="dxa"/>
            <w:vMerge/>
            <w:tcBorders>
              <w:top w:val="single" w:sz="4" w:space="0" w:color="auto"/>
              <w:left w:val="single" w:sz="4" w:space="0" w:color="auto"/>
              <w:bottom w:val="single" w:sz="4" w:space="0" w:color="auto"/>
              <w:right w:val="single" w:sz="4" w:space="0" w:color="auto"/>
            </w:tcBorders>
            <w:vAlign w:val="center"/>
          </w:tcPr>
          <w:p w14:paraId="6B5A847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0A97EB3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0126B8A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9259</w:t>
            </w:r>
          </w:p>
        </w:tc>
        <w:tc>
          <w:tcPr>
            <w:tcW w:w="4732" w:type="dxa"/>
            <w:tcBorders>
              <w:top w:val="single" w:sz="4" w:space="0" w:color="auto"/>
              <w:left w:val="nil"/>
              <w:bottom w:val="single" w:sz="4" w:space="0" w:color="auto"/>
              <w:right w:val="single" w:sz="4" w:space="0" w:color="auto"/>
            </w:tcBorders>
          </w:tcPr>
          <w:p w14:paraId="4586B03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elementary sales occupations not elsewhere classified</w:t>
            </w:r>
          </w:p>
        </w:tc>
      </w:tr>
      <w:tr w:rsidR="00D16186" w:rsidRPr="00D16186" w14:paraId="77901340" w14:textId="77777777" w:rsidTr="00E7636D">
        <w:trPr>
          <w:trHeight w:val="268"/>
        </w:trPr>
        <w:tc>
          <w:tcPr>
            <w:tcW w:w="880" w:type="dxa"/>
            <w:tcBorders>
              <w:top w:val="single" w:sz="4" w:space="0" w:color="auto"/>
              <w:left w:val="single" w:sz="4" w:space="0" w:color="auto"/>
              <w:bottom w:val="single" w:sz="4" w:space="0" w:color="auto"/>
              <w:right w:val="single" w:sz="4" w:space="0" w:color="auto"/>
            </w:tcBorders>
          </w:tcPr>
          <w:p w14:paraId="4549868B"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926</w:t>
            </w:r>
          </w:p>
        </w:tc>
        <w:tc>
          <w:tcPr>
            <w:tcW w:w="2410" w:type="dxa"/>
            <w:tcBorders>
              <w:top w:val="single" w:sz="4" w:space="0" w:color="auto"/>
              <w:left w:val="nil"/>
              <w:bottom w:val="single" w:sz="4" w:space="0" w:color="auto"/>
              <w:right w:val="single" w:sz="4" w:space="0" w:color="auto"/>
            </w:tcBorders>
          </w:tcPr>
          <w:p w14:paraId="30BB6BD9"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Elementary Storage Occupations</w:t>
            </w:r>
          </w:p>
        </w:tc>
        <w:tc>
          <w:tcPr>
            <w:tcW w:w="894" w:type="dxa"/>
            <w:tcBorders>
              <w:top w:val="single" w:sz="4" w:space="0" w:color="auto"/>
              <w:left w:val="nil"/>
              <w:bottom w:val="single" w:sz="4" w:space="0" w:color="auto"/>
              <w:right w:val="single" w:sz="4" w:space="0" w:color="auto"/>
            </w:tcBorders>
          </w:tcPr>
          <w:p w14:paraId="2125262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9260</w:t>
            </w:r>
          </w:p>
        </w:tc>
        <w:tc>
          <w:tcPr>
            <w:tcW w:w="4732" w:type="dxa"/>
            <w:tcBorders>
              <w:top w:val="single" w:sz="4" w:space="0" w:color="auto"/>
              <w:left w:val="nil"/>
              <w:bottom w:val="single" w:sz="4" w:space="0" w:color="auto"/>
              <w:right w:val="single" w:sz="4" w:space="0" w:color="auto"/>
            </w:tcBorders>
          </w:tcPr>
          <w:p w14:paraId="293529C4"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Elementary storage occupations</w:t>
            </w:r>
          </w:p>
        </w:tc>
      </w:tr>
      <w:tr w:rsidR="00D16186" w:rsidRPr="00D16186" w14:paraId="55AB40F5" w14:textId="77777777" w:rsidTr="00E7636D">
        <w:trPr>
          <w:trHeight w:val="300"/>
        </w:trPr>
        <w:tc>
          <w:tcPr>
            <w:tcW w:w="880" w:type="dxa"/>
            <w:vMerge w:val="restart"/>
            <w:tcBorders>
              <w:top w:val="single" w:sz="4" w:space="0" w:color="auto"/>
              <w:left w:val="single" w:sz="4" w:space="0" w:color="auto"/>
              <w:bottom w:val="single" w:sz="4" w:space="0" w:color="auto"/>
              <w:right w:val="single" w:sz="4" w:space="0" w:color="auto"/>
            </w:tcBorders>
          </w:tcPr>
          <w:p w14:paraId="6D3F704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927</w:t>
            </w:r>
          </w:p>
        </w:tc>
        <w:tc>
          <w:tcPr>
            <w:tcW w:w="2410" w:type="dxa"/>
            <w:vMerge w:val="restart"/>
            <w:tcBorders>
              <w:top w:val="single" w:sz="4" w:space="0" w:color="auto"/>
              <w:left w:val="single" w:sz="4" w:space="0" w:color="auto"/>
              <w:bottom w:val="single" w:sz="4" w:space="0" w:color="auto"/>
              <w:right w:val="single" w:sz="4" w:space="0" w:color="auto"/>
            </w:tcBorders>
          </w:tcPr>
          <w:p w14:paraId="35C3B26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Elementary Services Occupations</w:t>
            </w:r>
          </w:p>
        </w:tc>
        <w:tc>
          <w:tcPr>
            <w:tcW w:w="894" w:type="dxa"/>
            <w:tcBorders>
              <w:top w:val="single" w:sz="4" w:space="0" w:color="auto"/>
              <w:left w:val="nil"/>
              <w:bottom w:val="single" w:sz="4" w:space="0" w:color="auto"/>
              <w:right w:val="single" w:sz="4" w:space="0" w:color="auto"/>
            </w:tcBorders>
          </w:tcPr>
          <w:p w14:paraId="2FA00C6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9271</w:t>
            </w:r>
          </w:p>
        </w:tc>
        <w:tc>
          <w:tcPr>
            <w:tcW w:w="4732" w:type="dxa"/>
            <w:tcBorders>
              <w:top w:val="single" w:sz="4" w:space="0" w:color="auto"/>
              <w:left w:val="nil"/>
              <w:bottom w:val="single" w:sz="4" w:space="0" w:color="auto"/>
              <w:right w:val="single" w:sz="4" w:space="0" w:color="auto"/>
            </w:tcBorders>
          </w:tcPr>
          <w:p w14:paraId="2A09D13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Hospital porters</w:t>
            </w:r>
          </w:p>
        </w:tc>
      </w:tr>
      <w:tr w:rsidR="00D16186" w:rsidRPr="00D16186" w14:paraId="55B375FB" w14:textId="77777777" w:rsidTr="00E7636D">
        <w:trPr>
          <w:trHeight w:val="300"/>
        </w:trPr>
        <w:tc>
          <w:tcPr>
            <w:tcW w:w="880" w:type="dxa"/>
            <w:vMerge/>
            <w:tcBorders>
              <w:top w:val="single" w:sz="4" w:space="0" w:color="auto"/>
              <w:left w:val="single" w:sz="4" w:space="0" w:color="auto"/>
              <w:bottom w:val="single" w:sz="4" w:space="0" w:color="auto"/>
              <w:right w:val="single" w:sz="4" w:space="0" w:color="auto"/>
            </w:tcBorders>
          </w:tcPr>
          <w:p w14:paraId="25E7D00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single" w:sz="4" w:space="0" w:color="auto"/>
              <w:bottom w:val="single" w:sz="4" w:space="0" w:color="auto"/>
              <w:right w:val="single" w:sz="4" w:space="0" w:color="auto"/>
            </w:tcBorders>
          </w:tcPr>
          <w:p w14:paraId="4924219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0A2871A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9272</w:t>
            </w:r>
          </w:p>
        </w:tc>
        <w:tc>
          <w:tcPr>
            <w:tcW w:w="4732" w:type="dxa"/>
            <w:tcBorders>
              <w:top w:val="single" w:sz="4" w:space="0" w:color="auto"/>
              <w:left w:val="nil"/>
              <w:bottom w:val="single" w:sz="4" w:space="0" w:color="auto"/>
              <w:right w:val="single" w:sz="4" w:space="0" w:color="auto"/>
            </w:tcBorders>
          </w:tcPr>
          <w:p w14:paraId="4C9D9D97"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Kitchen and catering assistants</w:t>
            </w:r>
          </w:p>
        </w:tc>
      </w:tr>
      <w:tr w:rsidR="00D16186" w:rsidRPr="00D16186" w14:paraId="7D25C4E9" w14:textId="77777777" w:rsidTr="00E7636D">
        <w:trPr>
          <w:trHeight w:val="300"/>
        </w:trPr>
        <w:tc>
          <w:tcPr>
            <w:tcW w:w="880" w:type="dxa"/>
            <w:vMerge/>
            <w:tcBorders>
              <w:top w:val="single" w:sz="4" w:space="0" w:color="auto"/>
              <w:left w:val="single" w:sz="4" w:space="0" w:color="auto"/>
              <w:bottom w:val="single" w:sz="4" w:space="0" w:color="auto"/>
              <w:right w:val="single" w:sz="4" w:space="0" w:color="auto"/>
            </w:tcBorders>
            <w:vAlign w:val="center"/>
          </w:tcPr>
          <w:p w14:paraId="60C20D00"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0F79ABA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49BA88F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9273</w:t>
            </w:r>
          </w:p>
        </w:tc>
        <w:tc>
          <w:tcPr>
            <w:tcW w:w="4732" w:type="dxa"/>
            <w:tcBorders>
              <w:top w:val="single" w:sz="4" w:space="0" w:color="auto"/>
              <w:left w:val="nil"/>
              <w:bottom w:val="single" w:sz="4" w:space="0" w:color="auto"/>
              <w:right w:val="single" w:sz="4" w:space="0" w:color="auto"/>
            </w:tcBorders>
          </w:tcPr>
          <w:p w14:paraId="14257C7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Waiters and waitresses</w:t>
            </w:r>
          </w:p>
        </w:tc>
      </w:tr>
      <w:tr w:rsidR="00D16186" w:rsidRPr="00D16186" w14:paraId="59E004DE" w14:textId="77777777" w:rsidTr="00E7636D">
        <w:trPr>
          <w:trHeight w:val="300"/>
        </w:trPr>
        <w:tc>
          <w:tcPr>
            <w:tcW w:w="880" w:type="dxa"/>
            <w:vMerge/>
            <w:tcBorders>
              <w:top w:val="single" w:sz="4" w:space="0" w:color="auto"/>
              <w:left w:val="single" w:sz="4" w:space="0" w:color="auto"/>
              <w:bottom w:val="single" w:sz="4" w:space="0" w:color="auto"/>
              <w:right w:val="single" w:sz="4" w:space="0" w:color="auto"/>
            </w:tcBorders>
            <w:vAlign w:val="center"/>
          </w:tcPr>
          <w:p w14:paraId="2D00285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7A194C3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378E421C"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9274</w:t>
            </w:r>
          </w:p>
        </w:tc>
        <w:tc>
          <w:tcPr>
            <w:tcW w:w="4732" w:type="dxa"/>
            <w:tcBorders>
              <w:top w:val="single" w:sz="4" w:space="0" w:color="auto"/>
              <w:left w:val="nil"/>
              <w:bottom w:val="single" w:sz="4" w:space="0" w:color="auto"/>
              <w:right w:val="single" w:sz="4" w:space="0" w:color="auto"/>
            </w:tcBorders>
          </w:tcPr>
          <w:p w14:paraId="678AFB85"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Bar staff</w:t>
            </w:r>
          </w:p>
        </w:tc>
      </w:tr>
      <w:tr w:rsidR="00D16186" w:rsidRPr="00D16186" w14:paraId="74F17136" w14:textId="77777777" w:rsidTr="00E7636D">
        <w:trPr>
          <w:trHeight w:val="300"/>
        </w:trPr>
        <w:tc>
          <w:tcPr>
            <w:tcW w:w="880" w:type="dxa"/>
            <w:vMerge/>
            <w:tcBorders>
              <w:top w:val="single" w:sz="4" w:space="0" w:color="auto"/>
              <w:left w:val="single" w:sz="4" w:space="0" w:color="auto"/>
              <w:bottom w:val="single" w:sz="4" w:space="0" w:color="auto"/>
              <w:right w:val="single" w:sz="4" w:space="0" w:color="auto"/>
            </w:tcBorders>
            <w:vAlign w:val="center"/>
          </w:tcPr>
          <w:p w14:paraId="0227938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4353D54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0229A47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9275</w:t>
            </w:r>
          </w:p>
        </w:tc>
        <w:tc>
          <w:tcPr>
            <w:tcW w:w="4732" w:type="dxa"/>
            <w:tcBorders>
              <w:top w:val="single" w:sz="4" w:space="0" w:color="auto"/>
              <w:left w:val="nil"/>
              <w:bottom w:val="single" w:sz="4" w:space="0" w:color="auto"/>
              <w:right w:val="single" w:sz="4" w:space="0" w:color="auto"/>
            </w:tcBorders>
          </w:tcPr>
          <w:p w14:paraId="129839E3"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Leisure and theme park attendants</w:t>
            </w:r>
          </w:p>
        </w:tc>
      </w:tr>
      <w:tr w:rsidR="00D16186" w:rsidRPr="00D16186" w14:paraId="3035E23C" w14:textId="77777777" w:rsidTr="00E7636D">
        <w:trPr>
          <w:trHeight w:val="315"/>
        </w:trPr>
        <w:tc>
          <w:tcPr>
            <w:tcW w:w="880" w:type="dxa"/>
            <w:vMerge/>
            <w:tcBorders>
              <w:top w:val="single" w:sz="4" w:space="0" w:color="auto"/>
              <w:left w:val="single" w:sz="4" w:space="0" w:color="auto"/>
              <w:bottom w:val="single" w:sz="4" w:space="0" w:color="auto"/>
              <w:right w:val="single" w:sz="4" w:space="0" w:color="auto"/>
            </w:tcBorders>
            <w:vAlign w:val="center"/>
          </w:tcPr>
          <w:p w14:paraId="6D911ADA"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72C00F4F"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p>
        </w:tc>
        <w:tc>
          <w:tcPr>
            <w:tcW w:w="894" w:type="dxa"/>
            <w:tcBorders>
              <w:top w:val="single" w:sz="4" w:space="0" w:color="auto"/>
              <w:left w:val="nil"/>
              <w:bottom w:val="single" w:sz="4" w:space="0" w:color="auto"/>
              <w:right w:val="single" w:sz="4" w:space="0" w:color="auto"/>
            </w:tcBorders>
          </w:tcPr>
          <w:p w14:paraId="4D183C1D"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9279</w:t>
            </w:r>
          </w:p>
        </w:tc>
        <w:tc>
          <w:tcPr>
            <w:tcW w:w="4732" w:type="dxa"/>
            <w:tcBorders>
              <w:top w:val="single" w:sz="4" w:space="0" w:color="auto"/>
              <w:left w:val="nil"/>
              <w:bottom w:val="single" w:sz="4" w:space="0" w:color="auto"/>
              <w:right w:val="single" w:sz="4" w:space="0" w:color="auto"/>
            </w:tcBorders>
          </w:tcPr>
          <w:p w14:paraId="35C70C76"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Other elementary services occupations not elsewhere classified</w:t>
            </w:r>
          </w:p>
        </w:tc>
      </w:tr>
      <w:tr w:rsidR="00D16186" w:rsidRPr="00D16186" w14:paraId="260FDC9B" w14:textId="77777777" w:rsidTr="00E7636D">
        <w:trPr>
          <w:trHeight w:val="260"/>
        </w:trPr>
        <w:tc>
          <w:tcPr>
            <w:tcW w:w="880" w:type="dxa"/>
            <w:tcBorders>
              <w:top w:val="single" w:sz="4" w:space="0" w:color="auto"/>
              <w:left w:val="single" w:sz="4" w:space="0" w:color="auto"/>
              <w:bottom w:val="single" w:sz="4" w:space="0" w:color="auto"/>
              <w:right w:val="single" w:sz="4" w:space="0" w:color="auto"/>
            </w:tcBorders>
            <w:noWrap/>
          </w:tcPr>
          <w:p w14:paraId="1E34E9B2"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All</w:t>
            </w:r>
          </w:p>
        </w:tc>
        <w:tc>
          <w:tcPr>
            <w:tcW w:w="2410" w:type="dxa"/>
            <w:tcBorders>
              <w:top w:val="single" w:sz="4" w:space="0" w:color="auto"/>
              <w:left w:val="nil"/>
              <w:bottom w:val="single" w:sz="4" w:space="0" w:color="auto"/>
              <w:right w:val="single" w:sz="4" w:space="0" w:color="auto"/>
            </w:tcBorders>
            <w:noWrap/>
          </w:tcPr>
          <w:p w14:paraId="6EF61998"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Work in the private home</w:t>
            </w:r>
          </w:p>
        </w:tc>
        <w:tc>
          <w:tcPr>
            <w:tcW w:w="894" w:type="dxa"/>
            <w:tcBorders>
              <w:top w:val="single" w:sz="4" w:space="0" w:color="auto"/>
              <w:left w:val="nil"/>
              <w:bottom w:val="single" w:sz="4" w:space="0" w:color="auto"/>
              <w:right w:val="single" w:sz="4" w:space="0" w:color="auto"/>
            </w:tcBorders>
            <w:noWrap/>
          </w:tcPr>
          <w:p w14:paraId="7240C471"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All</w:t>
            </w:r>
          </w:p>
        </w:tc>
        <w:tc>
          <w:tcPr>
            <w:tcW w:w="4732" w:type="dxa"/>
            <w:tcBorders>
              <w:top w:val="single" w:sz="4" w:space="0" w:color="auto"/>
              <w:left w:val="nil"/>
              <w:bottom w:val="single" w:sz="4" w:space="0" w:color="auto"/>
              <w:right w:val="single" w:sz="4" w:space="0" w:color="auto"/>
            </w:tcBorders>
            <w:noWrap/>
          </w:tcPr>
          <w:p w14:paraId="39BD165E" w14:textId="77777777" w:rsidR="00D16186" w:rsidRPr="00D16186" w:rsidRDefault="00D16186" w:rsidP="00D16186">
            <w:pPr>
              <w:widowControl w:val="0"/>
              <w:spacing w:after="0" w:line="240" w:lineRule="auto"/>
              <w:rPr>
                <w:rFonts w:ascii="Times New Roman" w:eastAsia="Calibri" w:hAnsi="Times New Roman" w:cs="Times New Roman"/>
                <w:color w:val="000000" w:themeColor="text1"/>
                <w:kern w:val="0"/>
                <w:sz w:val="20"/>
                <w:szCs w:val="20"/>
                <w:lang w:val="en-GB"/>
                <w14:ligatures w14:val="none"/>
              </w:rPr>
            </w:pPr>
            <w:r w:rsidRPr="00D16186">
              <w:rPr>
                <w:rFonts w:ascii="Times New Roman" w:eastAsia="Calibri" w:hAnsi="Times New Roman" w:cs="Times New Roman"/>
                <w:color w:val="000000" w:themeColor="text1"/>
                <w:kern w:val="0"/>
                <w:sz w:val="20"/>
                <w:szCs w:val="20"/>
                <w:lang w:val="en-GB"/>
                <w14:ligatures w14:val="none"/>
              </w:rPr>
              <w:t>Domestic worker</w:t>
            </w:r>
          </w:p>
        </w:tc>
      </w:tr>
    </w:tbl>
    <w:p w14:paraId="498EF296" w14:textId="77777777" w:rsidR="00D16186" w:rsidRPr="00D16186" w:rsidRDefault="00D16186" w:rsidP="00D16186">
      <w:pPr>
        <w:widowControl w:val="0"/>
        <w:spacing w:after="0" w:line="240" w:lineRule="auto"/>
        <w:jc w:val="both"/>
        <w:rPr>
          <w:rFonts w:ascii="Times New Roman" w:eastAsia="Times New Roman" w:hAnsi="Times New Roman" w:cs="Times New Roman"/>
        </w:rPr>
      </w:pPr>
    </w:p>
    <w:p w14:paraId="0BFD3AE3" w14:textId="77777777" w:rsidR="00D16186" w:rsidRPr="00D16186" w:rsidRDefault="00D16186" w:rsidP="00D16186">
      <w:pPr>
        <w:widowControl w:val="0"/>
        <w:spacing w:after="0" w:line="240" w:lineRule="auto"/>
        <w:rPr>
          <w:rFonts w:ascii="Courier New" w:eastAsia="Courier New" w:hAnsi="Courier New" w:cs="Courier New"/>
          <w:color w:val="000000"/>
          <w:kern w:val="0"/>
          <w:sz w:val="24"/>
          <w:szCs w:val="24"/>
          <w:lang w:val="en-US"/>
          <w14:ligatures w14:val="none"/>
        </w:rPr>
      </w:pPr>
    </w:p>
    <w:p w14:paraId="4AA5AA6D" w14:textId="77777777" w:rsidR="00757CE5" w:rsidRDefault="00757CE5"/>
    <w:sectPr w:rsidR="00757CE5" w:rsidSect="00D1618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83546" w14:textId="77777777" w:rsidR="004E244B" w:rsidRDefault="004E244B">
      <w:pPr>
        <w:spacing w:after="0" w:line="240" w:lineRule="auto"/>
      </w:pPr>
      <w:r>
        <w:separator/>
      </w:r>
    </w:p>
  </w:endnote>
  <w:endnote w:type="continuationSeparator" w:id="0">
    <w:p w14:paraId="2882ED8F" w14:textId="77777777" w:rsidR="004E244B" w:rsidRDefault="004E2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 w:name="Lato Black">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D7EC8" w14:textId="77777777" w:rsidR="004E244B" w:rsidRDefault="004E244B">
      <w:pPr>
        <w:spacing w:after="0" w:line="240" w:lineRule="auto"/>
      </w:pPr>
      <w:r>
        <w:separator/>
      </w:r>
    </w:p>
  </w:footnote>
  <w:footnote w:type="continuationSeparator" w:id="0">
    <w:p w14:paraId="5E6D0A74" w14:textId="77777777" w:rsidR="004E244B" w:rsidRDefault="004E2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8DA81" w14:textId="77777777" w:rsidR="00D16186" w:rsidRPr="009251BF" w:rsidRDefault="00D16186" w:rsidP="009251BF">
    <w:pPr>
      <w:pStyle w:val="Header"/>
      <w:jc w:val="right"/>
      <w:rPr>
        <w:rFonts w:ascii="Arial" w:hAnsi="Arial" w:cs="Arial"/>
        <w:i/>
        <w:iCs/>
        <w:sz w:val="16"/>
        <w:szCs w:val="16"/>
      </w:rPr>
    </w:pPr>
    <w:r>
      <w:rPr>
        <w:rFonts w:ascii="Arial" w:hAnsi="Arial" w:cs="Arial"/>
        <w:i/>
        <w:iCs/>
        <w:sz w:val="16"/>
        <w:szCs w:val="16"/>
      </w:rPr>
      <w:t>8</w:t>
    </w:r>
    <w:r w:rsidRPr="009251BF">
      <w:rPr>
        <w:rFonts w:ascii="Arial" w:hAnsi="Arial" w:cs="Arial"/>
        <w:i/>
        <w:iCs/>
        <w:sz w:val="16"/>
        <w:szCs w:val="16"/>
      </w:rPr>
      <w:t>.6.26</w:t>
    </w:r>
  </w:p>
  <w:p w14:paraId="107337A5" w14:textId="77777777" w:rsidR="00D16186" w:rsidRPr="009251BF" w:rsidRDefault="00D16186" w:rsidP="009251BF">
    <w:pPr>
      <w:pStyle w:val="Header"/>
      <w:jc w:val="right"/>
      <w:rPr>
        <w:rFonts w:ascii="Arial" w:hAnsi="Arial" w:cs="Arial"/>
        <w:i/>
        <w:iCs/>
        <w:sz w:val="16"/>
        <w:szCs w:val="16"/>
      </w:rPr>
    </w:pPr>
    <w:r w:rsidRPr="009251BF">
      <w:rPr>
        <w:rFonts w:ascii="Arial" w:hAnsi="Arial" w:cs="Arial"/>
        <w:i/>
        <w:iCs/>
        <w:sz w:val="16"/>
        <w:szCs w:val="16"/>
      </w:rPr>
      <w:t>SI213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0CBC7E"/>
    <w:lvl w:ilvl="0">
      <w:start w:val="1"/>
      <w:numFmt w:val="bullet"/>
      <w:pStyle w:val="NoteLevel1"/>
      <w:lvlText w:val=""/>
      <w:lvlJc w:val="left"/>
      <w:pPr>
        <w:tabs>
          <w:tab w:val="num" w:pos="-360"/>
        </w:tabs>
        <w:ind w:left="-360" w:firstLine="0"/>
      </w:pPr>
      <w:rPr>
        <w:rFonts w:ascii="Symbol" w:hAnsi="Symbol" w:hint="default"/>
      </w:rPr>
    </w:lvl>
    <w:lvl w:ilvl="1">
      <w:start w:val="1"/>
      <w:numFmt w:val="bullet"/>
      <w:pStyle w:val="NoteLevel2"/>
      <w:lvlText w:val=""/>
      <w:lvlJc w:val="left"/>
      <w:pPr>
        <w:tabs>
          <w:tab w:val="num" w:pos="360"/>
        </w:tabs>
        <w:ind w:left="720" w:hanging="360"/>
      </w:pPr>
      <w:rPr>
        <w:rFonts w:ascii="Symbol" w:hAnsi="Symbol" w:hint="default"/>
      </w:rPr>
    </w:lvl>
    <w:lvl w:ilvl="2">
      <w:start w:val="1"/>
      <w:numFmt w:val="bullet"/>
      <w:pStyle w:val="NoteLevel3"/>
      <w:lvlText w:val="o"/>
      <w:lvlJc w:val="left"/>
      <w:pPr>
        <w:tabs>
          <w:tab w:val="num" w:pos="1080"/>
        </w:tabs>
        <w:ind w:left="1440" w:hanging="360"/>
      </w:pPr>
      <w:rPr>
        <w:rFonts w:ascii="Courier New" w:hAnsi="Courier New" w:cs="Courier New" w:hint="default"/>
      </w:rPr>
    </w:lvl>
    <w:lvl w:ilvl="3">
      <w:start w:val="1"/>
      <w:numFmt w:val="bullet"/>
      <w:pStyle w:val="NoteLevel4"/>
      <w:lvlText w:val=""/>
      <w:lvlJc w:val="left"/>
      <w:pPr>
        <w:tabs>
          <w:tab w:val="num" w:pos="1800"/>
        </w:tabs>
        <w:ind w:left="2160" w:hanging="360"/>
      </w:pPr>
      <w:rPr>
        <w:rFonts w:ascii="Wingdings" w:hAnsi="Wingdings" w:hint="default"/>
      </w:rPr>
    </w:lvl>
    <w:lvl w:ilvl="4">
      <w:start w:val="1"/>
      <w:numFmt w:val="bullet"/>
      <w:pStyle w:val="NoteLevel5"/>
      <w:lvlText w:val=""/>
      <w:lvlJc w:val="left"/>
      <w:pPr>
        <w:tabs>
          <w:tab w:val="num" w:pos="2520"/>
        </w:tabs>
        <w:ind w:left="2880" w:hanging="360"/>
      </w:pPr>
      <w:rPr>
        <w:rFonts w:ascii="Wingdings" w:hAnsi="Wingdings" w:hint="default"/>
      </w:rPr>
    </w:lvl>
    <w:lvl w:ilvl="5">
      <w:start w:val="1"/>
      <w:numFmt w:val="bullet"/>
      <w:pStyle w:val="NoteLevel6"/>
      <w:lvlText w:val=""/>
      <w:lvlJc w:val="left"/>
      <w:pPr>
        <w:tabs>
          <w:tab w:val="num" w:pos="3240"/>
        </w:tabs>
        <w:ind w:left="3600" w:hanging="360"/>
      </w:pPr>
      <w:rPr>
        <w:rFonts w:ascii="Symbol" w:hAnsi="Symbol" w:hint="default"/>
      </w:rPr>
    </w:lvl>
    <w:lvl w:ilvl="6">
      <w:start w:val="1"/>
      <w:numFmt w:val="bullet"/>
      <w:pStyle w:val="NoteLevel7"/>
      <w:lvlText w:val="o"/>
      <w:lvlJc w:val="left"/>
      <w:pPr>
        <w:tabs>
          <w:tab w:val="num" w:pos="3960"/>
        </w:tabs>
        <w:ind w:left="4320" w:hanging="360"/>
      </w:pPr>
      <w:rPr>
        <w:rFonts w:ascii="Courier New" w:hAnsi="Courier New" w:cs="Courier New" w:hint="default"/>
      </w:rPr>
    </w:lvl>
    <w:lvl w:ilvl="7">
      <w:start w:val="1"/>
      <w:numFmt w:val="bullet"/>
      <w:pStyle w:val="NoteLevel8"/>
      <w:lvlText w:val=""/>
      <w:lvlJc w:val="left"/>
      <w:pPr>
        <w:tabs>
          <w:tab w:val="num" w:pos="4680"/>
        </w:tabs>
        <w:ind w:left="5040" w:hanging="360"/>
      </w:pPr>
      <w:rPr>
        <w:rFonts w:ascii="Wingdings" w:hAnsi="Wingdings" w:hint="default"/>
      </w:rPr>
    </w:lvl>
    <w:lvl w:ilvl="8">
      <w:start w:val="1"/>
      <w:numFmt w:val="bullet"/>
      <w:pStyle w:val="NoteLevel9"/>
      <w:lvlText w:val=""/>
      <w:lvlJc w:val="left"/>
      <w:pPr>
        <w:tabs>
          <w:tab w:val="num" w:pos="5400"/>
        </w:tabs>
        <w:ind w:left="5760" w:hanging="360"/>
      </w:pPr>
      <w:rPr>
        <w:rFonts w:ascii="Wingdings" w:hAnsi="Wingdings" w:hint="default"/>
      </w:rPr>
    </w:lvl>
  </w:abstractNum>
  <w:abstractNum w:abstractNumId="1" w15:restartNumberingAfterBreak="0">
    <w:nsid w:val="031622B0"/>
    <w:multiLevelType w:val="hybridMultilevel"/>
    <w:tmpl w:val="BEEE345C"/>
    <w:lvl w:ilvl="0" w:tplc="3974A364">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063C6E4D"/>
    <w:multiLevelType w:val="hybridMultilevel"/>
    <w:tmpl w:val="9BE2C49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C7362E"/>
    <w:multiLevelType w:val="hybridMultilevel"/>
    <w:tmpl w:val="2CC49F40"/>
    <w:lvl w:ilvl="0" w:tplc="37DC7C54">
      <w:start w:val="1"/>
      <w:numFmt w:val="bullet"/>
      <w:pStyle w:val="ListBullet"/>
      <w:lvlText w:val=""/>
      <w:lvlJc w:val="left"/>
      <w:pPr>
        <w:tabs>
          <w:tab w:val="num" w:pos="1174"/>
        </w:tabs>
        <w:ind w:left="1174" w:hanging="454"/>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A32B5C"/>
    <w:multiLevelType w:val="hybridMultilevel"/>
    <w:tmpl w:val="330A71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A9078C2"/>
    <w:multiLevelType w:val="hybridMultilevel"/>
    <w:tmpl w:val="FB4AD62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B211CDC"/>
    <w:multiLevelType w:val="hybridMultilevel"/>
    <w:tmpl w:val="176AB81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0BE03D5C"/>
    <w:multiLevelType w:val="hybridMultilevel"/>
    <w:tmpl w:val="9C7CC2C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0CFA01BA"/>
    <w:multiLevelType w:val="hybridMultilevel"/>
    <w:tmpl w:val="D1E27BE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D0659BF"/>
    <w:multiLevelType w:val="hybridMultilevel"/>
    <w:tmpl w:val="9B9E7D6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906FDC"/>
    <w:multiLevelType w:val="hybridMultilevel"/>
    <w:tmpl w:val="5A2EEF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A3E61C4"/>
    <w:multiLevelType w:val="multilevel"/>
    <w:tmpl w:val="FFBEE7D2"/>
    <w:lvl w:ilvl="0">
      <w:start w:val="1"/>
      <w:numFmt w:val="bullet"/>
      <w:pStyle w:val="DBEIGOIBulletedTextStateGreen"/>
      <w:lvlText w:val=""/>
      <w:lvlJc w:val="left"/>
      <w:pPr>
        <w:ind w:left="644" w:hanging="360"/>
      </w:pPr>
      <w:rPr>
        <w:rFonts w:ascii="Symbol" w:hAnsi="Symbol" w:hint="default"/>
        <w:b w:val="0"/>
        <w:i w:val="0"/>
        <w:color w:val="004D44"/>
        <w:sz w:val="24"/>
        <w:szCs w:val="24"/>
        <w:u w:val="none"/>
      </w:rPr>
    </w:lvl>
    <w:lvl w:ilvl="1">
      <w:start w:val="1"/>
      <w:numFmt w:val="bullet"/>
      <w:lvlText w:val="□"/>
      <w:lvlJc w:val="left"/>
      <w:pPr>
        <w:ind w:left="1134" w:hanging="283"/>
      </w:pPr>
      <w:rPr>
        <w:rFonts w:ascii="Courier New" w:hAnsi="Courier New" w:hint="default"/>
        <w:b/>
        <w:i w:val="0"/>
        <w:color w:val="004D44"/>
        <w:sz w:val="20"/>
      </w:rPr>
    </w:lvl>
    <w:lvl w:ilvl="2">
      <w:start w:val="1"/>
      <w:numFmt w:val="bullet"/>
      <w:lvlText w:val="o"/>
      <w:lvlJc w:val="left"/>
      <w:pPr>
        <w:ind w:left="1701" w:hanging="283"/>
      </w:pPr>
      <w:rPr>
        <w:rFonts w:ascii="Courier New" w:hAnsi="Courier New" w:hint="default"/>
        <w:b/>
        <w:i w:val="0"/>
        <w:color w:val="004D44"/>
        <w:sz w:val="20"/>
        <w:u w:val="none"/>
      </w:rPr>
    </w:lvl>
    <w:lvl w:ilvl="3">
      <w:start w:val="1"/>
      <w:numFmt w:val="bullet"/>
      <w:lvlText w:val=""/>
      <w:lvlJc w:val="left"/>
      <w:pPr>
        <w:ind w:left="2268" w:hanging="283"/>
      </w:pPr>
      <w:rPr>
        <w:rFonts w:ascii="Symbol" w:hAnsi="Symbol" w:hint="default"/>
        <w:b w:val="0"/>
        <w:i w:val="0"/>
        <w:color w:val="004D44"/>
        <w:sz w:val="20"/>
        <w:u w:val="none"/>
      </w:rPr>
    </w:lvl>
    <w:lvl w:ilvl="4">
      <w:start w:val="1"/>
      <w:numFmt w:val="bullet"/>
      <w:lvlText w:val="□"/>
      <w:lvlJc w:val="left"/>
      <w:pPr>
        <w:ind w:left="2835" w:hanging="283"/>
      </w:pPr>
      <w:rPr>
        <w:rFonts w:ascii="Courier New" w:hAnsi="Courier New" w:hint="default"/>
        <w:b/>
        <w:i w:val="0"/>
        <w:color w:val="004D44"/>
        <w:sz w:val="20"/>
      </w:rPr>
    </w:lvl>
    <w:lvl w:ilvl="5">
      <w:start w:val="1"/>
      <w:numFmt w:val="bullet"/>
      <w:lvlText w:val="o"/>
      <w:lvlJc w:val="left"/>
      <w:pPr>
        <w:ind w:left="3402" w:hanging="283"/>
      </w:pPr>
      <w:rPr>
        <w:rFonts w:ascii="Courier New" w:hAnsi="Courier New" w:hint="default"/>
        <w:b/>
        <w:i w:val="0"/>
        <w:color w:val="004D44"/>
        <w:sz w:val="20"/>
      </w:rPr>
    </w:lvl>
    <w:lvl w:ilvl="6">
      <w:start w:val="1"/>
      <w:numFmt w:val="bullet"/>
      <w:lvlText w:val=""/>
      <w:lvlJc w:val="left"/>
      <w:pPr>
        <w:ind w:left="3686" w:hanging="284"/>
      </w:pPr>
      <w:rPr>
        <w:rFonts w:ascii="Symbol" w:hAnsi="Symbol" w:hint="default"/>
      </w:rPr>
    </w:lvl>
    <w:lvl w:ilvl="7">
      <w:start w:val="1"/>
      <w:numFmt w:val="bullet"/>
      <w:lvlText w:val="o"/>
      <w:lvlJc w:val="left"/>
      <w:pPr>
        <w:ind w:left="4253" w:hanging="284"/>
      </w:pPr>
      <w:rPr>
        <w:rFonts w:ascii="Courier New" w:hAnsi="Courier New" w:cs="Courier New" w:hint="default"/>
      </w:rPr>
    </w:lvl>
    <w:lvl w:ilvl="8">
      <w:start w:val="1"/>
      <w:numFmt w:val="bullet"/>
      <w:lvlText w:val=""/>
      <w:lvlJc w:val="left"/>
      <w:pPr>
        <w:ind w:left="4820" w:hanging="284"/>
      </w:pPr>
      <w:rPr>
        <w:rFonts w:ascii="Wingdings" w:hAnsi="Wingdings" w:hint="default"/>
      </w:rPr>
    </w:lvl>
  </w:abstractNum>
  <w:abstractNum w:abstractNumId="12" w15:restartNumberingAfterBreak="0">
    <w:nsid w:val="2AF35A7C"/>
    <w:multiLevelType w:val="hybridMultilevel"/>
    <w:tmpl w:val="3B7212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DA142E6"/>
    <w:multiLevelType w:val="hybridMultilevel"/>
    <w:tmpl w:val="7F848F10"/>
    <w:lvl w:ilvl="0" w:tplc="D4C2A092">
      <w:start w:val="1"/>
      <w:numFmt w:val="lowerRoman"/>
      <w:lvlText w:val="(%1)"/>
      <w:lvlJc w:val="left"/>
      <w:pPr>
        <w:ind w:left="1222" w:hanging="72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38B1197D"/>
    <w:multiLevelType w:val="hybridMultilevel"/>
    <w:tmpl w:val="095418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ACF6492"/>
    <w:multiLevelType w:val="hybridMultilevel"/>
    <w:tmpl w:val="ECDC52D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43ED18E0"/>
    <w:multiLevelType w:val="hybridMultilevel"/>
    <w:tmpl w:val="FD66FE4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44900DF1"/>
    <w:multiLevelType w:val="hybridMultilevel"/>
    <w:tmpl w:val="EDB28D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53A0849"/>
    <w:multiLevelType w:val="multilevel"/>
    <w:tmpl w:val="B2FAA48E"/>
    <w:lvl w:ilvl="0">
      <w:start w:val="1"/>
      <w:numFmt w:val="upperLetter"/>
      <w:pStyle w:val="DBEITitleHeadingNumbered"/>
      <w:lvlText w:val="%1."/>
      <w:lvlJc w:val="left"/>
      <w:pPr>
        <w:ind w:left="425" w:hanging="425"/>
      </w:pPr>
      <w:rPr>
        <w:rFonts w:hint="default"/>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decimal"/>
      <w:lvlText w:val="%1.%2.%3.%4.%5."/>
      <w:lvlJc w:val="left"/>
      <w:pPr>
        <w:ind w:left="2125" w:hanging="425"/>
      </w:pPr>
      <w:rPr>
        <w:rFonts w:hint="default"/>
      </w:rPr>
    </w:lvl>
    <w:lvl w:ilvl="5">
      <w:start w:val="1"/>
      <w:numFmt w:val="decimal"/>
      <w:lvlText w:val="%1.%2.%3.%4.%5.%6."/>
      <w:lvlJc w:val="left"/>
      <w:pPr>
        <w:ind w:left="2550" w:hanging="425"/>
      </w:pPr>
      <w:rPr>
        <w:rFonts w:hint="default"/>
      </w:rPr>
    </w:lvl>
    <w:lvl w:ilvl="6">
      <w:start w:val="1"/>
      <w:numFmt w:val="decimal"/>
      <w:lvlText w:val="%1.%2.%3.%4.%5.%6.%7."/>
      <w:lvlJc w:val="left"/>
      <w:pPr>
        <w:ind w:left="2975" w:hanging="425"/>
      </w:pPr>
      <w:rPr>
        <w:rFonts w:hint="default"/>
      </w:rPr>
    </w:lvl>
    <w:lvl w:ilvl="7">
      <w:start w:val="1"/>
      <w:numFmt w:val="decimal"/>
      <w:lvlText w:val="%1.%2.%3.%4.%5.%6.%7.%8."/>
      <w:lvlJc w:val="left"/>
      <w:pPr>
        <w:ind w:left="3400" w:hanging="425"/>
      </w:pPr>
      <w:rPr>
        <w:rFonts w:hint="default"/>
      </w:rPr>
    </w:lvl>
    <w:lvl w:ilvl="8">
      <w:start w:val="1"/>
      <w:numFmt w:val="decimal"/>
      <w:lvlText w:val="%1.%2.%3.%4.%5.%6.%7.%8.%9."/>
      <w:lvlJc w:val="left"/>
      <w:pPr>
        <w:ind w:left="3825" w:hanging="425"/>
      </w:pPr>
      <w:rPr>
        <w:rFonts w:hint="default"/>
      </w:rPr>
    </w:lvl>
  </w:abstractNum>
  <w:abstractNum w:abstractNumId="19" w15:restartNumberingAfterBreak="0">
    <w:nsid w:val="470E1D16"/>
    <w:multiLevelType w:val="hybridMultilevel"/>
    <w:tmpl w:val="0B9A56B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7293FF9"/>
    <w:multiLevelType w:val="hybridMultilevel"/>
    <w:tmpl w:val="FD8C7E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9CD7E07"/>
    <w:multiLevelType w:val="multilevel"/>
    <w:tmpl w:val="7672522E"/>
    <w:lvl w:ilvl="0">
      <w:start w:val="1"/>
      <w:numFmt w:val="decimal"/>
      <w:pStyle w:val="DBEIGOIBulletedTextNumberedStateGold"/>
      <w:lvlText w:val="%1."/>
      <w:lvlJc w:val="left"/>
      <w:pPr>
        <w:ind w:left="644" w:hanging="360"/>
      </w:pPr>
      <w:rPr>
        <w:rFonts w:hint="default"/>
        <w:b/>
        <w:i w:val="0"/>
        <w:color w:val="A39161"/>
        <w:sz w:val="20"/>
      </w:rPr>
    </w:lvl>
    <w:lvl w:ilvl="1">
      <w:start w:val="1"/>
      <w:numFmt w:val="decimal"/>
      <w:lvlText w:val="%1.%2"/>
      <w:lvlJc w:val="left"/>
      <w:pPr>
        <w:ind w:left="1134" w:hanging="283"/>
      </w:pPr>
      <w:rPr>
        <w:rFonts w:asciiTheme="minorHAnsi" w:hAnsiTheme="minorHAnsi" w:hint="default"/>
        <w:b/>
        <w:i w:val="0"/>
        <w:color w:val="A39161"/>
        <w:sz w:val="20"/>
      </w:rPr>
    </w:lvl>
    <w:lvl w:ilvl="2">
      <w:start w:val="1"/>
      <w:numFmt w:val="decimal"/>
      <w:lvlText w:val="%1.%2.%3"/>
      <w:lvlJc w:val="left"/>
      <w:pPr>
        <w:tabs>
          <w:tab w:val="num" w:pos="1021"/>
        </w:tabs>
        <w:ind w:left="1701" w:hanging="283"/>
      </w:pPr>
      <w:rPr>
        <w:rFonts w:asciiTheme="minorHAnsi" w:hAnsiTheme="minorHAnsi" w:hint="default"/>
        <w:b/>
        <w:i w:val="0"/>
        <w:color w:val="A39161"/>
        <w:sz w:val="20"/>
      </w:rPr>
    </w:lvl>
    <w:lvl w:ilvl="3">
      <w:start w:val="1"/>
      <w:numFmt w:val="decimal"/>
      <w:lvlRestart w:val="0"/>
      <w:lvlText w:val="%1.%2.%3.%4"/>
      <w:lvlJc w:val="left"/>
      <w:pPr>
        <w:tabs>
          <w:tab w:val="num" w:pos="2041"/>
        </w:tabs>
        <w:ind w:left="2268" w:hanging="283"/>
      </w:pPr>
      <w:rPr>
        <w:rFonts w:asciiTheme="minorHAnsi" w:hAnsiTheme="minorHAnsi" w:hint="default"/>
        <w:b/>
        <w:i w:val="0"/>
        <w:color w:val="A39161"/>
        <w:sz w:val="20"/>
      </w:rPr>
    </w:lvl>
    <w:lvl w:ilvl="4">
      <w:start w:val="1"/>
      <w:numFmt w:val="decimal"/>
      <w:lvlText w:val="%1.%2.%3.%4.%5"/>
      <w:lvlJc w:val="left"/>
      <w:pPr>
        <w:tabs>
          <w:tab w:val="num" w:pos="3402"/>
        </w:tabs>
        <w:ind w:left="2835" w:hanging="283"/>
      </w:pPr>
      <w:rPr>
        <w:rFonts w:asciiTheme="minorHAnsi" w:hAnsiTheme="minorHAnsi" w:hint="default"/>
        <w:b/>
        <w:i w:val="0"/>
        <w:color w:val="A39161"/>
        <w:sz w:val="20"/>
      </w:rPr>
    </w:lvl>
    <w:lvl w:ilvl="5">
      <w:start w:val="1"/>
      <w:numFmt w:val="decimal"/>
      <w:lvlText w:val="%1.%2.%3.%4.%5.%6."/>
      <w:lvlJc w:val="left"/>
      <w:pPr>
        <w:ind w:left="3402" w:hanging="283"/>
      </w:pPr>
      <w:rPr>
        <w:rFonts w:asciiTheme="minorHAnsi" w:hAnsiTheme="minorHAnsi" w:hint="default"/>
        <w:b/>
        <w:i w:val="0"/>
        <w:color w:val="156082" w:themeColor="accent1"/>
        <w:sz w:val="20"/>
      </w:rPr>
    </w:lvl>
    <w:lvl w:ilvl="6">
      <w:start w:val="1"/>
      <w:numFmt w:val="decimal"/>
      <w:lvlText w:val="%1.%2.%3.%4.%5.%6.%7."/>
      <w:lvlJc w:val="left"/>
      <w:pPr>
        <w:tabs>
          <w:tab w:val="num" w:pos="2041"/>
        </w:tabs>
        <w:ind w:left="3969" w:hanging="283"/>
      </w:pPr>
      <w:rPr>
        <w:rFonts w:asciiTheme="minorHAnsi" w:hAnsiTheme="minorHAnsi" w:hint="default"/>
        <w:b/>
        <w:i w:val="0"/>
        <w:color w:val="156082" w:themeColor="accent1"/>
        <w:sz w:val="20"/>
      </w:rPr>
    </w:lvl>
    <w:lvl w:ilvl="7">
      <w:start w:val="1"/>
      <w:numFmt w:val="decimal"/>
      <w:lvlText w:val="%1.%2.%3.%4.%5.%6.%7.%8."/>
      <w:lvlJc w:val="left"/>
      <w:pPr>
        <w:tabs>
          <w:tab w:val="num" w:pos="2381"/>
        </w:tabs>
        <w:ind w:left="4536" w:hanging="283"/>
      </w:pPr>
      <w:rPr>
        <w:rFonts w:asciiTheme="minorHAnsi" w:hAnsiTheme="minorHAnsi" w:hint="default"/>
        <w:b/>
        <w:i w:val="0"/>
        <w:color w:val="156082" w:themeColor="accent1"/>
        <w:sz w:val="20"/>
      </w:rPr>
    </w:lvl>
    <w:lvl w:ilvl="8">
      <w:start w:val="1"/>
      <w:numFmt w:val="decimal"/>
      <w:lvlText w:val="%1.%2.%3.%4.%5.%6.%7.%8.%9."/>
      <w:lvlJc w:val="left"/>
      <w:pPr>
        <w:ind w:left="5103" w:hanging="283"/>
      </w:pPr>
      <w:rPr>
        <w:rFonts w:asciiTheme="minorHAnsi" w:hAnsiTheme="minorHAnsi" w:hint="default"/>
        <w:b/>
        <w:i w:val="0"/>
        <w:color w:val="156082" w:themeColor="accent1"/>
        <w:sz w:val="20"/>
      </w:rPr>
    </w:lvl>
  </w:abstractNum>
  <w:abstractNum w:abstractNumId="22" w15:restartNumberingAfterBreak="0">
    <w:nsid w:val="573561FD"/>
    <w:multiLevelType w:val="multilevel"/>
    <w:tmpl w:val="E4AC2836"/>
    <w:lvl w:ilvl="0">
      <w:start w:val="1"/>
      <w:numFmt w:val="bullet"/>
      <w:pStyle w:val="DBEIGOIBulletedTextStateGold"/>
      <w:lvlText w:val=""/>
      <w:lvlJc w:val="left"/>
      <w:pPr>
        <w:ind w:left="644" w:hanging="360"/>
      </w:pPr>
      <w:rPr>
        <w:rFonts w:ascii="Symbol" w:hAnsi="Symbol" w:hint="default"/>
        <w:b w:val="0"/>
        <w:i w:val="0"/>
        <w:color w:val="A39161"/>
        <w:sz w:val="24"/>
        <w:szCs w:val="24"/>
        <w:u w:val="none"/>
      </w:rPr>
    </w:lvl>
    <w:lvl w:ilvl="1">
      <w:start w:val="1"/>
      <w:numFmt w:val="bullet"/>
      <w:lvlText w:val="□"/>
      <w:lvlJc w:val="left"/>
      <w:pPr>
        <w:ind w:left="1134" w:hanging="283"/>
      </w:pPr>
      <w:rPr>
        <w:rFonts w:ascii="Courier New" w:hAnsi="Courier New" w:hint="default"/>
        <w:b/>
        <w:i w:val="0"/>
        <w:color w:val="A39161"/>
        <w:sz w:val="20"/>
      </w:rPr>
    </w:lvl>
    <w:lvl w:ilvl="2">
      <w:start w:val="1"/>
      <w:numFmt w:val="bullet"/>
      <w:lvlText w:val="o"/>
      <w:lvlJc w:val="left"/>
      <w:pPr>
        <w:ind w:left="1701" w:hanging="283"/>
      </w:pPr>
      <w:rPr>
        <w:rFonts w:ascii="Courier New" w:hAnsi="Courier New" w:hint="default"/>
        <w:b/>
        <w:i w:val="0"/>
        <w:color w:val="A39161"/>
        <w:sz w:val="20"/>
        <w:u w:val="none"/>
      </w:rPr>
    </w:lvl>
    <w:lvl w:ilvl="3">
      <w:start w:val="1"/>
      <w:numFmt w:val="bullet"/>
      <w:lvlText w:val=""/>
      <w:lvlJc w:val="left"/>
      <w:pPr>
        <w:ind w:left="2268" w:hanging="283"/>
      </w:pPr>
      <w:rPr>
        <w:rFonts w:ascii="Symbol" w:hAnsi="Symbol" w:hint="default"/>
        <w:b w:val="0"/>
        <w:i w:val="0"/>
        <w:color w:val="A39161"/>
        <w:sz w:val="20"/>
        <w:u w:val="none"/>
      </w:rPr>
    </w:lvl>
    <w:lvl w:ilvl="4">
      <w:start w:val="1"/>
      <w:numFmt w:val="bullet"/>
      <w:lvlText w:val="□"/>
      <w:lvlJc w:val="left"/>
      <w:pPr>
        <w:ind w:left="2835" w:hanging="283"/>
      </w:pPr>
      <w:rPr>
        <w:rFonts w:ascii="Courier New" w:hAnsi="Courier New" w:hint="default"/>
        <w:b/>
        <w:i w:val="0"/>
        <w:color w:val="A39161"/>
        <w:sz w:val="20"/>
      </w:rPr>
    </w:lvl>
    <w:lvl w:ilvl="5">
      <w:start w:val="1"/>
      <w:numFmt w:val="bullet"/>
      <w:lvlText w:val="o"/>
      <w:lvlJc w:val="left"/>
      <w:pPr>
        <w:ind w:left="3402" w:hanging="283"/>
      </w:pPr>
      <w:rPr>
        <w:rFonts w:ascii="Courier New" w:hAnsi="Courier New" w:hint="default"/>
        <w:b/>
        <w:i w:val="0"/>
        <w:color w:val="A39161"/>
        <w:sz w:val="20"/>
      </w:rPr>
    </w:lvl>
    <w:lvl w:ilvl="6">
      <w:start w:val="1"/>
      <w:numFmt w:val="bullet"/>
      <w:lvlText w:val=""/>
      <w:lvlJc w:val="left"/>
      <w:pPr>
        <w:ind w:left="3686" w:hanging="284"/>
      </w:pPr>
      <w:rPr>
        <w:rFonts w:ascii="Symbol" w:hAnsi="Symbol" w:hint="default"/>
      </w:rPr>
    </w:lvl>
    <w:lvl w:ilvl="7">
      <w:start w:val="1"/>
      <w:numFmt w:val="bullet"/>
      <w:lvlText w:val="o"/>
      <w:lvlJc w:val="left"/>
      <w:pPr>
        <w:ind w:left="4253" w:hanging="284"/>
      </w:pPr>
      <w:rPr>
        <w:rFonts w:ascii="Courier New" w:hAnsi="Courier New" w:cs="Courier New" w:hint="default"/>
      </w:rPr>
    </w:lvl>
    <w:lvl w:ilvl="8">
      <w:start w:val="1"/>
      <w:numFmt w:val="bullet"/>
      <w:lvlText w:val=""/>
      <w:lvlJc w:val="left"/>
      <w:pPr>
        <w:ind w:left="4820" w:hanging="284"/>
      </w:pPr>
      <w:rPr>
        <w:rFonts w:ascii="Wingdings" w:hAnsi="Wingdings" w:hint="default"/>
      </w:rPr>
    </w:lvl>
  </w:abstractNum>
  <w:abstractNum w:abstractNumId="23" w15:restartNumberingAfterBreak="0">
    <w:nsid w:val="58E62F69"/>
    <w:multiLevelType w:val="hybridMultilevel"/>
    <w:tmpl w:val="326A92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D3F0FA0"/>
    <w:multiLevelType w:val="hybridMultilevel"/>
    <w:tmpl w:val="1F707E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5F823E65"/>
    <w:multiLevelType w:val="hybridMultilevel"/>
    <w:tmpl w:val="CB1EE1F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5FB748C7"/>
    <w:multiLevelType w:val="multilevel"/>
    <w:tmpl w:val="476C713C"/>
    <w:lvl w:ilvl="0">
      <w:start w:val="1"/>
      <w:numFmt w:val="decimal"/>
      <w:pStyle w:val="DBEIGOISubheadingNumbered"/>
      <w:lvlText w:val="%1."/>
      <w:lvlJc w:val="left"/>
      <w:pPr>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hint="default"/>
      </w:rPr>
    </w:lvl>
    <w:lvl w:ilvl="3">
      <w:start w:val="1"/>
      <w:numFmt w:val="decimal"/>
      <w:lvlText w:val="%1.%2.%3.%4."/>
      <w:lvlJc w:val="left"/>
      <w:pPr>
        <w:tabs>
          <w:tab w:val="num" w:pos="2268"/>
        </w:tabs>
        <w:ind w:left="2268" w:hanging="567"/>
      </w:pPr>
      <w:rPr>
        <w:rFonts w:hint="default"/>
      </w:rPr>
    </w:lvl>
    <w:lvl w:ilvl="4">
      <w:start w:val="1"/>
      <w:numFmt w:val="decimal"/>
      <w:lvlText w:val="%1.%2.%3.%4.%5."/>
      <w:lvlJc w:val="left"/>
      <w:pPr>
        <w:tabs>
          <w:tab w:val="num" w:pos="2835"/>
        </w:tabs>
        <w:ind w:left="2835" w:hanging="567"/>
      </w:pPr>
      <w:rPr>
        <w:rFonts w:hint="default"/>
      </w:rPr>
    </w:lvl>
    <w:lvl w:ilvl="5">
      <w:start w:val="1"/>
      <w:numFmt w:val="decimal"/>
      <w:lvlText w:val="%1.%2.%3.%4.%5.%6."/>
      <w:lvlJc w:val="left"/>
      <w:pPr>
        <w:tabs>
          <w:tab w:val="num" w:pos="3402"/>
        </w:tabs>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tabs>
          <w:tab w:val="num" w:pos="4338"/>
        </w:tabs>
        <w:ind w:left="4536" w:hanging="567"/>
      </w:pPr>
      <w:rPr>
        <w:rFonts w:hint="default"/>
      </w:rPr>
    </w:lvl>
    <w:lvl w:ilvl="8">
      <w:start w:val="1"/>
      <w:numFmt w:val="decimal"/>
      <w:lvlText w:val="%1.%2.%3.%4.%5.%6.%7.%8.%9."/>
      <w:lvlJc w:val="left"/>
      <w:pPr>
        <w:tabs>
          <w:tab w:val="num" w:pos="4905"/>
        </w:tabs>
        <w:ind w:left="5103" w:hanging="567"/>
      </w:pPr>
      <w:rPr>
        <w:rFonts w:hint="default"/>
      </w:rPr>
    </w:lvl>
  </w:abstractNum>
  <w:abstractNum w:abstractNumId="27" w15:restartNumberingAfterBreak="0">
    <w:nsid w:val="606129E4"/>
    <w:multiLevelType w:val="hybridMultilevel"/>
    <w:tmpl w:val="0D48C38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28" w15:restartNumberingAfterBreak="0">
    <w:nsid w:val="61BB7EED"/>
    <w:multiLevelType w:val="hybridMultilevel"/>
    <w:tmpl w:val="36B4F47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66CE3EF5"/>
    <w:multiLevelType w:val="hybridMultilevel"/>
    <w:tmpl w:val="7926138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6908129D"/>
    <w:multiLevelType w:val="hybridMultilevel"/>
    <w:tmpl w:val="74F2C45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DDE2B04"/>
    <w:multiLevelType w:val="hybridMultilevel"/>
    <w:tmpl w:val="CC50AD6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F7A59AC"/>
    <w:multiLevelType w:val="hybridMultilevel"/>
    <w:tmpl w:val="BD2CD65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28110EC"/>
    <w:multiLevelType w:val="hybridMultilevel"/>
    <w:tmpl w:val="7D4EAD1A"/>
    <w:lvl w:ilvl="0" w:tplc="641273D6">
      <w:start w:val="1"/>
      <w:numFmt w:val="upperRoman"/>
      <w:pStyle w:val="ListNumber"/>
      <w:lvlText w:val="%1."/>
      <w:lvlJc w:val="left"/>
      <w:pPr>
        <w:tabs>
          <w:tab w:val="num" w:pos="454"/>
        </w:tabs>
        <w:ind w:left="454" w:hanging="454"/>
      </w:pPr>
      <w:rPr>
        <w:rFonts w:ascii="Lato" w:hAnsi="Lato" w:hint="default"/>
        <w:b/>
        <w:i w:val="0"/>
        <w:color w:val="000000"/>
        <w:sz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276D0E"/>
    <w:multiLevelType w:val="hybridMultilevel"/>
    <w:tmpl w:val="2244D03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4064DE6"/>
    <w:multiLevelType w:val="hybridMultilevel"/>
    <w:tmpl w:val="4A0E880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8535B4E"/>
    <w:multiLevelType w:val="hybridMultilevel"/>
    <w:tmpl w:val="3078F4F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EE67FA3"/>
    <w:multiLevelType w:val="hybridMultilevel"/>
    <w:tmpl w:val="02921790"/>
    <w:lvl w:ilvl="0" w:tplc="05CCCFCA">
      <w:start w:val="1"/>
      <w:numFmt w:val="decimal"/>
      <w:pStyle w:val="Contents"/>
      <w:lvlText w:val="%1."/>
      <w:lvlJc w:val="left"/>
      <w:pPr>
        <w:ind w:left="1361" w:hanging="1361"/>
      </w:pPr>
      <w:rPr>
        <w:rFonts w:ascii="Lato Black" w:hAnsi="Lato Black" w:hint="default"/>
        <w:strike w:val="0"/>
        <w:dstrike w:val="0"/>
        <w:color w:val="A3912A"/>
        <w:sz w:val="28"/>
        <w:u w:val="none" w:color="004D4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2772266">
    <w:abstractNumId w:val="16"/>
  </w:num>
  <w:num w:numId="2" w16cid:durableId="1989093861">
    <w:abstractNumId w:val="15"/>
  </w:num>
  <w:num w:numId="3" w16cid:durableId="809639430">
    <w:abstractNumId w:val="14"/>
  </w:num>
  <w:num w:numId="4" w16cid:durableId="77791326">
    <w:abstractNumId w:val="7"/>
  </w:num>
  <w:num w:numId="5" w16cid:durableId="1466502643">
    <w:abstractNumId w:val="28"/>
  </w:num>
  <w:num w:numId="6" w16cid:durableId="1642812005">
    <w:abstractNumId w:val="23"/>
  </w:num>
  <w:num w:numId="7" w16cid:durableId="1551961604">
    <w:abstractNumId w:val="17"/>
  </w:num>
  <w:num w:numId="8" w16cid:durableId="1516575775">
    <w:abstractNumId w:val="29"/>
  </w:num>
  <w:num w:numId="9" w16cid:durableId="2049913022">
    <w:abstractNumId w:val="36"/>
  </w:num>
  <w:num w:numId="10" w16cid:durableId="331372884">
    <w:abstractNumId w:val="32"/>
  </w:num>
  <w:num w:numId="11" w16cid:durableId="1014308955">
    <w:abstractNumId w:val="30"/>
  </w:num>
  <w:num w:numId="12" w16cid:durableId="1794982495">
    <w:abstractNumId w:val="19"/>
  </w:num>
  <w:num w:numId="13" w16cid:durableId="790512853">
    <w:abstractNumId w:val="34"/>
  </w:num>
  <w:num w:numId="14" w16cid:durableId="1190415610">
    <w:abstractNumId w:val="20"/>
  </w:num>
  <w:num w:numId="15" w16cid:durableId="301429489">
    <w:abstractNumId w:val="27"/>
  </w:num>
  <w:num w:numId="16" w16cid:durableId="1760518252">
    <w:abstractNumId w:val="25"/>
  </w:num>
  <w:num w:numId="17" w16cid:durableId="1422985976">
    <w:abstractNumId w:val="4"/>
  </w:num>
  <w:num w:numId="18" w16cid:durableId="750736252">
    <w:abstractNumId w:val="35"/>
  </w:num>
  <w:num w:numId="19" w16cid:durableId="956717295">
    <w:abstractNumId w:val="26"/>
  </w:num>
  <w:num w:numId="20" w16cid:durableId="1812137778">
    <w:abstractNumId w:val="21"/>
  </w:num>
  <w:num w:numId="21" w16cid:durableId="1567184025">
    <w:abstractNumId w:val="11"/>
  </w:num>
  <w:num w:numId="22" w16cid:durableId="2012639271">
    <w:abstractNumId w:val="18"/>
  </w:num>
  <w:num w:numId="23" w16cid:durableId="576399995">
    <w:abstractNumId w:val="22"/>
  </w:num>
  <w:num w:numId="24" w16cid:durableId="153186215">
    <w:abstractNumId w:val="33"/>
  </w:num>
  <w:num w:numId="25" w16cid:durableId="264653495">
    <w:abstractNumId w:val="3"/>
  </w:num>
  <w:num w:numId="26" w16cid:durableId="1049846128">
    <w:abstractNumId w:val="0"/>
  </w:num>
  <w:num w:numId="27" w16cid:durableId="1379161171">
    <w:abstractNumId w:val="37"/>
  </w:num>
  <w:num w:numId="28" w16cid:durableId="471950740">
    <w:abstractNumId w:val="5"/>
  </w:num>
  <w:num w:numId="29" w16cid:durableId="660423884">
    <w:abstractNumId w:val="9"/>
  </w:num>
  <w:num w:numId="30" w16cid:durableId="2006084981">
    <w:abstractNumId w:val="2"/>
  </w:num>
  <w:num w:numId="31" w16cid:durableId="114762750">
    <w:abstractNumId w:val="8"/>
  </w:num>
  <w:num w:numId="32" w16cid:durableId="1855994712">
    <w:abstractNumId w:val="24"/>
  </w:num>
  <w:num w:numId="33" w16cid:durableId="1931696914">
    <w:abstractNumId w:val="6"/>
  </w:num>
  <w:num w:numId="34" w16cid:durableId="529494177">
    <w:abstractNumId w:val="10"/>
  </w:num>
  <w:num w:numId="35" w16cid:durableId="1415322159">
    <w:abstractNumId w:val="12"/>
  </w:num>
  <w:num w:numId="36" w16cid:durableId="42799347">
    <w:abstractNumId w:val="31"/>
  </w:num>
  <w:num w:numId="37" w16cid:durableId="320625126">
    <w:abstractNumId w:val="1"/>
  </w:num>
  <w:num w:numId="38" w16cid:durableId="19544352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86"/>
    <w:rsid w:val="0037405D"/>
    <w:rsid w:val="004E244B"/>
    <w:rsid w:val="005E548B"/>
    <w:rsid w:val="00757CE5"/>
    <w:rsid w:val="007A6EF9"/>
    <w:rsid w:val="00984E8D"/>
    <w:rsid w:val="00D16186"/>
    <w:rsid w:val="00E7636D"/>
    <w:rsid w:val="00ED167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51E84"/>
  <w15:chartTrackingRefBased/>
  <w15:docId w15:val="{21994004-4F12-4613-990C-E3D33C248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1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3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61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161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 Char,Char"/>
    <w:basedOn w:val="Normal"/>
    <w:next w:val="Normal"/>
    <w:link w:val="Heading3Char"/>
    <w:uiPriority w:val="9"/>
    <w:unhideWhenUsed/>
    <w:qFormat/>
    <w:rsid w:val="00D161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161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161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161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D161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D161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D161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1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16186"/>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 Char Char,Char Char"/>
    <w:basedOn w:val="DefaultParagraphFont"/>
    <w:link w:val="Heading3"/>
    <w:uiPriority w:val="9"/>
    <w:rsid w:val="00D161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161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16186"/>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D161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D16186"/>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D161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D16186"/>
    <w:rPr>
      <w:rFonts w:eastAsiaTheme="majorEastAsia" w:cstheme="majorBidi"/>
      <w:color w:val="272727" w:themeColor="text1" w:themeTint="D8"/>
    </w:rPr>
  </w:style>
  <w:style w:type="paragraph" w:styleId="Title">
    <w:name w:val="Title"/>
    <w:aliases w:val="Cover Title"/>
    <w:basedOn w:val="Normal"/>
    <w:next w:val="Normal"/>
    <w:link w:val="TitleChar"/>
    <w:uiPriority w:val="10"/>
    <w:qFormat/>
    <w:rsid w:val="005E548B"/>
    <w:pPr>
      <w:spacing w:before="80" w:after="0" w:line="300" w:lineRule="exact"/>
      <w:jc w:val="center"/>
    </w:pPr>
    <w:rPr>
      <w:rFonts w:ascii="Arial" w:hAnsi="Arial" w:cstheme="majorHAnsi"/>
      <w:b/>
      <w:color w:val="004D44"/>
      <w:kern w:val="0"/>
      <w:sz w:val="21"/>
      <w:szCs w:val="20"/>
      <w14:ligatures w14:val="none"/>
    </w:rPr>
  </w:style>
  <w:style w:type="character" w:customStyle="1" w:styleId="TitleChar">
    <w:name w:val="Title Char"/>
    <w:aliases w:val="Cover Title Char"/>
    <w:basedOn w:val="DefaultParagraphFont"/>
    <w:link w:val="Title"/>
    <w:uiPriority w:val="10"/>
    <w:rsid w:val="005E548B"/>
    <w:rPr>
      <w:rFonts w:ascii="Arial" w:hAnsi="Arial" w:cstheme="majorHAnsi"/>
      <w:b/>
      <w:color w:val="004D44"/>
      <w:kern w:val="0"/>
      <w:sz w:val="21"/>
      <w:szCs w:val="20"/>
      <w14:ligatures w14:val="none"/>
    </w:rPr>
  </w:style>
  <w:style w:type="paragraph" w:styleId="Subtitle">
    <w:name w:val="Subtitle"/>
    <w:aliases w:val="Subtitle Cover"/>
    <w:basedOn w:val="Normal"/>
    <w:next w:val="Normal"/>
    <w:link w:val="SubtitleChar"/>
    <w:uiPriority w:val="11"/>
    <w:qFormat/>
    <w:rsid w:val="00D161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Subtitle Cover Char"/>
    <w:basedOn w:val="DefaultParagraphFont"/>
    <w:link w:val="Subtitle"/>
    <w:uiPriority w:val="11"/>
    <w:rsid w:val="00D161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186"/>
    <w:pPr>
      <w:spacing w:before="160"/>
      <w:jc w:val="center"/>
    </w:pPr>
    <w:rPr>
      <w:i/>
      <w:iCs/>
      <w:color w:val="404040" w:themeColor="text1" w:themeTint="BF"/>
    </w:rPr>
  </w:style>
  <w:style w:type="character" w:customStyle="1" w:styleId="QuoteChar">
    <w:name w:val="Quote Char"/>
    <w:basedOn w:val="DefaultParagraphFont"/>
    <w:link w:val="Quote"/>
    <w:uiPriority w:val="29"/>
    <w:rsid w:val="00D16186"/>
    <w:rPr>
      <w:i/>
      <w:iCs/>
      <w:color w:val="404040" w:themeColor="text1" w:themeTint="BF"/>
    </w:rPr>
  </w:style>
  <w:style w:type="paragraph" w:styleId="ListParagraph">
    <w:name w:val="List Paragraph"/>
    <w:aliases w:val="Bullet Style,List Paragraph1,Dot pt,No Spacing1,List Paragraph Char Char Char,Indicator Text,Numbered Para 1,Bullet 1,Bullet Points,MAIN CONTENT,OBC Bullet,List Paragraph12,F5 List Paragraph,List Paragraph11,Normal numbered,Figure 1,3"/>
    <w:basedOn w:val="Normal"/>
    <w:link w:val="ListParagraphChar"/>
    <w:uiPriority w:val="34"/>
    <w:qFormat/>
    <w:rsid w:val="00D16186"/>
    <w:pPr>
      <w:ind w:left="720"/>
      <w:contextualSpacing/>
    </w:pPr>
  </w:style>
  <w:style w:type="character" w:styleId="IntenseEmphasis">
    <w:name w:val="Intense Emphasis"/>
    <w:basedOn w:val="DefaultParagraphFont"/>
    <w:uiPriority w:val="21"/>
    <w:qFormat/>
    <w:rsid w:val="00D16186"/>
    <w:rPr>
      <w:i/>
      <w:iCs/>
      <w:color w:val="0F4761" w:themeColor="accent1" w:themeShade="BF"/>
    </w:rPr>
  </w:style>
  <w:style w:type="paragraph" w:styleId="IntenseQuote">
    <w:name w:val="Intense Quote"/>
    <w:basedOn w:val="Normal"/>
    <w:next w:val="Normal"/>
    <w:link w:val="IntenseQuoteChar"/>
    <w:uiPriority w:val="30"/>
    <w:qFormat/>
    <w:rsid w:val="00D161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186"/>
    <w:rPr>
      <w:i/>
      <w:iCs/>
      <w:color w:val="0F4761" w:themeColor="accent1" w:themeShade="BF"/>
    </w:rPr>
  </w:style>
  <w:style w:type="character" w:styleId="IntenseReference">
    <w:name w:val="Intense Reference"/>
    <w:basedOn w:val="DefaultParagraphFont"/>
    <w:uiPriority w:val="32"/>
    <w:qFormat/>
    <w:rsid w:val="00D16186"/>
    <w:rPr>
      <w:b/>
      <w:bCs/>
      <w:smallCaps/>
      <w:color w:val="0F4761" w:themeColor="accent1" w:themeShade="BF"/>
      <w:spacing w:val="5"/>
    </w:rPr>
  </w:style>
  <w:style w:type="numbering" w:customStyle="1" w:styleId="NoList1">
    <w:name w:val="No List1"/>
    <w:next w:val="NoList"/>
    <w:uiPriority w:val="99"/>
    <w:semiHidden/>
    <w:unhideWhenUsed/>
    <w:rsid w:val="00D16186"/>
  </w:style>
  <w:style w:type="character" w:customStyle="1" w:styleId="BodyTextChar">
    <w:name w:val="Body Text Char"/>
    <w:basedOn w:val="DefaultParagraphFont"/>
    <w:link w:val="BodyText"/>
    <w:rsid w:val="00D16186"/>
    <w:rPr>
      <w:rFonts w:ascii="Times New Roman" w:eastAsia="Times New Roman" w:hAnsi="Times New Roman" w:cs="Times New Roman"/>
    </w:rPr>
  </w:style>
  <w:style w:type="character" w:customStyle="1" w:styleId="Headerorfooter2">
    <w:name w:val="Header or footer (2)_"/>
    <w:basedOn w:val="DefaultParagraphFont"/>
    <w:link w:val="Headerorfooter20"/>
    <w:rsid w:val="00D16186"/>
    <w:rPr>
      <w:rFonts w:ascii="Times New Roman" w:eastAsia="Times New Roman" w:hAnsi="Times New Roman" w:cs="Times New Roman"/>
      <w:sz w:val="20"/>
      <w:szCs w:val="20"/>
    </w:rPr>
  </w:style>
  <w:style w:type="character" w:customStyle="1" w:styleId="Bodytext2">
    <w:name w:val="Body text (2)_"/>
    <w:basedOn w:val="DefaultParagraphFont"/>
    <w:link w:val="Bodytext20"/>
    <w:rsid w:val="00D16186"/>
    <w:rPr>
      <w:rFonts w:ascii="Times New Roman" w:eastAsia="Times New Roman" w:hAnsi="Times New Roman" w:cs="Times New Roman"/>
      <w:sz w:val="20"/>
      <w:szCs w:val="20"/>
    </w:rPr>
  </w:style>
  <w:style w:type="character" w:customStyle="1" w:styleId="Bodytext3">
    <w:name w:val="Body text (3)_"/>
    <w:basedOn w:val="DefaultParagraphFont"/>
    <w:link w:val="Bodytext30"/>
    <w:rsid w:val="00D16186"/>
    <w:rPr>
      <w:rFonts w:ascii="Times New Roman" w:eastAsia="Times New Roman" w:hAnsi="Times New Roman" w:cs="Times New Roman"/>
      <w:sz w:val="16"/>
      <w:szCs w:val="16"/>
    </w:rPr>
  </w:style>
  <w:style w:type="paragraph" w:styleId="BodyText">
    <w:name w:val="Body Text"/>
    <w:basedOn w:val="Normal"/>
    <w:link w:val="BodyTextChar"/>
    <w:qFormat/>
    <w:rsid w:val="00D16186"/>
    <w:pPr>
      <w:widowControl w:val="0"/>
      <w:spacing w:after="320" w:line="240" w:lineRule="auto"/>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D16186"/>
  </w:style>
  <w:style w:type="paragraph" w:customStyle="1" w:styleId="Headerorfooter20">
    <w:name w:val="Header or footer (2)"/>
    <w:basedOn w:val="Normal"/>
    <w:link w:val="Headerorfooter2"/>
    <w:rsid w:val="00D16186"/>
    <w:pPr>
      <w:widowControl w:val="0"/>
      <w:spacing w:after="0" w:line="240" w:lineRule="auto"/>
    </w:pPr>
    <w:rPr>
      <w:rFonts w:ascii="Times New Roman" w:eastAsia="Times New Roman" w:hAnsi="Times New Roman" w:cs="Times New Roman"/>
      <w:sz w:val="20"/>
      <w:szCs w:val="20"/>
    </w:rPr>
  </w:style>
  <w:style w:type="paragraph" w:customStyle="1" w:styleId="Bodytext20">
    <w:name w:val="Body text (2)"/>
    <w:basedOn w:val="Normal"/>
    <w:link w:val="Bodytext2"/>
    <w:rsid w:val="00D16186"/>
    <w:pPr>
      <w:widowControl w:val="0"/>
      <w:spacing w:after="220" w:line="240" w:lineRule="auto"/>
      <w:jc w:val="center"/>
    </w:pPr>
    <w:rPr>
      <w:rFonts w:ascii="Times New Roman" w:eastAsia="Times New Roman" w:hAnsi="Times New Roman" w:cs="Times New Roman"/>
      <w:sz w:val="20"/>
      <w:szCs w:val="20"/>
    </w:rPr>
  </w:style>
  <w:style w:type="paragraph" w:customStyle="1" w:styleId="Bodytext30">
    <w:name w:val="Body text (3)"/>
    <w:basedOn w:val="Normal"/>
    <w:link w:val="Bodytext3"/>
    <w:rsid w:val="00D16186"/>
    <w:pPr>
      <w:widowControl w:val="0"/>
      <w:spacing w:after="0" w:line="240" w:lineRule="auto"/>
    </w:pPr>
    <w:rPr>
      <w:rFonts w:ascii="Times New Roman" w:eastAsia="Times New Roman" w:hAnsi="Times New Roman" w:cs="Times New Roman"/>
      <w:sz w:val="16"/>
      <w:szCs w:val="16"/>
    </w:rPr>
  </w:style>
  <w:style w:type="table" w:styleId="TableGrid">
    <w:name w:val="Table Grid"/>
    <w:basedOn w:val="TableNormal"/>
    <w:uiPriority w:val="59"/>
    <w:rsid w:val="00D16186"/>
    <w:pPr>
      <w:widowControl w:val="0"/>
      <w:spacing w:after="0" w:line="240" w:lineRule="auto"/>
    </w:pPr>
    <w:rPr>
      <w:rFonts w:ascii="Courier New" w:eastAsia="Courier New" w:hAnsi="Courier New" w:cs="Courier New"/>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6186"/>
    <w:pPr>
      <w:spacing w:after="0" w:line="240" w:lineRule="auto"/>
    </w:pPr>
    <w:rPr>
      <w:rFonts w:ascii="Courier New" w:eastAsia="Courier New" w:hAnsi="Courier New" w:cs="Courier New"/>
      <w:color w:val="000000"/>
      <w:kern w:val="0"/>
      <w:sz w:val="24"/>
      <w:szCs w:val="24"/>
      <w:lang w:val="en-US"/>
      <w14:ligatures w14:val="none"/>
    </w:rPr>
  </w:style>
  <w:style w:type="character" w:styleId="PageNumber">
    <w:name w:val="page number"/>
    <w:rsid w:val="00D16186"/>
    <w:rPr>
      <w:rFonts w:ascii="Book Antiqua" w:hAnsi="Book Antiqua"/>
    </w:rPr>
  </w:style>
  <w:style w:type="character" w:styleId="CommentReference">
    <w:name w:val="annotation reference"/>
    <w:basedOn w:val="DefaultParagraphFont"/>
    <w:uiPriority w:val="99"/>
    <w:semiHidden/>
    <w:unhideWhenUsed/>
    <w:rsid w:val="00D16186"/>
    <w:rPr>
      <w:sz w:val="16"/>
      <w:szCs w:val="16"/>
    </w:rPr>
  </w:style>
  <w:style w:type="paragraph" w:styleId="CommentText">
    <w:name w:val="annotation text"/>
    <w:basedOn w:val="Normal"/>
    <w:link w:val="CommentTextChar"/>
    <w:uiPriority w:val="99"/>
    <w:unhideWhenUsed/>
    <w:rsid w:val="00D16186"/>
    <w:pPr>
      <w:widowControl w:val="0"/>
      <w:spacing w:after="0" w:line="240" w:lineRule="auto"/>
    </w:pPr>
    <w:rPr>
      <w:rFonts w:ascii="Courier New" w:eastAsia="Courier New" w:hAnsi="Courier New" w:cs="Courier New"/>
      <w:color w:val="000000"/>
      <w:kern w:val="0"/>
      <w:sz w:val="20"/>
      <w:szCs w:val="20"/>
      <w:lang w:val="en-US"/>
      <w14:ligatures w14:val="none"/>
    </w:rPr>
  </w:style>
  <w:style w:type="character" w:customStyle="1" w:styleId="CommentTextChar">
    <w:name w:val="Comment Text Char"/>
    <w:basedOn w:val="DefaultParagraphFont"/>
    <w:link w:val="CommentText"/>
    <w:uiPriority w:val="99"/>
    <w:rsid w:val="00D16186"/>
    <w:rPr>
      <w:rFonts w:ascii="Courier New" w:eastAsia="Courier New" w:hAnsi="Courier New" w:cs="Courier New"/>
      <w:color w:val="000000"/>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16186"/>
    <w:rPr>
      <w:b/>
      <w:bCs/>
    </w:rPr>
  </w:style>
  <w:style w:type="character" w:customStyle="1" w:styleId="CommentSubjectChar">
    <w:name w:val="Comment Subject Char"/>
    <w:basedOn w:val="CommentTextChar"/>
    <w:link w:val="CommentSubject"/>
    <w:uiPriority w:val="99"/>
    <w:semiHidden/>
    <w:rsid w:val="00D16186"/>
    <w:rPr>
      <w:rFonts w:ascii="Courier New" w:eastAsia="Courier New" w:hAnsi="Courier New" w:cs="Courier New"/>
      <w:b/>
      <w:bCs/>
      <w:color w:val="000000"/>
      <w:kern w:val="0"/>
      <w:sz w:val="20"/>
      <w:szCs w:val="20"/>
      <w:lang w:val="en-US"/>
      <w14:ligatures w14:val="none"/>
    </w:rPr>
  </w:style>
  <w:style w:type="character" w:styleId="Hyperlink">
    <w:name w:val="Hyperlink"/>
    <w:basedOn w:val="DefaultParagraphFont"/>
    <w:uiPriority w:val="99"/>
    <w:unhideWhenUsed/>
    <w:rsid w:val="00D16186"/>
    <w:rPr>
      <w:color w:val="467886" w:themeColor="hyperlink"/>
      <w:u w:val="single"/>
    </w:rPr>
  </w:style>
  <w:style w:type="character" w:styleId="UnresolvedMention">
    <w:name w:val="Unresolved Mention"/>
    <w:basedOn w:val="DefaultParagraphFont"/>
    <w:uiPriority w:val="99"/>
    <w:semiHidden/>
    <w:unhideWhenUsed/>
    <w:rsid w:val="00D16186"/>
    <w:rPr>
      <w:color w:val="605E5C"/>
      <w:shd w:val="clear" w:color="auto" w:fill="E1DFDD"/>
    </w:rPr>
  </w:style>
  <w:style w:type="paragraph" w:styleId="Header">
    <w:name w:val="header"/>
    <w:basedOn w:val="Normal"/>
    <w:link w:val="HeaderChar"/>
    <w:uiPriority w:val="99"/>
    <w:unhideWhenUsed/>
    <w:qFormat/>
    <w:rsid w:val="00D16186"/>
    <w:pPr>
      <w:widowControl w:val="0"/>
      <w:tabs>
        <w:tab w:val="center" w:pos="4513"/>
        <w:tab w:val="right" w:pos="9026"/>
      </w:tabs>
      <w:spacing w:after="0" w:line="240" w:lineRule="auto"/>
    </w:pPr>
    <w:rPr>
      <w:rFonts w:ascii="Courier New" w:eastAsia="Courier New" w:hAnsi="Courier New" w:cs="Courier New"/>
      <w:color w:val="000000"/>
      <w:kern w:val="0"/>
      <w:sz w:val="24"/>
      <w:szCs w:val="24"/>
      <w:lang w:val="en-US"/>
      <w14:ligatures w14:val="none"/>
    </w:rPr>
  </w:style>
  <w:style w:type="character" w:customStyle="1" w:styleId="HeaderChar">
    <w:name w:val="Header Char"/>
    <w:basedOn w:val="DefaultParagraphFont"/>
    <w:link w:val="Header"/>
    <w:uiPriority w:val="99"/>
    <w:rsid w:val="00D16186"/>
    <w:rPr>
      <w:rFonts w:ascii="Courier New" w:eastAsia="Courier New" w:hAnsi="Courier New" w:cs="Courier New"/>
      <w:color w:val="000000"/>
      <w:kern w:val="0"/>
      <w:sz w:val="24"/>
      <w:szCs w:val="24"/>
      <w:lang w:val="en-US"/>
      <w14:ligatures w14:val="none"/>
    </w:rPr>
  </w:style>
  <w:style w:type="paragraph" w:styleId="Footer">
    <w:name w:val="footer"/>
    <w:basedOn w:val="Normal"/>
    <w:link w:val="FooterChar"/>
    <w:uiPriority w:val="99"/>
    <w:unhideWhenUsed/>
    <w:qFormat/>
    <w:rsid w:val="00D16186"/>
    <w:pPr>
      <w:widowControl w:val="0"/>
      <w:tabs>
        <w:tab w:val="center" w:pos="4513"/>
        <w:tab w:val="right" w:pos="9026"/>
      </w:tabs>
      <w:spacing w:after="0" w:line="240" w:lineRule="auto"/>
    </w:pPr>
    <w:rPr>
      <w:rFonts w:ascii="Courier New" w:eastAsia="Courier New" w:hAnsi="Courier New" w:cs="Courier New"/>
      <w:color w:val="000000"/>
      <w:kern w:val="0"/>
      <w:sz w:val="24"/>
      <w:szCs w:val="24"/>
      <w:lang w:val="en-US"/>
      <w14:ligatures w14:val="none"/>
    </w:rPr>
  </w:style>
  <w:style w:type="character" w:customStyle="1" w:styleId="FooterChar">
    <w:name w:val="Footer Char"/>
    <w:basedOn w:val="DefaultParagraphFont"/>
    <w:link w:val="Footer"/>
    <w:uiPriority w:val="99"/>
    <w:rsid w:val="00D16186"/>
    <w:rPr>
      <w:rFonts w:ascii="Courier New" w:eastAsia="Courier New" w:hAnsi="Courier New" w:cs="Courier New"/>
      <w:color w:val="000000"/>
      <w:kern w:val="0"/>
      <w:sz w:val="24"/>
      <w:szCs w:val="24"/>
      <w:lang w:val="en-US"/>
      <w14:ligatures w14:val="none"/>
    </w:rPr>
  </w:style>
  <w:style w:type="character" w:customStyle="1" w:styleId="ListParagraphChar">
    <w:name w:val="List Paragraph Char"/>
    <w:aliases w:val="Bullet Style Char,List Paragraph1 Char,Dot pt Char,No Spacing1 Char,List Paragraph Char Char Char Char,Indicator Text Char,Numbered Para 1 Char,Bullet 1 Char,Bullet Points Char,MAIN CONTENT Char,OBC Bullet Char,List Paragraph12 Char"/>
    <w:link w:val="ListParagraph"/>
    <w:uiPriority w:val="34"/>
    <w:qFormat/>
    <w:locked/>
    <w:rsid w:val="00D16186"/>
  </w:style>
  <w:style w:type="character" w:styleId="Strong">
    <w:name w:val="Strong"/>
    <w:basedOn w:val="DefaultParagraphFont"/>
    <w:uiPriority w:val="22"/>
    <w:qFormat/>
    <w:rsid w:val="00D16186"/>
    <w:rPr>
      <w:b/>
      <w:bCs/>
    </w:rPr>
  </w:style>
  <w:style w:type="character" w:styleId="Emphasis">
    <w:name w:val="Emphasis"/>
    <w:basedOn w:val="DefaultParagraphFont"/>
    <w:uiPriority w:val="20"/>
    <w:qFormat/>
    <w:rsid w:val="00D16186"/>
    <w:rPr>
      <w:i/>
      <w:iCs/>
    </w:rPr>
  </w:style>
  <w:style w:type="paragraph" w:styleId="NoSpacing">
    <w:name w:val="No Spacing"/>
    <w:link w:val="NoSpacingChar"/>
    <w:uiPriority w:val="1"/>
    <w:qFormat/>
    <w:rsid w:val="00D16186"/>
    <w:pPr>
      <w:spacing w:after="0" w:line="240" w:lineRule="auto"/>
    </w:pPr>
    <w:rPr>
      <w:rFonts w:ascii="Segoe UI" w:hAnsi="Segoe UI" w:cs="Times New Roman"/>
      <w:kern w:val="0"/>
      <w:sz w:val="20"/>
      <w:szCs w:val="20"/>
      <w14:ligatures w14:val="none"/>
    </w:rPr>
  </w:style>
  <w:style w:type="character" w:styleId="SubtleEmphasis">
    <w:name w:val="Subtle Emphasis"/>
    <w:basedOn w:val="DefaultParagraphFont"/>
    <w:uiPriority w:val="19"/>
    <w:qFormat/>
    <w:rsid w:val="00D16186"/>
    <w:rPr>
      <w:i/>
      <w:iCs/>
      <w:color w:val="404040" w:themeColor="text1" w:themeTint="BF"/>
    </w:rPr>
  </w:style>
  <w:style w:type="character" w:styleId="SubtleReference">
    <w:name w:val="Subtle Reference"/>
    <w:basedOn w:val="DefaultParagraphFont"/>
    <w:uiPriority w:val="31"/>
    <w:qFormat/>
    <w:rsid w:val="00D16186"/>
    <w:rPr>
      <w:smallCaps/>
      <w:color w:val="5A5A5A" w:themeColor="text1" w:themeTint="A5"/>
    </w:rPr>
  </w:style>
  <w:style w:type="character" w:styleId="BookTitle">
    <w:name w:val="Book Title"/>
    <w:basedOn w:val="DefaultParagraphFont"/>
    <w:uiPriority w:val="33"/>
    <w:qFormat/>
    <w:rsid w:val="00D16186"/>
    <w:rPr>
      <w:b/>
      <w:bCs/>
      <w:i/>
      <w:iCs/>
      <w:spacing w:val="5"/>
    </w:rPr>
  </w:style>
  <w:style w:type="paragraph" w:styleId="TOCHeading">
    <w:name w:val="TOC Heading"/>
    <w:basedOn w:val="Heading1"/>
    <w:next w:val="Normal"/>
    <w:uiPriority w:val="39"/>
    <w:unhideWhenUsed/>
    <w:qFormat/>
    <w:rsid w:val="00D16186"/>
    <w:pPr>
      <w:widowControl w:val="0"/>
      <w:spacing w:before="240" w:after="0" w:line="260" w:lineRule="exact"/>
      <w:outlineLvl w:val="9"/>
    </w:pPr>
    <w:rPr>
      <w:kern w:val="0"/>
      <w:sz w:val="32"/>
      <w:szCs w:val="32"/>
      <w:lang w:val="en-US"/>
      <w14:ligatures w14:val="none"/>
    </w:rPr>
  </w:style>
  <w:style w:type="paragraph" w:styleId="Caption">
    <w:name w:val="caption"/>
    <w:basedOn w:val="Normal"/>
    <w:next w:val="Normal"/>
    <w:uiPriority w:val="35"/>
    <w:semiHidden/>
    <w:unhideWhenUsed/>
    <w:qFormat/>
    <w:rsid w:val="00D16186"/>
    <w:pPr>
      <w:spacing w:before="240" w:after="200" w:line="240" w:lineRule="auto"/>
    </w:pPr>
    <w:rPr>
      <w:rFonts w:ascii="Arial" w:hAnsi="Arial" w:cs="Times New Roman"/>
      <w:i/>
      <w:iCs/>
      <w:color w:val="0E2841" w:themeColor="text2"/>
      <w:kern w:val="0"/>
      <w:sz w:val="18"/>
      <w:szCs w:val="18"/>
      <w14:ligatures w14:val="none"/>
    </w:rPr>
  </w:style>
  <w:style w:type="paragraph" w:customStyle="1" w:styleId="GOICoverHeading">
    <w:name w:val="GOI_Cover Heading"/>
    <w:basedOn w:val="Normal"/>
    <w:qFormat/>
    <w:rsid w:val="00D16186"/>
    <w:pPr>
      <w:spacing w:before="240" w:after="0" w:line="720" w:lineRule="exact"/>
    </w:pPr>
    <w:rPr>
      <w:rFonts w:asciiTheme="majorHAnsi" w:hAnsiTheme="majorHAnsi" w:cstheme="majorHAnsi"/>
      <w:b/>
      <w:color w:val="0E2841" w:themeColor="text2"/>
      <w:kern w:val="0"/>
      <w:sz w:val="64"/>
      <w:szCs w:val="64"/>
      <w14:ligatures w14:val="none"/>
    </w:rPr>
  </w:style>
  <w:style w:type="paragraph" w:customStyle="1" w:styleId="GOICoverSubHeading">
    <w:name w:val="GOI_Cover Sub Heading"/>
    <w:basedOn w:val="Normal"/>
    <w:qFormat/>
    <w:rsid w:val="00D16186"/>
    <w:pPr>
      <w:spacing w:before="240" w:after="0" w:line="720" w:lineRule="exact"/>
    </w:pPr>
    <w:rPr>
      <w:rFonts w:asciiTheme="majorHAnsi" w:hAnsiTheme="majorHAnsi" w:cstheme="majorHAnsi"/>
      <w:color w:val="E8E8E8" w:themeColor="background2"/>
      <w:kern w:val="0"/>
      <w:sz w:val="64"/>
      <w:szCs w:val="64"/>
      <w14:ligatures w14:val="none"/>
    </w:rPr>
  </w:style>
  <w:style w:type="paragraph" w:customStyle="1" w:styleId="GOICoverEndorsement">
    <w:name w:val="GOI_Cover Endorsement"/>
    <w:basedOn w:val="Normal"/>
    <w:qFormat/>
    <w:rsid w:val="00D16186"/>
    <w:pPr>
      <w:spacing w:before="240" w:after="0" w:line="320" w:lineRule="exact"/>
    </w:pPr>
    <w:rPr>
      <w:rFonts w:asciiTheme="majorHAnsi" w:hAnsiTheme="majorHAnsi" w:cstheme="majorHAnsi"/>
      <w:color w:val="FFFFFF" w:themeColor="background1"/>
      <w:kern w:val="0"/>
      <w:sz w:val="21"/>
      <w:szCs w:val="21"/>
      <w14:ligatures w14:val="none"/>
    </w:rPr>
  </w:style>
  <w:style w:type="paragraph" w:customStyle="1" w:styleId="GOICoverURL">
    <w:name w:val="GOI_Cover URL"/>
    <w:basedOn w:val="Normal"/>
    <w:qFormat/>
    <w:rsid w:val="00D16186"/>
    <w:pPr>
      <w:spacing w:before="240" w:after="0" w:line="320" w:lineRule="exact"/>
    </w:pPr>
    <w:rPr>
      <w:rFonts w:asciiTheme="majorHAnsi" w:hAnsiTheme="majorHAnsi" w:cstheme="majorHAnsi"/>
      <w:b/>
      <w:color w:val="FFFFFF" w:themeColor="background1"/>
      <w:kern w:val="0"/>
      <w:sz w:val="21"/>
      <w:szCs w:val="21"/>
      <w14:ligatures w14:val="none"/>
    </w:rPr>
  </w:style>
  <w:style w:type="paragraph" w:customStyle="1" w:styleId="DBEICoverEndorsement">
    <w:name w:val="DBEI_Cover Endorsement"/>
    <w:basedOn w:val="Normal"/>
    <w:qFormat/>
    <w:rsid w:val="00D16186"/>
    <w:pPr>
      <w:spacing w:before="240" w:after="0" w:line="320" w:lineRule="exact"/>
    </w:pPr>
    <w:rPr>
      <w:rFonts w:asciiTheme="majorHAnsi" w:hAnsiTheme="majorHAnsi" w:cstheme="majorHAnsi"/>
      <w:color w:val="FFFFFF" w:themeColor="background1"/>
      <w:kern w:val="0"/>
      <w:sz w:val="21"/>
      <w:szCs w:val="21"/>
      <w14:ligatures w14:val="none"/>
    </w:rPr>
  </w:style>
  <w:style w:type="paragraph" w:customStyle="1" w:styleId="DBEICoverURL">
    <w:name w:val="DBEI_Cover URL"/>
    <w:basedOn w:val="Normal"/>
    <w:qFormat/>
    <w:rsid w:val="00D16186"/>
    <w:pPr>
      <w:spacing w:before="240" w:after="0" w:line="320" w:lineRule="exact"/>
    </w:pPr>
    <w:rPr>
      <w:rFonts w:asciiTheme="majorHAnsi" w:hAnsiTheme="majorHAnsi" w:cstheme="majorHAnsi"/>
      <w:b/>
      <w:color w:val="FFFFFF" w:themeColor="background1"/>
      <w:kern w:val="0"/>
      <w:sz w:val="21"/>
      <w:szCs w:val="21"/>
      <w14:ligatures w14:val="none"/>
    </w:rPr>
  </w:style>
  <w:style w:type="table" w:styleId="MediumGrid1-Accent1">
    <w:name w:val="Medium Grid 1 Accent 1"/>
    <w:basedOn w:val="TableNormal"/>
    <w:uiPriority w:val="67"/>
    <w:rsid w:val="00D16186"/>
    <w:pPr>
      <w:spacing w:after="0" w:line="240" w:lineRule="auto"/>
    </w:pPr>
    <w:rPr>
      <w:rFonts w:ascii="Segoe UI" w:hAnsi="Segoe UI" w:cs="Times New Roman"/>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paragraph" w:customStyle="1" w:styleId="DBEIGOITitleHeading">
    <w:name w:val="DBEI_GOI_Title Heading"/>
    <w:basedOn w:val="Normal"/>
    <w:qFormat/>
    <w:rsid w:val="00D16186"/>
    <w:pPr>
      <w:tabs>
        <w:tab w:val="left" w:pos="425"/>
      </w:tabs>
      <w:spacing w:before="240" w:after="240" w:line="440" w:lineRule="exact"/>
    </w:pPr>
    <w:rPr>
      <w:rFonts w:ascii="Arial" w:hAnsi="Arial" w:cstheme="majorHAnsi"/>
      <w:b/>
      <w:color w:val="A39161"/>
      <w:kern w:val="0"/>
      <w:sz w:val="36"/>
      <w:szCs w:val="32"/>
      <w14:ligatures w14:val="none"/>
    </w:rPr>
  </w:style>
  <w:style w:type="paragraph" w:customStyle="1" w:styleId="DBEIGOIHighlightedIntroText">
    <w:name w:val="DBEI_GOI_Highlighted_Intro Text"/>
    <w:basedOn w:val="Normal"/>
    <w:qFormat/>
    <w:rsid w:val="00D16186"/>
    <w:pPr>
      <w:spacing w:before="240" w:after="120" w:line="360" w:lineRule="exact"/>
    </w:pPr>
    <w:rPr>
      <w:rFonts w:ascii="Arial" w:hAnsi="Arial" w:cstheme="majorHAnsi"/>
      <w:color w:val="004D44"/>
      <w:kern w:val="0"/>
      <w:sz w:val="28"/>
      <w:szCs w:val="38"/>
      <w14:ligatures w14:val="none"/>
    </w:rPr>
  </w:style>
  <w:style w:type="paragraph" w:customStyle="1" w:styleId="DBEIGOIIntroductionText">
    <w:name w:val="DBEI_GOI_Introduction Text"/>
    <w:basedOn w:val="Normal"/>
    <w:qFormat/>
    <w:rsid w:val="00D16186"/>
    <w:pPr>
      <w:spacing w:before="240" w:line="276" w:lineRule="auto"/>
    </w:pPr>
    <w:rPr>
      <w:rFonts w:ascii="Arial" w:hAnsi="Arial" w:cstheme="minorHAnsi"/>
      <w:color w:val="004D44"/>
      <w:kern w:val="0"/>
      <w:sz w:val="21"/>
      <w:szCs w:val="20"/>
      <w14:ligatures w14:val="none"/>
    </w:rPr>
  </w:style>
  <w:style w:type="paragraph" w:customStyle="1" w:styleId="DBEIGOIMainParagraphText">
    <w:name w:val="DBEI_GOI_Main Paragraph Text"/>
    <w:basedOn w:val="Normal"/>
    <w:qFormat/>
    <w:rsid w:val="00D16186"/>
    <w:pPr>
      <w:spacing w:before="240" w:after="120" w:line="320" w:lineRule="exact"/>
    </w:pPr>
    <w:rPr>
      <w:rFonts w:ascii="Arial" w:hAnsi="Arial" w:cstheme="majorHAnsi"/>
      <w:kern w:val="0"/>
      <w:sz w:val="21"/>
      <w:szCs w:val="20"/>
      <w14:ligatures w14:val="none"/>
    </w:rPr>
  </w:style>
  <w:style w:type="paragraph" w:customStyle="1" w:styleId="DBEIGOISubheadingNumbered">
    <w:name w:val="DBEI_GOI_Subheading_Numbered"/>
    <w:basedOn w:val="Normal"/>
    <w:qFormat/>
    <w:rsid w:val="00D16186"/>
    <w:pPr>
      <w:numPr>
        <w:numId w:val="19"/>
      </w:numPr>
      <w:spacing w:before="120" w:after="40" w:line="300" w:lineRule="exact"/>
      <w:ind w:left="0" w:firstLine="0"/>
    </w:pPr>
    <w:rPr>
      <w:rFonts w:ascii="Arial" w:hAnsi="Arial" w:cstheme="majorHAnsi"/>
      <w:b/>
      <w:color w:val="004D44"/>
      <w:kern w:val="0"/>
      <w:sz w:val="28"/>
      <w:szCs w:val="24"/>
      <w14:ligatures w14:val="none"/>
    </w:rPr>
  </w:style>
  <w:style w:type="paragraph" w:customStyle="1" w:styleId="TableText">
    <w:name w:val="Table_Text"/>
    <w:basedOn w:val="DBEIGOIMainParagraphText"/>
    <w:semiHidden/>
    <w:qFormat/>
    <w:rsid w:val="00D16186"/>
    <w:pPr>
      <w:spacing w:line="360" w:lineRule="auto"/>
    </w:pPr>
    <w:rPr>
      <w:rFonts w:cstheme="minorHAnsi"/>
      <w:sz w:val="17"/>
      <w:szCs w:val="17"/>
    </w:rPr>
  </w:style>
  <w:style w:type="paragraph" w:customStyle="1" w:styleId="DBEIGOITableWhiteHeading">
    <w:name w:val="DBEI_GOI_Table_White Heading"/>
    <w:basedOn w:val="DBEIGOIMainParagraphText"/>
    <w:qFormat/>
    <w:rsid w:val="00D16186"/>
    <w:pPr>
      <w:spacing w:after="0" w:line="240" w:lineRule="exact"/>
    </w:pPr>
    <w:rPr>
      <w:rFonts w:cstheme="minorHAnsi"/>
      <w:b/>
      <w:color w:val="FFFFFF" w:themeColor="background1"/>
      <w:szCs w:val="17"/>
    </w:rPr>
  </w:style>
  <w:style w:type="paragraph" w:customStyle="1" w:styleId="TableHeading">
    <w:name w:val="Table_Heading"/>
    <w:basedOn w:val="DBEIGOIMainParagraphText"/>
    <w:semiHidden/>
    <w:qFormat/>
    <w:rsid w:val="00D16186"/>
    <w:pPr>
      <w:spacing w:line="360" w:lineRule="auto"/>
    </w:pPr>
    <w:rPr>
      <w:rFonts w:ascii="Segoe UI Semibold" w:hAnsi="Segoe UI Semibold" w:cstheme="minorHAnsi"/>
      <w:sz w:val="17"/>
      <w:szCs w:val="17"/>
    </w:rPr>
  </w:style>
  <w:style w:type="paragraph" w:customStyle="1" w:styleId="DBEIGOISubheadingL1">
    <w:name w:val="DBEI_GOI_Subheading_L1"/>
    <w:basedOn w:val="DBEIGOISubheadingNumbered"/>
    <w:qFormat/>
    <w:rsid w:val="00D16186"/>
    <w:pPr>
      <w:numPr>
        <w:numId w:val="0"/>
      </w:numPr>
      <w:spacing w:after="60"/>
    </w:pPr>
  </w:style>
  <w:style w:type="paragraph" w:customStyle="1" w:styleId="DBEIGOIFigureTitle">
    <w:name w:val="DBEI_GOI_Figure_Title"/>
    <w:basedOn w:val="DBEIGOIMainParagraphText"/>
    <w:qFormat/>
    <w:rsid w:val="00D16186"/>
    <w:rPr>
      <w:rFonts w:cstheme="minorHAnsi"/>
      <w:b/>
      <w:color w:val="004D44"/>
      <w:szCs w:val="16"/>
    </w:rPr>
  </w:style>
  <w:style w:type="paragraph" w:customStyle="1" w:styleId="DBEIGOIBulletedTextNumberedStateGold">
    <w:name w:val="DBEI_GOI_Bulleted Text_Numbered_State_Gold"/>
    <w:basedOn w:val="Normal"/>
    <w:qFormat/>
    <w:rsid w:val="00D16186"/>
    <w:pPr>
      <w:numPr>
        <w:numId w:val="20"/>
      </w:numPr>
      <w:spacing w:before="240" w:after="60" w:line="276" w:lineRule="auto"/>
      <w:ind w:left="0" w:firstLine="0"/>
    </w:pPr>
    <w:rPr>
      <w:rFonts w:ascii="Arial" w:hAnsi="Arial" w:cstheme="majorHAnsi"/>
      <w:kern w:val="0"/>
      <w:sz w:val="21"/>
      <w:szCs w:val="20"/>
      <w14:ligatures w14:val="none"/>
    </w:rPr>
  </w:style>
  <w:style w:type="paragraph" w:customStyle="1" w:styleId="DBEIGOITableRowHeadings">
    <w:name w:val="DBEI_GOI_Table_Row Headings"/>
    <w:basedOn w:val="TableHeading"/>
    <w:qFormat/>
    <w:rsid w:val="00D16186"/>
    <w:rPr>
      <w:rFonts w:ascii="Arial" w:hAnsi="Arial"/>
      <w:color w:val="000000" w:themeColor="text1"/>
      <w:sz w:val="18"/>
    </w:rPr>
  </w:style>
  <w:style w:type="paragraph" w:customStyle="1" w:styleId="DBEIGOITableBodyText">
    <w:name w:val="DBEI_GOI_Table_Body Text"/>
    <w:basedOn w:val="TableText"/>
    <w:qFormat/>
    <w:rsid w:val="00D16186"/>
    <w:rPr>
      <w:sz w:val="18"/>
    </w:rPr>
  </w:style>
  <w:style w:type="paragraph" w:customStyle="1" w:styleId="DBEIGOIPhotoinTable">
    <w:name w:val="DBEI_GOI_Photo in Table"/>
    <w:basedOn w:val="DBEIGOIReferenceText"/>
    <w:qFormat/>
    <w:rsid w:val="00D16186"/>
    <w:pPr>
      <w:spacing w:after="0" w:line="240" w:lineRule="auto"/>
    </w:pPr>
  </w:style>
  <w:style w:type="paragraph" w:customStyle="1" w:styleId="DBEIGOISubheadingL2">
    <w:name w:val="DBEI_GOI_Subheading_L2"/>
    <w:basedOn w:val="DBEIGOISubheadingL1"/>
    <w:qFormat/>
    <w:rsid w:val="00D16186"/>
    <w:rPr>
      <w:color w:val="A39161"/>
      <w:sz w:val="24"/>
      <w:szCs w:val="22"/>
    </w:rPr>
  </w:style>
  <w:style w:type="paragraph" w:customStyle="1" w:styleId="DBEIGOISubheadingL3">
    <w:name w:val="DBEI_GOI_Subheading_L3"/>
    <w:basedOn w:val="DBEIGOISubheadingL1"/>
    <w:qFormat/>
    <w:rsid w:val="00D16186"/>
    <w:pPr>
      <w:spacing w:before="80" w:after="0"/>
    </w:pPr>
    <w:rPr>
      <w:sz w:val="21"/>
      <w:szCs w:val="20"/>
    </w:rPr>
  </w:style>
  <w:style w:type="paragraph" w:customStyle="1" w:styleId="DBEIGOIReferenceText">
    <w:name w:val="DBEI_GOI_Reference Text"/>
    <w:basedOn w:val="DBEIGOIMainParagraphText"/>
    <w:qFormat/>
    <w:rsid w:val="00D16186"/>
    <w:rPr>
      <w:b/>
      <w:color w:val="004D44"/>
      <w:sz w:val="18"/>
    </w:rPr>
  </w:style>
  <w:style w:type="paragraph" w:customStyle="1" w:styleId="DBEIGOIPageNumber">
    <w:name w:val="DBEI_GOI_Page Number"/>
    <w:basedOn w:val="Footer"/>
    <w:link w:val="DBEIGOIPageNumberChar"/>
    <w:qFormat/>
    <w:rsid w:val="00D16186"/>
    <w:pPr>
      <w:widowControl/>
      <w:tabs>
        <w:tab w:val="clear" w:pos="4513"/>
      </w:tabs>
      <w:spacing w:before="240" w:after="80" w:line="260" w:lineRule="exact"/>
    </w:pPr>
    <w:rPr>
      <w:rFonts w:ascii="Arial" w:eastAsiaTheme="minorHAnsi" w:hAnsi="Arial" w:cs="Times New Roman"/>
      <w:b/>
      <w:color w:val="004D44"/>
      <w:sz w:val="18"/>
      <w:szCs w:val="20"/>
      <w:lang w:val="en-IE"/>
    </w:rPr>
  </w:style>
  <w:style w:type="character" w:customStyle="1" w:styleId="DBEIGOIPageNumberChar">
    <w:name w:val="DBEI_GOI_Page Number Char"/>
    <w:basedOn w:val="DefaultParagraphFont"/>
    <w:link w:val="DBEIGOIPageNumber"/>
    <w:rsid w:val="00D16186"/>
    <w:rPr>
      <w:rFonts w:ascii="Arial" w:hAnsi="Arial" w:cs="Times New Roman"/>
      <w:b/>
      <w:color w:val="004D44"/>
      <w:kern w:val="0"/>
      <w:sz w:val="18"/>
      <w:szCs w:val="20"/>
      <w14:ligatures w14:val="none"/>
    </w:rPr>
  </w:style>
  <w:style w:type="paragraph" w:customStyle="1" w:styleId="DBEIGOIFooterText">
    <w:name w:val="DBEI_GOI_Footer Text"/>
    <w:basedOn w:val="DBEIGOIPageNumber"/>
    <w:qFormat/>
    <w:rsid w:val="00D16186"/>
    <w:rPr>
      <w:szCs w:val="18"/>
    </w:rPr>
  </w:style>
  <w:style w:type="paragraph" w:customStyle="1" w:styleId="DBEIGOIHeaderText">
    <w:name w:val="DBEI_GOI_Header Text"/>
    <w:basedOn w:val="Header"/>
    <w:qFormat/>
    <w:rsid w:val="00D16186"/>
    <w:pPr>
      <w:widowControl/>
      <w:spacing w:before="240" w:after="80" w:line="260" w:lineRule="exact"/>
      <w:jc w:val="right"/>
    </w:pPr>
    <w:rPr>
      <w:rFonts w:ascii="Arial" w:eastAsiaTheme="minorHAnsi" w:hAnsi="Arial" w:cstheme="minorHAnsi"/>
      <w:b/>
      <w:color w:val="004D44"/>
      <w:sz w:val="18"/>
      <w:szCs w:val="22"/>
      <w:lang w:val="en-IE"/>
    </w:rPr>
  </w:style>
  <w:style w:type="paragraph" w:customStyle="1" w:styleId="DBEIGOIBulletedTextStateGreen">
    <w:name w:val="DBEI_GOI_Bulleted Text_State_Green"/>
    <w:basedOn w:val="DBEIGOIMainParagraphText"/>
    <w:qFormat/>
    <w:rsid w:val="00D16186"/>
    <w:pPr>
      <w:numPr>
        <w:numId w:val="21"/>
      </w:numPr>
      <w:spacing w:after="60"/>
      <w:ind w:left="0" w:firstLine="0"/>
    </w:pPr>
  </w:style>
  <w:style w:type="paragraph" w:customStyle="1" w:styleId="DBEIGOIFootnoteText">
    <w:name w:val="DBEI_GOI_Footnote Text"/>
    <w:basedOn w:val="FootnoteText"/>
    <w:qFormat/>
    <w:rsid w:val="00D16186"/>
    <w:pPr>
      <w:spacing w:after="80" w:line="260" w:lineRule="exact"/>
      <w:ind w:left="113" w:hanging="113"/>
    </w:pPr>
    <w:rPr>
      <w:rFonts w:cstheme="minorHAnsi"/>
      <w:color w:val="565152"/>
      <w:sz w:val="18"/>
      <w:szCs w:val="18"/>
    </w:rPr>
  </w:style>
  <w:style w:type="paragraph" w:styleId="FootnoteText">
    <w:name w:val="footnote text"/>
    <w:aliases w:val="Footnote,Fußnote,Char Char Car,Fußnotentextf,Note de bas de page Car Car Car Car Car Car Car Car Car Car,Note de bas de page Car Car Car Car,Note de bas de page Car Car Car Car Car Car Car Car Car,ft,o,fn"/>
    <w:basedOn w:val="Normal"/>
    <w:link w:val="FootnoteTextChar"/>
    <w:uiPriority w:val="99"/>
    <w:unhideWhenUsed/>
    <w:rsid w:val="00D16186"/>
    <w:pPr>
      <w:spacing w:before="240" w:after="0" w:line="240" w:lineRule="auto"/>
    </w:pPr>
    <w:rPr>
      <w:rFonts w:ascii="Arial" w:hAnsi="Arial" w:cs="Times New Roman"/>
      <w:kern w:val="0"/>
      <w:sz w:val="21"/>
      <w:szCs w:val="20"/>
      <w14:ligatures w14:val="none"/>
    </w:rPr>
  </w:style>
  <w:style w:type="character" w:customStyle="1" w:styleId="FootnoteTextChar">
    <w:name w:val="Footnote Text Char"/>
    <w:aliases w:val="Footnote Char,Fußnote Char,Char Char Car Char,Fußnotentextf Char,Note de bas de page Car Car Car Car Car Car Car Car Car Car Char,Note de bas de page Car Car Car Car Char,Note de bas de page Car Car Car Car Car Car Car Car Car Char"/>
    <w:basedOn w:val="DefaultParagraphFont"/>
    <w:link w:val="FootnoteText"/>
    <w:uiPriority w:val="99"/>
    <w:rsid w:val="00D16186"/>
    <w:rPr>
      <w:rFonts w:ascii="Arial" w:hAnsi="Arial" w:cs="Times New Roman"/>
      <w:kern w:val="0"/>
      <w:sz w:val="21"/>
      <w:szCs w:val="20"/>
      <w14:ligatures w14:val="none"/>
    </w:rPr>
  </w:style>
  <w:style w:type="paragraph" w:customStyle="1" w:styleId="DBEIGOIInsertPicture">
    <w:name w:val="DBEI_GOI_Insert Picture"/>
    <w:basedOn w:val="DBEIGOIMainParagraphText"/>
    <w:qFormat/>
    <w:rsid w:val="00D16186"/>
    <w:pPr>
      <w:spacing w:after="0" w:line="240" w:lineRule="auto"/>
    </w:pPr>
  </w:style>
  <w:style w:type="paragraph" w:customStyle="1" w:styleId="DBEIGOIBulletedTextStateGold">
    <w:name w:val="DBEI_GOI_Bulleted Text_State_Gold"/>
    <w:basedOn w:val="Normal"/>
    <w:qFormat/>
    <w:rsid w:val="00D16186"/>
    <w:pPr>
      <w:numPr>
        <w:numId w:val="23"/>
      </w:numPr>
      <w:spacing w:before="240" w:after="60" w:line="240" w:lineRule="exact"/>
      <w:ind w:left="0" w:firstLine="0"/>
    </w:pPr>
    <w:rPr>
      <w:rFonts w:ascii="Arial" w:hAnsi="Arial" w:cstheme="majorHAnsi"/>
      <w:kern w:val="0"/>
      <w:sz w:val="21"/>
      <w:szCs w:val="20"/>
      <w14:ligatures w14:val="none"/>
    </w:rPr>
  </w:style>
  <w:style w:type="paragraph" w:customStyle="1" w:styleId="DBEIGOISourceText">
    <w:name w:val="DBEI_GOI_Source Text"/>
    <w:basedOn w:val="DBEIGOIFigureTitle"/>
    <w:qFormat/>
    <w:rsid w:val="00D16186"/>
    <w:pPr>
      <w:tabs>
        <w:tab w:val="right" w:pos="8504"/>
      </w:tabs>
    </w:pPr>
    <w:rPr>
      <w:sz w:val="18"/>
    </w:rPr>
  </w:style>
  <w:style w:type="paragraph" w:customStyle="1" w:styleId="DBEITitleHeadingNumbered">
    <w:name w:val="DBEI_Title Heading_Numbered"/>
    <w:basedOn w:val="DBEIGOITitleHeading"/>
    <w:qFormat/>
    <w:rsid w:val="00D16186"/>
    <w:pPr>
      <w:numPr>
        <w:numId w:val="22"/>
      </w:numPr>
      <w:ind w:left="0" w:firstLine="0"/>
    </w:pPr>
  </w:style>
  <w:style w:type="paragraph" w:customStyle="1" w:styleId="DBEIGOVTableWhiteHeading">
    <w:name w:val="DBEI_GOV_Table_White Heading"/>
    <w:basedOn w:val="Normal"/>
    <w:qFormat/>
    <w:rsid w:val="00D16186"/>
    <w:pPr>
      <w:spacing w:before="240" w:after="0" w:line="240" w:lineRule="exact"/>
    </w:pPr>
    <w:rPr>
      <w:rFonts w:ascii="Arial" w:hAnsi="Arial" w:cstheme="minorHAnsi"/>
      <w:b/>
      <w:color w:val="FFFFFF" w:themeColor="background1"/>
      <w:kern w:val="0"/>
      <w:sz w:val="19"/>
      <w:szCs w:val="17"/>
      <w14:ligatures w14:val="none"/>
    </w:rPr>
  </w:style>
  <w:style w:type="paragraph" w:customStyle="1" w:styleId="DBEITableBodyText">
    <w:name w:val="DBEI_Table_Body Text"/>
    <w:basedOn w:val="Normal"/>
    <w:qFormat/>
    <w:rsid w:val="00D16186"/>
    <w:pPr>
      <w:spacing w:before="240" w:after="120" w:line="360" w:lineRule="auto"/>
    </w:pPr>
    <w:rPr>
      <w:rFonts w:ascii="Arial" w:hAnsi="Arial" w:cstheme="minorHAnsi"/>
      <w:kern w:val="0"/>
      <w:sz w:val="17"/>
      <w:szCs w:val="17"/>
      <w14:ligatures w14:val="none"/>
    </w:rPr>
  </w:style>
  <w:style w:type="paragraph" w:customStyle="1" w:styleId="DBEIGOIBulletedTextStateGoldmultilevel">
    <w:name w:val="DBEI_GOI_Bulleted Text_State_Gold_multilevel"/>
    <w:basedOn w:val="DBEIGOIBulletedTextStateGold"/>
    <w:qFormat/>
    <w:rsid w:val="00D16186"/>
  </w:style>
  <w:style w:type="paragraph" w:styleId="BalloonText">
    <w:name w:val="Balloon Text"/>
    <w:basedOn w:val="Normal"/>
    <w:link w:val="BalloonTextChar"/>
    <w:uiPriority w:val="99"/>
    <w:semiHidden/>
    <w:unhideWhenUsed/>
    <w:rsid w:val="00D16186"/>
    <w:pPr>
      <w:spacing w:before="240"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D16186"/>
    <w:rPr>
      <w:rFonts w:ascii="Tahoma" w:hAnsi="Tahoma" w:cs="Tahoma"/>
      <w:kern w:val="0"/>
      <w:sz w:val="16"/>
      <w:szCs w:val="16"/>
      <w14:ligatures w14:val="none"/>
    </w:rPr>
  </w:style>
  <w:style w:type="paragraph" w:styleId="NormalWeb">
    <w:name w:val="Normal (Web)"/>
    <w:basedOn w:val="Normal"/>
    <w:uiPriority w:val="99"/>
    <w:unhideWhenUsed/>
    <w:rsid w:val="00D16186"/>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leader-text">
    <w:name w:val="leader-text"/>
    <w:basedOn w:val="Normal"/>
    <w:rsid w:val="00D16186"/>
    <w:pPr>
      <w:spacing w:before="100" w:beforeAutospacing="1" w:after="100" w:afterAutospacing="1" w:line="240" w:lineRule="auto"/>
    </w:pPr>
    <w:rPr>
      <w:rFonts w:ascii="Times New Roman" w:eastAsia="Times New Roman" w:hAnsi="Times New Roman" w:cs="Times New Roman"/>
      <w:kern w:val="0"/>
      <w:sz w:val="30"/>
      <w:szCs w:val="30"/>
      <w:lang w:eastAsia="en-IE"/>
      <w14:ligatures w14:val="none"/>
    </w:rPr>
  </w:style>
  <w:style w:type="paragraph" w:customStyle="1" w:styleId="Default">
    <w:name w:val="Default"/>
    <w:rsid w:val="00D16186"/>
    <w:pPr>
      <w:autoSpaceDE w:val="0"/>
      <w:autoSpaceDN w:val="0"/>
      <w:adjustRightInd w:val="0"/>
      <w:spacing w:after="0" w:line="240" w:lineRule="auto"/>
    </w:pPr>
    <w:rPr>
      <w:rFonts w:ascii="Trebuchet MS" w:eastAsiaTheme="minorEastAsia" w:hAnsi="Trebuchet MS" w:cs="Trebuchet MS"/>
      <w:color w:val="000000"/>
      <w:kern w:val="0"/>
      <w:sz w:val="24"/>
      <w:szCs w:val="24"/>
      <w14:ligatures w14:val="none"/>
    </w:rPr>
  </w:style>
  <w:style w:type="character" w:styleId="FootnoteReference">
    <w:name w:val="footnote reference"/>
    <w:aliases w:val="Footnote Reference Superscript,Footnote symbol,Footnote Reference/,Footnote Reference text,Voetnootverwijzing,footnote ref,FR,Fußnotenzeichen diss neu,Times 10 Point,Exposant 3 Point,Odwołanie przypisu,number,SUPERS,note TESI,Nota"/>
    <w:basedOn w:val="DefaultParagraphFont"/>
    <w:uiPriority w:val="99"/>
    <w:unhideWhenUsed/>
    <w:rsid w:val="00D16186"/>
    <w:rPr>
      <w:vertAlign w:val="superscript"/>
    </w:rPr>
  </w:style>
  <w:style w:type="character" w:customStyle="1" w:styleId="NoSpacingChar">
    <w:name w:val="No Spacing Char"/>
    <w:basedOn w:val="DefaultParagraphFont"/>
    <w:link w:val="NoSpacing"/>
    <w:uiPriority w:val="1"/>
    <w:rsid w:val="00D16186"/>
    <w:rPr>
      <w:rFonts w:ascii="Segoe UI" w:hAnsi="Segoe UI" w:cs="Times New Roman"/>
      <w:kern w:val="0"/>
      <w:sz w:val="20"/>
      <w:szCs w:val="20"/>
      <w14:ligatures w14:val="none"/>
    </w:rPr>
  </w:style>
  <w:style w:type="table" w:styleId="LightShading-Accent5">
    <w:name w:val="Light Shading Accent 5"/>
    <w:basedOn w:val="TableNormal"/>
    <w:uiPriority w:val="60"/>
    <w:rsid w:val="00D16186"/>
    <w:pPr>
      <w:spacing w:after="0" w:line="240" w:lineRule="auto"/>
    </w:pPr>
    <w:rPr>
      <w:rFonts w:eastAsiaTheme="minorEastAsia"/>
      <w:color w:val="77206D" w:themeColor="accent5" w:themeShade="BF"/>
      <w:kern w:val="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character" w:customStyle="1" w:styleId="st1">
    <w:name w:val="st1"/>
    <w:basedOn w:val="DefaultParagraphFont"/>
    <w:rsid w:val="00D16186"/>
  </w:style>
  <w:style w:type="paragraph" w:styleId="TOC1">
    <w:name w:val="toc 1"/>
    <w:basedOn w:val="Normal"/>
    <w:next w:val="Normal"/>
    <w:autoRedefine/>
    <w:uiPriority w:val="39"/>
    <w:unhideWhenUsed/>
    <w:rsid w:val="00D16186"/>
    <w:pPr>
      <w:spacing w:after="100" w:line="276" w:lineRule="auto"/>
    </w:pPr>
    <w:rPr>
      <w:rFonts w:eastAsiaTheme="minorEastAsia"/>
      <w:kern w:val="0"/>
      <w14:ligatures w14:val="none"/>
    </w:rPr>
  </w:style>
  <w:style w:type="paragraph" w:styleId="TOC2">
    <w:name w:val="toc 2"/>
    <w:basedOn w:val="Normal"/>
    <w:next w:val="Normal"/>
    <w:link w:val="TOC2Char"/>
    <w:autoRedefine/>
    <w:uiPriority w:val="39"/>
    <w:unhideWhenUsed/>
    <w:rsid w:val="00D16186"/>
    <w:pPr>
      <w:tabs>
        <w:tab w:val="left" w:pos="660"/>
        <w:tab w:val="right" w:leader="dot" w:pos="9072"/>
      </w:tabs>
      <w:spacing w:after="100" w:line="276" w:lineRule="auto"/>
      <w:ind w:left="220"/>
    </w:pPr>
    <w:rPr>
      <w:rFonts w:eastAsiaTheme="minorEastAsia"/>
      <w:kern w:val="0"/>
      <w14:ligatures w14:val="none"/>
    </w:rPr>
  </w:style>
  <w:style w:type="paragraph" w:customStyle="1" w:styleId="pullquote-paragraph">
    <w:name w:val="pullquote-paragraph"/>
    <w:basedOn w:val="Normal"/>
    <w:rsid w:val="00D16186"/>
    <w:pPr>
      <w:spacing w:before="100" w:beforeAutospacing="1" w:after="100" w:afterAutospacing="1" w:line="240" w:lineRule="auto"/>
    </w:pPr>
    <w:rPr>
      <w:rFonts w:eastAsia="Times New Roman"/>
      <w:kern w:val="0"/>
      <w:sz w:val="24"/>
      <w:szCs w:val="24"/>
      <w:lang w:eastAsia="en-IE"/>
      <w14:ligatures w14:val="none"/>
    </w:rPr>
  </w:style>
  <w:style w:type="paragraph" w:customStyle="1" w:styleId="paracontinued">
    <w:name w:val="paracontinued"/>
    <w:basedOn w:val="Normal"/>
    <w:rsid w:val="00D16186"/>
    <w:pPr>
      <w:spacing w:before="150" w:after="180" w:line="288" w:lineRule="auto"/>
    </w:pPr>
    <w:rPr>
      <w:rFonts w:eastAsia="Times New Roman"/>
      <w:kern w:val="0"/>
      <w:sz w:val="24"/>
      <w:szCs w:val="24"/>
      <w:lang w:eastAsia="en-IE"/>
      <w14:ligatures w14:val="none"/>
    </w:rPr>
  </w:style>
  <w:style w:type="paragraph" w:customStyle="1" w:styleId="orderedlist1">
    <w:name w:val="orderedlist1"/>
    <w:basedOn w:val="Normal"/>
    <w:rsid w:val="00D16186"/>
    <w:pPr>
      <w:spacing w:after="180" w:line="288" w:lineRule="auto"/>
    </w:pPr>
    <w:rPr>
      <w:rFonts w:eastAsia="Times New Roman"/>
      <w:kern w:val="0"/>
      <w:sz w:val="24"/>
      <w:szCs w:val="24"/>
      <w:lang w:eastAsia="en-IE"/>
      <w14:ligatures w14:val="none"/>
    </w:rPr>
  </w:style>
  <w:style w:type="table" w:styleId="LightList-Accent1">
    <w:name w:val="Light List Accent 1"/>
    <w:basedOn w:val="TableNormal"/>
    <w:uiPriority w:val="61"/>
    <w:rsid w:val="00D16186"/>
    <w:pPr>
      <w:spacing w:after="0" w:line="240" w:lineRule="auto"/>
    </w:pPr>
    <w:rPr>
      <w:rFonts w:eastAsiaTheme="minorEastAsia"/>
      <w:kern w:val="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character" w:styleId="Mention">
    <w:name w:val="Mention"/>
    <w:basedOn w:val="DefaultParagraphFont"/>
    <w:uiPriority w:val="99"/>
    <w:semiHidden/>
    <w:unhideWhenUsed/>
    <w:rsid w:val="00D16186"/>
    <w:rPr>
      <w:color w:val="2B579A"/>
      <w:shd w:val="clear" w:color="auto" w:fill="E6E6E6"/>
    </w:rPr>
  </w:style>
  <w:style w:type="character" w:customStyle="1" w:styleId="change1">
    <w:name w:val="change1"/>
    <w:basedOn w:val="DefaultParagraphFont"/>
    <w:rsid w:val="00D16186"/>
    <w:rPr>
      <w:color w:val="AB5B00"/>
    </w:rPr>
  </w:style>
  <w:style w:type="paragraph" w:styleId="ListBullet">
    <w:name w:val="List Bullet"/>
    <w:basedOn w:val="Normal"/>
    <w:qFormat/>
    <w:rsid w:val="00D16186"/>
    <w:pPr>
      <w:numPr>
        <w:numId w:val="25"/>
      </w:numPr>
      <w:tabs>
        <w:tab w:val="clear" w:pos="1174"/>
      </w:tabs>
      <w:spacing w:before="80" w:after="80" w:line="276" w:lineRule="auto"/>
      <w:ind w:left="0" w:firstLine="0"/>
    </w:pPr>
    <w:rPr>
      <w:rFonts w:eastAsiaTheme="minorEastAsia"/>
      <w:kern w:val="0"/>
      <w14:ligatures w14:val="none"/>
    </w:rPr>
  </w:style>
  <w:style w:type="table" w:customStyle="1" w:styleId="ModernPaper">
    <w:name w:val="Modern Paper"/>
    <w:basedOn w:val="TableNormal"/>
    <w:uiPriority w:val="99"/>
    <w:rsid w:val="00D16186"/>
    <w:pPr>
      <w:spacing w:before="200" w:after="0" w:line="240" w:lineRule="auto"/>
    </w:pPr>
    <w:rPr>
      <w:rFonts w:ascii="Calibri" w:eastAsia="Calibri" w:hAnsi="Calibri" w:cs="Arial"/>
      <w:kern w:val="0"/>
      <w:sz w:val="20"/>
      <w:szCs w:val="20"/>
      <w:lang w:eastAsia="en-IE"/>
      <w14:ligatures w14:val="none"/>
    </w:rPr>
    <w:tblPr>
      <w:tblBorders>
        <w:insideH w:val="single" w:sz="8" w:space="0" w:color="004D44"/>
      </w:tblBorders>
      <w:tblCellMar>
        <w:left w:w="144" w:type="dxa"/>
        <w:right w:w="144" w:type="dxa"/>
      </w:tblCellMar>
    </w:tblPr>
    <w:tcPr>
      <w:vAlign w:val="center"/>
    </w:tcPr>
    <w:tblStylePr w:type="firstRow">
      <w:pPr>
        <w:wordWrap/>
        <w:spacing w:beforeLines="0" w:beforeAutospacing="0" w:afterLines="0" w:afterAutospacing="0" w:line="216" w:lineRule="auto"/>
        <w:contextualSpacing w:val="0"/>
      </w:pPr>
      <w:rPr>
        <w:rFonts w:ascii="Lato Black" w:hAnsi="Lato Black"/>
        <w:b/>
        <w:i w:val="0"/>
        <w:color w:val="8BC151"/>
        <w:sz w:val="28"/>
      </w:rPr>
      <w:tblPr/>
      <w:trPr>
        <w:tblHeader/>
      </w:trPr>
      <w:tcPr>
        <w:tcBorders>
          <w:top w:val="nil"/>
          <w:left w:val="nil"/>
          <w:bottom w:val="single" w:sz="24" w:space="0" w:color="004D44"/>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character" w:styleId="PlaceholderText">
    <w:name w:val="Placeholder Text"/>
    <w:uiPriority w:val="99"/>
    <w:semiHidden/>
    <w:rsid w:val="00D16186"/>
    <w:rPr>
      <w:color w:val="808080"/>
    </w:rPr>
  </w:style>
  <w:style w:type="paragraph" w:styleId="ListNumber">
    <w:name w:val="List Number"/>
    <w:basedOn w:val="Normal"/>
    <w:uiPriority w:val="11"/>
    <w:rsid w:val="00D16186"/>
    <w:pPr>
      <w:numPr>
        <w:numId w:val="24"/>
      </w:numPr>
      <w:tabs>
        <w:tab w:val="clear" w:pos="454"/>
      </w:tabs>
      <w:spacing w:before="80" w:after="80" w:line="276" w:lineRule="auto"/>
      <w:ind w:left="0" w:firstLine="0"/>
    </w:pPr>
    <w:rPr>
      <w:rFonts w:eastAsiaTheme="minorEastAsia"/>
      <w:kern w:val="0"/>
      <w14:ligatures w14:val="none"/>
    </w:rPr>
  </w:style>
  <w:style w:type="paragraph" w:styleId="BlockText">
    <w:name w:val="Block Text"/>
    <w:basedOn w:val="Normal"/>
    <w:uiPriority w:val="31"/>
    <w:unhideWhenUsed/>
    <w:rsid w:val="00D16186"/>
    <w:pPr>
      <w:spacing w:after="320" w:line="360" w:lineRule="exact"/>
    </w:pPr>
    <w:rPr>
      <w:rFonts w:eastAsia="DengXian"/>
      <w:kern w:val="0"/>
      <w:sz w:val="25"/>
      <w:szCs w:val="25"/>
      <w:lang w:val="en-GB" w:eastAsia="en-GB"/>
      <w14:ligatures w14:val="none"/>
    </w:rPr>
  </w:style>
  <w:style w:type="paragraph" w:customStyle="1" w:styleId="NoteLevel1">
    <w:name w:val="Note Level 1"/>
    <w:basedOn w:val="Normal"/>
    <w:uiPriority w:val="99"/>
    <w:rsid w:val="00D16186"/>
    <w:pPr>
      <w:keepNext/>
      <w:numPr>
        <w:numId w:val="26"/>
      </w:numPr>
      <w:tabs>
        <w:tab w:val="clear" w:pos="-360"/>
      </w:tabs>
      <w:spacing w:after="0" w:line="276" w:lineRule="auto"/>
      <w:ind w:left="0"/>
      <w:contextualSpacing/>
      <w:outlineLvl w:val="0"/>
    </w:pPr>
    <w:rPr>
      <w:rFonts w:eastAsiaTheme="minorEastAsia"/>
      <w:kern w:val="0"/>
      <w14:ligatures w14:val="none"/>
    </w:rPr>
  </w:style>
  <w:style w:type="paragraph" w:customStyle="1" w:styleId="NoteLevel2">
    <w:name w:val="Note Level 2"/>
    <w:basedOn w:val="Normal"/>
    <w:uiPriority w:val="99"/>
    <w:rsid w:val="00D16186"/>
    <w:pPr>
      <w:keepNext/>
      <w:numPr>
        <w:ilvl w:val="1"/>
        <w:numId w:val="26"/>
      </w:numPr>
      <w:tabs>
        <w:tab w:val="clear" w:pos="360"/>
      </w:tabs>
      <w:spacing w:after="0" w:line="276" w:lineRule="auto"/>
      <w:ind w:left="0" w:firstLine="0"/>
      <w:contextualSpacing/>
      <w:outlineLvl w:val="1"/>
    </w:pPr>
    <w:rPr>
      <w:rFonts w:eastAsiaTheme="minorEastAsia"/>
      <w:kern w:val="0"/>
      <w14:ligatures w14:val="none"/>
    </w:rPr>
  </w:style>
  <w:style w:type="paragraph" w:customStyle="1" w:styleId="NoteLevel3">
    <w:name w:val="Note Level 3"/>
    <w:basedOn w:val="Normal"/>
    <w:uiPriority w:val="99"/>
    <w:rsid w:val="00D16186"/>
    <w:pPr>
      <w:keepNext/>
      <w:numPr>
        <w:ilvl w:val="2"/>
        <w:numId w:val="26"/>
      </w:numPr>
      <w:tabs>
        <w:tab w:val="clear" w:pos="1080"/>
      </w:tabs>
      <w:spacing w:after="0" w:line="276" w:lineRule="auto"/>
      <w:ind w:left="0" w:firstLine="0"/>
      <w:contextualSpacing/>
      <w:outlineLvl w:val="2"/>
    </w:pPr>
    <w:rPr>
      <w:rFonts w:eastAsiaTheme="minorEastAsia"/>
      <w:kern w:val="0"/>
      <w14:ligatures w14:val="none"/>
    </w:rPr>
  </w:style>
  <w:style w:type="paragraph" w:customStyle="1" w:styleId="NoteLevel4">
    <w:name w:val="Note Level 4"/>
    <w:basedOn w:val="Normal"/>
    <w:uiPriority w:val="99"/>
    <w:rsid w:val="00D16186"/>
    <w:pPr>
      <w:keepNext/>
      <w:numPr>
        <w:ilvl w:val="3"/>
        <w:numId w:val="26"/>
      </w:numPr>
      <w:tabs>
        <w:tab w:val="clear" w:pos="1800"/>
      </w:tabs>
      <w:spacing w:after="0" w:line="276" w:lineRule="auto"/>
      <w:ind w:left="0" w:firstLine="0"/>
      <w:contextualSpacing/>
      <w:outlineLvl w:val="3"/>
    </w:pPr>
    <w:rPr>
      <w:rFonts w:eastAsiaTheme="minorEastAsia"/>
      <w:kern w:val="0"/>
      <w14:ligatures w14:val="none"/>
    </w:rPr>
  </w:style>
  <w:style w:type="paragraph" w:customStyle="1" w:styleId="NoteLevel5">
    <w:name w:val="Note Level 5"/>
    <w:basedOn w:val="Normal"/>
    <w:uiPriority w:val="99"/>
    <w:rsid w:val="00D16186"/>
    <w:pPr>
      <w:keepNext/>
      <w:numPr>
        <w:ilvl w:val="4"/>
        <w:numId w:val="26"/>
      </w:numPr>
      <w:tabs>
        <w:tab w:val="clear" w:pos="2520"/>
      </w:tabs>
      <w:spacing w:after="0" w:line="276" w:lineRule="auto"/>
      <w:ind w:left="0" w:firstLine="0"/>
      <w:contextualSpacing/>
      <w:outlineLvl w:val="4"/>
    </w:pPr>
    <w:rPr>
      <w:rFonts w:eastAsiaTheme="minorEastAsia"/>
      <w:kern w:val="0"/>
      <w14:ligatures w14:val="none"/>
    </w:rPr>
  </w:style>
  <w:style w:type="paragraph" w:customStyle="1" w:styleId="NoteLevel6">
    <w:name w:val="Note Level 6"/>
    <w:basedOn w:val="Normal"/>
    <w:uiPriority w:val="99"/>
    <w:rsid w:val="00D16186"/>
    <w:pPr>
      <w:keepNext/>
      <w:numPr>
        <w:ilvl w:val="5"/>
        <w:numId w:val="26"/>
      </w:numPr>
      <w:tabs>
        <w:tab w:val="clear" w:pos="3240"/>
      </w:tabs>
      <w:spacing w:after="0" w:line="276" w:lineRule="auto"/>
      <w:ind w:left="0" w:firstLine="0"/>
      <w:contextualSpacing/>
      <w:outlineLvl w:val="5"/>
    </w:pPr>
    <w:rPr>
      <w:rFonts w:eastAsiaTheme="minorEastAsia"/>
      <w:kern w:val="0"/>
      <w14:ligatures w14:val="none"/>
    </w:rPr>
  </w:style>
  <w:style w:type="paragraph" w:customStyle="1" w:styleId="NoteLevel7">
    <w:name w:val="Note Level 7"/>
    <w:basedOn w:val="Normal"/>
    <w:uiPriority w:val="99"/>
    <w:rsid w:val="00D16186"/>
    <w:pPr>
      <w:keepNext/>
      <w:numPr>
        <w:ilvl w:val="6"/>
        <w:numId w:val="26"/>
      </w:numPr>
      <w:tabs>
        <w:tab w:val="clear" w:pos="3960"/>
      </w:tabs>
      <w:spacing w:after="0" w:line="276" w:lineRule="auto"/>
      <w:ind w:left="0" w:firstLine="0"/>
      <w:contextualSpacing/>
      <w:outlineLvl w:val="6"/>
    </w:pPr>
    <w:rPr>
      <w:rFonts w:eastAsiaTheme="minorEastAsia"/>
      <w:kern w:val="0"/>
      <w14:ligatures w14:val="none"/>
    </w:rPr>
  </w:style>
  <w:style w:type="paragraph" w:customStyle="1" w:styleId="NoteLevel8">
    <w:name w:val="Note Level 8"/>
    <w:basedOn w:val="Normal"/>
    <w:uiPriority w:val="99"/>
    <w:rsid w:val="00D16186"/>
    <w:pPr>
      <w:keepNext/>
      <w:numPr>
        <w:ilvl w:val="7"/>
        <w:numId w:val="26"/>
      </w:numPr>
      <w:tabs>
        <w:tab w:val="clear" w:pos="4680"/>
      </w:tabs>
      <w:spacing w:after="0" w:line="276" w:lineRule="auto"/>
      <w:ind w:left="0" w:firstLine="0"/>
      <w:contextualSpacing/>
      <w:outlineLvl w:val="7"/>
    </w:pPr>
    <w:rPr>
      <w:rFonts w:eastAsiaTheme="minorEastAsia"/>
      <w:kern w:val="0"/>
      <w14:ligatures w14:val="none"/>
    </w:rPr>
  </w:style>
  <w:style w:type="paragraph" w:customStyle="1" w:styleId="NoteLevel9">
    <w:name w:val="Note Level 9"/>
    <w:basedOn w:val="Normal"/>
    <w:uiPriority w:val="99"/>
    <w:rsid w:val="00D16186"/>
    <w:pPr>
      <w:keepNext/>
      <w:numPr>
        <w:ilvl w:val="8"/>
        <w:numId w:val="26"/>
      </w:numPr>
      <w:tabs>
        <w:tab w:val="clear" w:pos="5400"/>
      </w:tabs>
      <w:spacing w:after="0" w:line="276" w:lineRule="auto"/>
      <w:ind w:left="0" w:firstLine="0"/>
      <w:contextualSpacing/>
      <w:outlineLvl w:val="8"/>
    </w:pPr>
    <w:rPr>
      <w:rFonts w:eastAsiaTheme="minorEastAsia"/>
      <w:kern w:val="0"/>
      <w14:ligatures w14:val="none"/>
    </w:rPr>
  </w:style>
  <w:style w:type="paragraph" w:customStyle="1" w:styleId="Normal2Column">
    <w:name w:val="Normal_2Column"/>
    <w:qFormat/>
    <w:rsid w:val="00D16186"/>
    <w:pPr>
      <w:spacing w:line="280" w:lineRule="atLeast"/>
    </w:pPr>
    <w:rPr>
      <w:rFonts w:ascii="Arial" w:eastAsia="Calibri" w:hAnsi="Arial" w:cs="Arial"/>
      <w:color w:val="000000"/>
      <w:kern w:val="0"/>
      <w:sz w:val="21"/>
      <w:lang w:val="en-GB" w:eastAsia="en-GB"/>
      <w14:ligatures w14:val="none"/>
    </w:rPr>
  </w:style>
  <w:style w:type="paragraph" w:customStyle="1" w:styleId="BoldHeading2Column">
    <w:name w:val="Bold Heading _ 2Column"/>
    <w:basedOn w:val="Normal2Column"/>
    <w:rsid w:val="00D16186"/>
    <w:pPr>
      <w:tabs>
        <w:tab w:val="left" w:pos="454"/>
        <w:tab w:val="left" w:pos="907"/>
        <w:tab w:val="left" w:pos="1361"/>
        <w:tab w:val="left" w:pos="1814"/>
        <w:tab w:val="left" w:pos="2268"/>
      </w:tabs>
      <w:spacing w:after="0" w:line="280" w:lineRule="exact"/>
    </w:pPr>
    <w:rPr>
      <w:b/>
      <w:sz w:val="19"/>
      <w:szCs w:val="19"/>
    </w:rPr>
  </w:style>
  <w:style w:type="paragraph" w:customStyle="1" w:styleId="Contents">
    <w:name w:val="Contents"/>
    <w:basedOn w:val="Normal"/>
    <w:next w:val="Normal"/>
    <w:qFormat/>
    <w:rsid w:val="00D16186"/>
    <w:pPr>
      <w:numPr>
        <w:numId w:val="27"/>
      </w:numPr>
      <w:spacing w:before="240" w:after="240" w:line="276" w:lineRule="auto"/>
      <w:ind w:left="0" w:firstLine="0"/>
    </w:pPr>
    <w:rPr>
      <w:rFonts w:eastAsiaTheme="minorEastAsia"/>
      <w:b/>
      <w:bCs/>
      <w:kern w:val="0"/>
      <w:sz w:val="28"/>
      <w14:ligatures w14:val="none"/>
    </w:rPr>
  </w:style>
  <w:style w:type="paragraph" w:customStyle="1" w:styleId="EndorsementText">
    <w:name w:val="Endorsement Text"/>
    <w:basedOn w:val="Normal"/>
    <w:qFormat/>
    <w:rsid w:val="00D16186"/>
    <w:pPr>
      <w:spacing w:after="0" w:line="276" w:lineRule="auto"/>
    </w:pPr>
    <w:rPr>
      <w:rFonts w:eastAsiaTheme="minorEastAsia"/>
      <w:color w:val="FFFFFF"/>
      <w:kern w:val="0"/>
      <w14:ligatures w14:val="none"/>
    </w:rPr>
  </w:style>
  <w:style w:type="character" w:customStyle="1" w:styleId="UnresolvedMention1">
    <w:name w:val="Unresolved Mention1"/>
    <w:uiPriority w:val="99"/>
    <w:semiHidden/>
    <w:unhideWhenUsed/>
    <w:rsid w:val="00D16186"/>
    <w:rPr>
      <w:color w:val="808080"/>
      <w:shd w:val="clear" w:color="auto" w:fill="E6E6E6"/>
    </w:rPr>
  </w:style>
  <w:style w:type="paragraph" w:customStyle="1" w:styleId="Hyperlinks">
    <w:name w:val="Hyperlinks"/>
    <w:basedOn w:val="TOC2"/>
    <w:link w:val="HyperlinksChar"/>
    <w:autoRedefine/>
    <w:qFormat/>
    <w:rsid w:val="00D16186"/>
    <w:pPr>
      <w:tabs>
        <w:tab w:val="clear" w:pos="660"/>
        <w:tab w:val="clear" w:pos="9072"/>
        <w:tab w:val="right" w:pos="8608"/>
      </w:tabs>
      <w:spacing w:after="0" w:line="320" w:lineRule="exact"/>
      <w:ind w:left="454"/>
    </w:pPr>
    <w:rPr>
      <w:color w:val="0070C0"/>
      <w:sz w:val="21"/>
    </w:rPr>
  </w:style>
  <w:style w:type="character" w:styleId="FollowedHyperlink">
    <w:name w:val="FollowedHyperlink"/>
    <w:semiHidden/>
    <w:unhideWhenUsed/>
    <w:rsid w:val="00D16186"/>
    <w:rPr>
      <w:color w:val="954F72"/>
      <w:u w:val="single"/>
    </w:rPr>
  </w:style>
  <w:style w:type="character" w:customStyle="1" w:styleId="TOC2Char">
    <w:name w:val="TOC 2 Char"/>
    <w:link w:val="TOC2"/>
    <w:uiPriority w:val="39"/>
    <w:rsid w:val="00D16186"/>
    <w:rPr>
      <w:rFonts w:eastAsiaTheme="minorEastAsia"/>
      <w:kern w:val="0"/>
      <w14:ligatures w14:val="none"/>
    </w:rPr>
  </w:style>
  <w:style w:type="character" w:customStyle="1" w:styleId="HyperlinksChar">
    <w:name w:val="Hyperlinks Char"/>
    <w:link w:val="Hyperlinks"/>
    <w:rsid w:val="00D16186"/>
    <w:rPr>
      <w:rFonts w:eastAsiaTheme="minorEastAsia"/>
      <w:color w:val="0070C0"/>
      <w:kern w:val="0"/>
      <w:sz w:val="21"/>
      <w14:ligatures w14:val="none"/>
    </w:rPr>
  </w:style>
  <w:style w:type="paragraph" w:styleId="TOC3">
    <w:name w:val="toc 3"/>
    <w:basedOn w:val="Normal"/>
    <w:next w:val="Normal"/>
    <w:autoRedefine/>
    <w:uiPriority w:val="39"/>
    <w:unhideWhenUsed/>
    <w:rsid w:val="00D16186"/>
    <w:pPr>
      <w:spacing w:after="100"/>
      <w:ind w:left="440"/>
    </w:pPr>
    <w:rPr>
      <w:rFonts w:eastAsiaTheme="minorEastAsia" w:cs="Times New Roman"/>
      <w:kern w:val="0"/>
      <w:lang w:val="en-US"/>
      <w14:ligatures w14:val="none"/>
    </w:rPr>
  </w:style>
  <w:style w:type="numbering" w:customStyle="1" w:styleId="NoList11">
    <w:name w:val="No List11"/>
    <w:next w:val="NoList"/>
    <w:uiPriority w:val="99"/>
    <w:semiHidden/>
    <w:unhideWhenUsed/>
    <w:rsid w:val="00D16186"/>
  </w:style>
  <w:style w:type="paragraph" w:customStyle="1" w:styleId="ColorfulList-Accent12">
    <w:name w:val="Colorful List - Accent 12"/>
    <w:basedOn w:val="Normal"/>
    <w:uiPriority w:val="34"/>
    <w:qFormat/>
    <w:rsid w:val="00D16186"/>
    <w:pPr>
      <w:spacing w:after="0" w:line="240" w:lineRule="auto"/>
      <w:ind w:left="720"/>
    </w:pPr>
    <w:rPr>
      <w:rFonts w:ascii="Calibri" w:eastAsia="Calibri" w:hAnsi="Calibri" w:cs="Times New Roman"/>
      <w:kern w:val="0"/>
      <w14:ligatures w14:val="none"/>
    </w:rPr>
  </w:style>
  <w:style w:type="paragraph" w:customStyle="1" w:styleId="ColorfulShading-Accent11">
    <w:name w:val="Colorful Shading - Accent 11"/>
    <w:hidden/>
    <w:uiPriority w:val="99"/>
    <w:semiHidden/>
    <w:rsid w:val="00D16186"/>
    <w:pPr>
      <w:spacing w:after="0" w:line="240" w:lineRule="auto"/>
    </w:pPr>
    <w:rPr>
      <w:rFonts w:ascii="Calibri" w:eastAsia="Calibri" w:hAnsi="Calibri" w:cs="Times New Roman"/>
      <w:kern w:val="0"/>
      <w14:ligatures w14:val="none"/>
    </w:rPr>
  </w:style>
  <w:style w:type="paragraph" w:customStyle="1" w:styleId="TableHead">
    <w:name w:val="Table Head"/>
    <w:basedOn w:val="Normal"/>
    <w:next w:val="Normal"/>
    <w:rsid w:val="00D16186"/>
    <w:pPr>
      <w:spacing w:after="0" w:line="240" w:lineRule="auto"/>
      <w:jc w:val="center"/>
    </w:pPr>
    <w:rPr>
      <w:rFonts w:ascii="Arial" w:eastAsia="Times New Roman" w:hAnsi="Arial" w:cs="Times New Roman"/>
      <w:b/>
      <w:kern w:val="0"/>
      <w:sz w:val="24"/>
      <w:szCs w:val="20"/>
      <w14:ligatures w14:val="none"/>
    </w:rPr>
  </w:style>
  <w:style w:type="character" w:customStyle="1" w:styleId="highlight">
    <w:name w:val="highlight"/>
    <w:rsid w:val="00D16186"/>
  </w:style>
  <w:style w:type="paragraph" w:customStyle="1" w:styleId="font5">
    <w:name w:val="font5"/>
    <w:basedOn w:val="Normal"/>
    <w:rsid w:val="00D16186"/>
    <w:pPr>
      <w:spacing w:before="100" w:beforeAutospacing="1" w:after="100" w:afterAutospacing="1" w:line="240" w:lineRule="auto"/>
    </w:pPr>
    <w:rPr>
      <w:rFonts w:ascii="Calibri" w:eastAsia="Times New Roman" w:hAnsi="Calibri" w:cs="Times New Roman"/>
      <w:kern w:val="0"/>
      <w:sz w:val="20"/>
      <w:szCs w:val="20"/>
      <w:lang w:eastAsia="en-IE"/>
      <w14:ligatures w14:val="none"/>
    </w:rPr>
  </w:style>
  <w:style w:type="paragraph" w:customStyle="1" w:styleId="font6">
    <w:name w:val="font6"/>
    <w:basedOn w:val="Normal"/>
    <w:rsid w:val="00D16186"/>
    <w:pPr>
      <w:spacing w:before="100" w:beforeAutospacing="1" w:after="100" w:afterAutospacing="1" w:line="240" w:lineRule="auto"/>
    </w:pPr>
    <w:rPr>
      <w:rFonts w:ascii="Calibri" w:eastAsia="Times New Roman" w:hAnsi="Calibri" w:cs="Times New Roman"/>
      <w:color w:val="FF0000"/>
      <w:kern w:val="0"/>
      <w:sz w:val="20"/>
      <w:szCs w:val="20"/>
      <w:lang w:eastAsia="en-IE"/>
      <w14:ligatures w14:val="none"/>
    </w:rPr>
  </w:style>
  <w:style w:type="paragraph" w:customStyle="1" w:styleId="font7">
    <w:name w:val="font7"/>
    <w:basedOn w:val="Normal"/>
    <w:rsid w:val="00D16186"/>
    <w:pPr>
      <w:spacing w:before="100" w:beforeAutospacing="1" w:after="100" w:afterAutospacing="1" w:line="240" w:lineRule="auto"/>
    </w:pPr>
    <w:rPr>
      <w:rFonts w:ascii="Tahoma" w:eastAsia="Times New Roman" w:hAnsi="Tahoma" w:cs="Tahoma"/>
      <w:color w:val="000000"/>
      <w:kern w:val="0"/>
      <w:sz w:val="16"/>
      <w:szCs w:val="16"/>
      <w:lang w:eastAsia="en-IE"/>
      <w14:ligatures w14:val="none"/>
    </w:rPr>
  </w:style>
  <w:style w:type="paragraph" w:customStyle="1" w:styleId="font8">
    <w:name w:val="font8"/>
    <w:basedOn w:val="Normal"/>
    <w:rsid w:val="00D16186"/>
    <w:pPr>
      <w:spacing w:before="100" w:beforeAutospacing="1" w:after="100" w:afterAutospacing="1" w:line="240" w:lineRule="auto"/>
    </w:pPr>
    <w:rPr>
      <w:rFonts w:ascii="Tahoma" w:eastAsia="Times New Roman" w:hAnsi="Tahoma" w:cs="Tahoma"/>
      <w:b/>
      <w:bCs/>
      <w:color w:val="000000"/>
      <w:kern w:val="0"/>
      <w:sz w:val="16"/>
      <w:szCs w:val="16"/>
      <w:lang w:eastAsia="en-IE"/>
      <w14:ligatures w14:val="none"/>
    </w:rPr>
  </w:style>
  <w:style w:type="paragraph" w:customStyle="1" w:styleId="xl63">
    <w:name w:val="xl63"/>
    <w:basedOn w:val="Normal"/>
    <w:rsid w:val="00D16186"/>
    <w:pPr>
      <w:pBdr>
        <w:top w:val="single" w:sz="4" w:space="0" w:color="auto"/>
        <w:bottom w:val="single" w:sz="4" w:space="0" w:color="auto"/>
      </w:pBdr>
      <w:shd w:val="clear" w:color="000000" w:fill="DCE6F1"/>
      <w:spacing w:before="100" w:beforeAutospacing="1" w:after="100" w:afterAutospacing="1" w:line="240" w:lineRule="auto"/>
      <w:textAlignment w:val="top"/>
    </w:pPr>
    <w:rPr>
      <w:rFonts w:ascii="Times New Roman" w:eastAsia="Times New Roman" w:hAnsi="Times New Roman" w:cs="Times New Roman"/>
      <w:b/>
      <w:bCs/>
      <w:kern w:val="0"/>
      <w:sz w:val="20"/>
      <w:szCs w:val="20"/>
      <w:lang w:eastAsia="en-IE"/>
      <w14:ligatures w14:val="none"/>
    </w:rPr>
  </w:style>
  <w:style w:type="paragraph" w:customStyle="1" w:styleId="xl64">
    <w:name w:val="xl64"/>
    <w:basedOn w:val="Normal"/>
    <w:rsid w:val="00D1618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Times New Roman" w:eastAsia="Times New Roman" w:hAnsi="Times New Roman" w:cs="Times New Roman"/>
      <w:b/>
      <w:bCs/>
      <w:kern w:val="0"/>
      <w:sz w:val="20"/>
      <w:szCs w:val="20"/>
      <w:lang w:eastAsia="en-IE"/>
      <w14:ligatures w14:val="none"/>
    </w:rPr>
  </w:style>
  <w:style w:type="paragraph" w:customStyle="1" w:styleId="xl65">
    <w:name w:val="xl65"/>
    <w:basedOn w:val="Normal"/>
    <w:rsid w:val="00D1618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Times New Roman" w:eastAsia="Times New Roman" w:hAnsi="Times New Roman" w:cs="Times New Roman"/>
      <w:b/>
      <w:bCs/>
      <w:kern w:val="0"/>
      <w:sz w:val="20"/>
      <w:szCs w:val="20"/>
      <w:lang w:eastAsia="en-IE"/>
      <w14:ligatures w14:val="none"/>
    </w:rPr>
  </w:style>
  <w:style w:type="paragraph" w:customStyle="1" w:styleId="xl66">
    <w:name w:val="xl66"/>
    <w:basedOn w:val="Normal"/>
    <w:rsid w:val="00D161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0"/>
      <w:szCs w:val="20"/>
      <w:lang w:eastAsia="en-IE"/>
      <w14:ligatures w14:val="none"/>
    </w:rPr>
  </w:style>
  <w:style w:type="paragraph" w:customStyle="1" w:styleId="xl67">
    <w:name w:val="xl67"/>
    <w:basedOn w:val="Normal"/>
    <w:rsid w:val="00D161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68">
    <w:name w:val="xl68"/>
    <w:basedOn w:val="Normal"/>
    <w:rsid w:val="00D161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69">
    <w:name w:val="xl69"/>
    <w:basedOn w:val="Normal"/>
    <w:rsid w:val="00D161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70">
    <w:name w:val="xl70"/>
    <w:basedOn w:val="Normal"/>
    <w:rsid w:val="00D161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0"/>
      <w:szCs w:val="20"/>
      <w:lang w:eastAsia="en-IE"/>
      <w14:ligatures w14:val="none"/>
    </w:rPr>
  </w:style>
  <w:style w:type="paragraph" w:customStyle="1" w:styleId="xl71">
    <w:name w:val="xl71"/>
    <w:basedOn w:val="Normal"/>
    <w:rsid w:val="00D161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72">
    <w:name w:val="xl72"/>
    <w:basedOn w:val="Normal"/>
    <w:rsid w:val="00D1618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0"/>
      <w:szCs w:val="20"/>
      <w:lang w:eastAsia="en-IE"/>
      <w14:ligatures w14:val="none"/>
    </w:rPr>
  </w:style>
  <w:style w:type="paragraph" w:customStyle="1" w:styleId="xl73">
    <w:name w:val="xl73"/>
    <w:basedOn w:val="Normal"/>
    <w:rsid w:val="00D1618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74">
    <w:name w:val="xl74"/>
    <w:basedOn w:val="Normal"/>
    <w:rsid w:val="00D16186"/>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0"/>
      <w:szCs w:val="20"/>
      <w:lang w:eastAsia="en-IE"/>
      <w14:ligatures w14:val="none"/>
    </w:rPr>
  </w:style>
  <w:style w:type="paragraph" w:customStyle="1" w:styleId="xl75">
    <w:name w:val="xl75"/>
    <w:basedOn w:val="Normal"/>
    <w:rsid w:val="00D16186"/>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76">
    <w:name w:val="xl76"/>
    <w:basedOn w:val="Normal"/>
    <w:rsid w:val="00D161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77">
    <w:name w:val="xl77"/>
    <w:basedOn w:val="Normal"/>
    <w:rsid w:val="00D1618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78">
    <w:name w:val="xl78"/>
    <w:basedOn w:val="Normal"/>
    <w:rsid w:val="00D16186"/>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79">
    <w:name w:val="xl79"/>
    <w:basedOn w:val="Normal"/>
    <w:rsid w:val="00D16186"/>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80">
    <w:name w:val="xl80"/>
    <w:basedOn w:val="Normal"/>
    <w:rsid w:val="00D16186"/>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81">
    <w:name w:val="xl81"/>
    <w:basedOn w:val="Normal"/>
    <w:rsid w:val="00D161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82">
    <w:name w:val="xl82"/>
    <w:basedOn w:val="Normal"/>
    <w:rsid w:val="00D1618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83">
    <w:name w:val="xl83"/>
    <w:basedOn w:val="Normal"/>
    <w:rsid w:val="00D1618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84">
    <w:name w:val="xl84"/>
    <w:basedOn w:val="Normal"/>
    <w:rsid w:val="00D1618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0"/>
      <w:szCs w:val="20"/>
      <w:lang w:eastAsia="en-IE"/>
      <w14:ligatures w14:val="none"/>
    </w:rPr>
  </w:style>
  <w:style w:type="paragraph" w:customStyle="1" w:styleId="xl85">
    <w:name w:val="xl85"/>
    <w:basedOn w:val="Normal"/>
    <w:rsid w:val="00D16186"/>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86">
    <w:name w:val="xl86"/>
    <w:basedOn w:val="Normal"/>
    <w:rsid w:val="00D16186"/>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87">
    <w:name w:val="xl87"/>
    <w:basedOn w:val="Normal"/>
    <w:rsid w:val="00D16186"/>
    <w:pPr>
      <w:pBdr>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88">
    <w:name w:val="xl88"/>
    <w:basedOn w:val="Normal"/>
    <w:rsid w:val="00D16186"/>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89">
    <w:name w:val="xl89"/>
    <w:basedOn w:val="Normal"/>
    <w:rsid w:val="00D161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90">
    <w:name w:val="xl90"/>
    <w:basedOn w:val="Normal"/>
    <w:rsid w:val="00D161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91">
    <w:name w:val="xl91"/>
    <w:basedOn w:val="Normal"/>
    <w:rsid w:val="00D1618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92">
    <w:name w:val="xl92"/>
    <w:basedOn w:val="Normal"/>
    <w:rsid w:val="00D16186"/>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93">
    <w:name w:val="xl93"/>
    <w:basedOn w:val="Normal"/>
    <w:rsid w:val="00D16186"/>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94">
    <w:name w:val="xl94"/>
    <w:basedOn w:val="Normal"/>
    <w:rsid w:val="00D16186"/>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B0F0"/>
      <w:kern w:val="0"/>
      <w:sz w:val="20"/>
      <w:szCs w:val="20"/>
      <w:lang w:eastAsia="en-IE"/>
      <w14:ligatures w14:val="none"/>
    </w:rPr>
  </w:style>
  <w:style w:type="paragraph" w:customStyle="1" w:styleId="xl95">
    <w:name w:val="xl95"/>
    <w:basedOn w:val="Normal"/>
    <w:rsid w:val="00D16186"/>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kern w:val="0"/>
      <w:sz w:val="20"/>
      <w:szCs w:val="20"/>
      <w:lang w:eastAsia="en-IE"/>
      <w14:ligatures w14:val="none"/>
    </w:rPr>
  </w:style>
  <w:style w:type="paragraph" w:customStyle="1" w:styleId="xl96">
    <w:name w:val="xl96"/>
    <w:basedOn w:val="Normal"/>
    <w:rsid w:val="00D16186"/>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kern w:val="0"/>
      <w:sz w:val="20"/>
      <w:szCs w:val="20"/>
      <w:lang w:eastAsia="en-IE"/>
      <w14:ligatures w14:val="none"/>
    </w:rPr>
  </w:style>
  <w:style w:type="paragraph" w:customStyle="1" w:styleId="xl97">
    <w:name w:val="xl97"/>
    <w:basedOn w:val="Normal"/>
    <w:rsid w:val="00D16186"/>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kern w:val="0"/>
      <w:sz w:val="20"/>
      <w:szCs w:val="20"/>
      <w:lang w:eastAsia="en-IE"/>
      <w14:ligatures w14:val="none"/>
    </w:rPr>
  </w:style>
  <w:style w:type="paragraph" w:customStyle="1" w:styleId="xl98">
    <w:name w:val="xl98"/>
    <w:basedOn w:val="Normal"/>
    <w:rsid w:val="00D161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kern w:val="0"/>
      <w:sz w:val="20"/>
      <w:szCs w:val="20"/>
      <w:lang w:eastAsia="en-IE"/>
      <w14:ligatures w14:val="none"/>
    </w:rPr>
  </w:style>
  <w:style w:type="paragraph" w:customStyle="1" w:styleId="xl99">
    <w:name w:val="xl99"/>
    <w:basedOn w:val="Normal"/>
    <w:rsid w:val="00D1618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kern w:val="0"/>
      <w:sz w:val="20"/>
      <w:szCs w:val="20"/>
      <w:lang w:eastAsia="en-IE"/>
      <w14:ligatures w14:val="none"/>
    </w:rPr>
  </w:style>
  <w:style w:type="paragraph" w:customStyle="1" w:styleId="xl100">
    <w:name w:val="xl100"/>
    <w:basedOn w:val="Normal"/>
    <w:rsid w:val="00D16186"/>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kern w:val="0"/>
      <w:sz w:val="20"/>
      <w:szCs w:val="20"/>
      <w:lang w:eastAsia="en-IE"/>
      <w14:ligatures w14:val="none"/>
    </w:rPr>
  </w:style>
  <w:style w:type="paragraph" w:customStyle="1" w:styleId="xl101">
    <w:name w:val="xl101"/>
    <w:basedOn w:val="Normal"/>
    <w:rsid w:val="00D1618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kern w:val="0"/>
      <w:sz w:val="20"/>
      <w:szCs w:val="20"/>
      <w:lang w:eastAsia="en-IE"/>
      <w14:ligatures w14:val="none"/>
    </w:rPr>
  </w:style>
  <w:style w:type="paragraph" w:customStyle="1" w:styleId="xl102">
    <w:name w:val="xl102"/>
    <w:basedOn w:val="Normal"/>
    <w:rsid w:val="00D16186"/>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103">
    <w:name w:val="xl103"/>
    <w:basedOn w:val="Normal"/>
    <w:rsid w:val="00D16186"/>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IE"/>
      <w14:ligatures w14:val="none"/>
    </w:rPr>
  </w:style>
  <w:style w:type="paragraph" w:customStyle="1" w:styleId="xl104">
    <w:name w:val="xl104"/>
    <w:basedOn w:val="Normal"/>
    <w:rsid w:val="00D16186"/>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IE"/>
      <w14:ligatures w14:val="none"/>
    </w:rPr>
  </w:style>
  <w:style w:type="paragraph" w:customStyle="1" w:styleId="xl105">
    <w:name w:val="xl105"/>
    <w:basedOn w:val="Normal"/>
    <w:rsid w:val="00D16186"/>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106">
    <w:name w:val="xl106"/>
    <w:basedOn w:val="Normal"/>
    <w:rsid w:val="00D16186"/>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107">
    <w:name w:val="xl107"/>
    <w:basedOn w:val="Normal"/>
    <w:rsid w:val="00D16186"/>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0"/>
      <w:szCs w:val="20"/>
      <w:lang w:eastAsia="en-IE"/>
      <w14:ligatures w14:val="none"/>
    </w:rPr>
  </w:style>
  <w:style w:type="paragraph" w:customStyle="1" w:styleId="xl108">
    <w:name w:val="xl108"/>
    <w:basedOn w:val="Normal"/>
    <w:rsid w:val="00D16186"/>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0"/>
      <w:szCs w:val="20"/>
      <w:lang w:eastAsia="en-IE"/>
      <w14:ligatures w14:val="none"/>
    </w:rPr>
  </w:style>
  <w:style w:type="paragraph" w:customStyle="1" w:styleId="xl109">
    <w:name w:val="xl109"/>
    <w:basedOn w:val="Normal"/>
    <w:rsid w:val="00D16186"/>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0"/>
      <w:szCs w:val="20"/>
      <w:lang w:eastAsia="en-IE"/>
      <w14:ligatures w14:val="none"/>
    </w:rPr>
  </w:style>
  <w:style w:type="paragraph" w:customStyle="1" w:styleId="xl110">
    <w:name w:val="xl110"/>
    <w:basedOn w:val="Normal"/>
    <w:rsid w:val="00D16186"/>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111">
    <w:name w:val="xl111"/>
    <w:basedOn w:val="Normal"/>
    <w:rsid w:val="00D16186"/>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112">
    <w:name w:val="xl112"/>
    <w:basedOn w:val="Normal"/>
    <w:rsid w:val="00D16186"/>
    <w:pPr>
      <w:pBdr>
        <w:top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113">
    <w:name w:val="xl113"/>
    <w:basedOn w:val="Normal"/>
    <w:rsid w:val="00D16186"/>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114">
    <w:name w:val="xl114"/>
    <w:basedOn w:val="Normal"/>
    <w:rsid w:val="00D1618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115">
    <w:name w:val="xl115"/>
    <w:basedOn w:val="Normal"/>
    <w:rsid w:val="00D16186"/>
    <w:pPr>
      <w:pBdr>
        <w:top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116">
    <w:name w:val="xl116"/>
    <w:basedOn w:val="Normal"/>
    <w:rsid w:val="00D16186"/>
    <w:pPr>
      <w:pBdr>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117">
    <w:name w:val="xl117"/>
    <w:basedOn w:val="Normal"/>
    <w:rsid w:val="00D16186"/>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118">
    <w:name w:val="xl118"/>
    <w:basedOn w:val="Normal"/>
    <w:rsid w:val="00D16186"/>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119">
    <w:name w:val="xl119"/>
    <w:basedOn w:val="Normal"/>
    <w:rsid w:val="00D16186"/>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120">
    <w:name w:val="xl120"/>
    <w:basedOn w:val="Normal"/>
    <w:rsid w:val="00D161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customStyle="1" w:styleId="xl121">
    <w:name w:val="xl121"/>
    <w:basedOn w:val="Normal"/>
    <w:rsid w:val="00D1618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0"/>
      <w:szCs w:val="20"/>
      <w:lang w:eastAsia="en-IE"/>
      <w14:ligatures w14:val="none"/>
    </w:rPr>
  </w:style>
  <w:style w:type="paragraph" w:styleId="BodyText21">
    <w:name w:val="Body Text 2"/>
    <w:basedOn w:val="Normal"/>
    <w:link w:val="BodyText2Char"/>
    <w:semiHidden/>
    <w:rsid w:val="00D16186"/>
    <w:pPr>
      <w:spacing w:after="0" w:line="240" w:lineRule="auto"/>
    </w:pPr>
    <w:rPr>
      <w:rFonts w:ascii="Arial" w:eastAsia="Times New Roman" w:hAnsi="Arial" w:cs="Times New Roman"/>
      <w:kern w:val="0"/>
      <w:sz w:val="18"/>
      <w:szCs w:val="24"/>
      <w:lang w:val="x-none"/>
      <w14:ligatures w14:val="none"/>
    </w:rPr>
  </w:style>
  <w:style w:type="character" w:customStyle="1" w:styleId="BodyText2Char">
    <w:name w:val="Body Text 2 Char"/>
    <w:basedOn w:val="DefaultParagraphFont"/>
    <w:link w:val="BodyText21"/>
    <w:semiHidden/>
    <w:rsid w:val="00D16186"/>
    <w:rPr>
      <w:rFonts w:ascii="Arial" w:eastAsia="Times New Roman" w:hAnsi="Arial" w:cs="Times New Roman"/>
      <w:kern w:val="0"/>
      <w:sz w:val="18"/>
      <w:szCs w:val="24"/>
      <w:lang w:val="x-none"/>
      <w14:ligatures w14:val="none"/>
    </w:rPr>
  </w:style>
  <w:style w:type="paragraph" w:styleId="BodyText31">
    <w:name w:val="Body Text 3"/>
    <w:basedOn w:val="Normal"/>
    <w:link w:val="BodyText3Char"/>
    <w:semiHidden/>
    <w:rsid w:val="00D16186"/>
    <w:pPr>
      <w:spacing w:after="0" w:line="240" w:lineRule="auto"/>
    </w:pPr>
    <w:rPr>
      <w:rFonts w:ascii="Arial" w:eastAsia="Times New Roman" w:hAnsi="Arial" w:cs="Times New Roman"/>
      <w:b/>
      <w:bCs/>
      <w:kern w:val="0"/>
      <w:sz w:val="16"/>
      <w:szCs w:val="24"/>
      <w:lang w:val="x-none"/>
      <w14:ligatures w14:val="none"/>
    </w:rPr>
  </w:style>
  <w:style w:type="character" w:customStyle="1" w:styleId="BodyText3Char">
    <w:name w:val="Body Text 3 Char"/>
    <w:basedOn w:val="DefaultParagraphFont"/>
    <w:link w:val="BodyText31"/>
    <w:semiHidden/>
    <w:rsid w:val="00D16186"/>
    <w:rPr>
      <w:rFonts w:ascii="Arial" w:eastAsia="Times New Roman" w:hAnsi="Arial" w:cs="Times New Roman"/>
      <w:b/>
      <w:bCs/>
      <w:kern w:val="0"/>
      <w:sz w:val="16"/>
      <w:szCs w:val="24"/>
      <w:lang w:val="x-none"/>
      <w14:ligatures w14:val="none"/>
    </w:rPr>
  </w:style>
  <w:style w:type="paragraph" w:styleId="List2">
    <w:name w:val="List 2"/>
    <w:basedOn w:val="Normal"/>
    <w:semiHidden/>
    <w:rsid w:val="00D16186"/>
    <w:pPr>
      <w:spacing w:before="60" w:after="60" w:line="240" w:lineRule="auto"/>
      <w:ind w:left="720" w:hanging="360"/>
    </w:pPr>
    <w:rPr>
      <w:rFonts w:ascii="Arial" w:eastAsia="Times New Roman" w:hAnsi="Arial" w:cs="Times New Roman"/>
      <w:kern w:val="0"/>
      <w:sz w:val="24"/>
      <w:szCs w:val="20"/>
      <w14:ligatures w14:val="none"/>
    </w:rPr>
  </w:style>
  <w:style w:type="paragraph" w:customStyle="1" w:styleId="ColorfulList-Accent11">
    <w:name w:val="Colorful List - Accent 11"/>
    <w:basedOn w:val="Normal"/>
    <w:uiPriority w:val="34"/>
    <w:qFormat/>
    <w:rsid w:val="00D16186"/>
    <w:pPr>
      <w:spacing w:after="0" w:line="240" w:lineRule="auto"/>
      <w:ind w:left="720"/>
    </w:pPr>
    <w:rPr>
      <w:rFonts w:ascii="Calibri" w:eastAsia="Calibri" w:hAnsi="Calibri" w:cs="Times New Roman"/>
      <w:kern w:val="0"/>
      <w14:ligatures w14:val="none"/>
    </w:rPr>
  </w:style>
  <w:style w:type="numbering" w:customStyle="1" w:styleId="NoList2">
    <w:name w:val="No List2"/>
    <w:next w:val="NoList"/>
    <w:uiPriority w:val="99"/>
    <w:semiHidden/>
    <w:unhideWhenUsed/>
    <w:rsid w:val="00D16186"/>
  </w:style>
  <w:style w:type="table" w:customStyle="1" w:styleId="TableGrid1">
    <w:name w:val="Table Grid1"/>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D16186"/>
  </w:style>
  <w:style w:type="numbering" w:customStyle="1" w:styleId="NoList3">
    <w:name w:val="No List3"/>
    <w:next w:val="NoList"/>
    <w:uiPriority w:val="99"/>
    <w:semiHidden/>
    <w:unhideWhenUsed/>
    <w:rsid w:val="00D16186"/>
  </w:style>
  <w:style w:type="table" w:customStyle="1" w:styleId="TableGrid2">
    <w:name w:val="Table Grid2"/>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
    <w:name w:val="Light Shading - Accent 51"/>
    <w:basedOn w:val="TableNormal"/>
    <w:next w:val="LightShading-Accent5"/>
    <w:uiPriority w:val="60"/>
    <w:rsid w:val="00D16186"/>
    <w:pPr>
      <w:spacing w:after="0" w:line="240" w:lineRule="auto"/>
    </w:pPr>
    <w:rPr>
      <w:rFonts w:eastAsiaTheme="minorEastAsia"/>
      <w:color w:val="77206D" w:themeColor="accent5" w:themeShade="BF"/>
      <w:kern w:val="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customStyle="1" w:styleId="LightList-Accent11">
    <w:name w:val="Light List - Accent 11"/>
    <w:basedOn w:val="TableNormal"/>
    <w:next w:val="LightList-Accent1"/>
    <w:uiPriority w:val="61"/>
    <w:rsid w:val="00D16186"/>
    <w:pPr>
      <w:spacing w:after="0" w:line="240" w:lineRule="auto"/>
    </w:pPr>
    <w:rPr>
      <w:rFonts w:eastAsiaTheme="minorEastAsia"/>
      <w:kern w:val="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customStyle="1" w:styleId="ModernPaper1">
    <w:name w:val="Modern Paper1"/>
    <w:basedOn w:val="TableNormal"/>
    <w:uiPriority w:val="99"/>
    <w:rsid w:val="00D16186"/>
    <w:pPr>
      <w:spacing w:before="200" w:after="0" w:line="240" w:lineRule="auto"/>
    </w:pPr>
    <w:rPr>
      <w:rFonts w:ascii="Calibri" w:eastAsia="Calibri" w:hAnsi="Calibri" w:cs="Arial"/>
      <w:kern w:val="0"/>
      <w:sz w:val="20"/>
      <w:szCs w:val="20"/>
      <w:lang w:eastAsia="en-IE"/>
      <w14:ligatures w14:val="none"/>
    </w:rPr>
    <w:tblPr>
      <w:tblBorders>
        <w:insideH w:val="single" w:sz="8" w:space="0" w:color="004D44"/>
      </w:tblBorders>
      <w:tblCellMar>
        <w:left w:w="144" w:type="dxa"/>
        <w:right w:w="144" w:type="dxa"/>
      </w:tblCellMar>
    </w:tblPr>
    <w:tcPr>
      <w:vAlign w:val="center"/>
    </w:tcPr>
    <w:tblStylePr w:type="firstRow">
      <w:pPr>
        <w:wordWrap/>
        <w:spacing w:beforeLines="0" w:beforeAutospacing="0" w:afterLines="0" w:afterAutospacing="0" w:line="216" w:lineRule="auto"/>
        <w:contextualSpacing w:val="0"/>
      </w:pPr>
      <w:rPr>
        <w:rFonts w:ascii="Lato Black" w:hAnsi="Lato Black"/>
        <w:b/>
        <w:i w:val="0"/>
        <w:color w:val="8BC151"/>
        <w:sz w:val="28"/>
      </w:rPr>
      <w:tblPr/>
      <w:trPr>
        <w:tblHeader/>
      </w:trPr>
      <w:tcPr>
        <w:tcBorders>
          <w:top w:val="nil"/>
          <w:left w:val="nil"/>
          <w:bottom w:val="single" w:sz="24" w:space="0" w:color="004D44"/>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numbering" w:customStyle="1" w:styleId="NoList12">
    <w:name w:val="No List12"/>
    <w:next w:val="NoList"/>
    <w:uiPriority w:val="99"/>
    <w:semiHidden/>
    <w:unhideWhenUsed/>
    <w:rsid w:val="00D16186"/>
  </w:style>
  <w:style w:type="numbering" w:customStyle="1" w:styleId="NoList4">
    <w:name w:val="No List4"/>
    <w:next w:val="NoList"/>
    <w:uiPriority w:val="99"/>
    <w:semiHidden/>
    <w:unhideWhenUsed/>
    <w:rsid w:val="00D16186"/>
  </w:style>
  <w:style w:type="table" w:customStyle="1" w:styleId="TableGrid3">
    <w:name w:val="Table Grid3"/>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2">
    <w:name w:val="Light Shading - Accent 52"/>
    <w:basedOn w:val="TableNormal"/>
    <w:next w:val="LightShading-Accent5"/>
    <w:uiPriority w:val="60"/>
    <w:rsid w:val="00D16186"/>
    <w:pPr>
      <w:spacing w:after="0" w:line="240" w:lineRule="auto"/>
    </w:pPr>
    <w:rPr>
      <w:rFonts w:eastAsiaTheme="minorEastAsia"/>
      <w:color w:val="77206D" w:themeColor="accent5" w:themeShade="BF"/>
      <w:kern w:val="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customStyle="1" w:styleId="LightList-Accent12">
    <w:name w:val="Light List - Accent 12"/>
    <w:basedOn w:val="TableNormal"/>
    <w:next w:val="LightList-Accent1"/>
    <w:uiPriority w:val="61"/>
    <w:rsid w:val="00D16186"/>
    <w:pPr>
      <w:spacing w:after="0" w:line="240" w:lineRule="auto"/>
    </w:pPr>
    <w:rPr>
      <w:rFonts w:eastAsiaTheme="minorEastAsia"/>
      <w:kern w:val="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customStyle="1" w:styleId="ModernPaper2">
    <w:name w:val="Modern Paper2"/>
    <w:basedOn w:val="TableNormal"/>
    <w:uiPriority w:val="99"/>
    <w:rsid w:val="00D16186"/>
    <w:pPr>
      <w:spacing w:before="200" w:after="0" w:line="240" w:lineRule="auto"/>
    </w:pPr>
    <w:rPr>
      <w:rFonts w:ascii="Calibri" w:eastAsia="Calibri" w:hAnsi="Calibri" w:cs="Arial"/>
      <w:kern w:val="0"/>
      <w:sz w:val="20"/>
      <w:szCs w:val="20"/>
      <w:lang w:eastAsia="en-IE"/>
      <w14:ligatures w14:val="none"/>
    </w:rPr>
    <w:tblPr>
      <w:tblBorders>
        <w:insideH w:val="single" w:sz="8" w:space="0" w:color="004D44"/>
      </w:tblBorders>
      <w:tblCellMar>
        <w:left w:w="144" w:type="dxa"/>
        <w:right w:w="144" w:type="dxa"/>
      </w:tblCellMar>
    </w:tblPr>
    <w:tcPr>
      <w:vAlign w:val="center"/>
    </w:tcPr>
    <w:tblStylePr w:type="firstRow">
      <w:pPr>
        <w:wordWrap/>
        <w:spacing w:beforeLines="0" w:beforeAutospacing="0" w:afterLines="0" w:afterAutospacing="0" w:line="216" w:lineRule="auto"/>
        <w:contextualSpacing w:val="0"/>
      </w:pPr>
      <w:rPr>
        <w:rFonts w:ascii="Lato Black" w:hAnsi="Lato Black"/>
        <w:b/>
        <w:i w:val="0"/>
        <w:color w:val="8BC151"/>
        <w:sz w:val="28"/>
      </w:rPr>
      <w:tblPr/>
      <w:trPr>
        <w:tblHeader/>
      </w:trPr>
      <w:tcPr>
        <w:tcBorders>
          <w:top w:val="nil"/>
          <w:left w:val="nil"/>
          <w:bottom w:val="single" w:sz="24" w:space="0" w:color="004D44"/>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numbering" w:customStyle="1" w:styleId="NoList13">
    <w:name w:val="No List13"/>
    <w:next w:val="NoList"/>
    <w:uiPriority w:val="99"/>
    <w:semiHidden/>
    <w:unhideWhenUsed/>
    <w:rsid w:val="00D16186"/>
  </w:style>
  <w:style w:type="numbering" w:customStyle="1" w:styleId="NoList21">
    <w:name w:val="No List21"/>
    <w:next w:val="NoList"/>
    <w:uiPriority w:val="99"/>
    <w:semiHidden/>
    <w:unhideWhenUsed/>
    <w:rsid w:val="00D16186"/>
  </w:style>
  <w:style w:type="numbering" w:customStyle="1" w:styleId="NoList1111">
    <w:name w:val="No List1111"/>
    <w:next w:val="NoList"/>
    <w:uiPriority w:val="99"/>
    <w:semiHidden/>
    <w:unhideWhenUsed/>
    <w:rsid w:val="00D16186"/>
  </w:style>
  <w:style w:type="table" w:customStyle="1" w:styleId="TableGrid11">
    <w:name w:val="Table Grid11"/>
    <w:basedOn w:val="TableNormal"/>
    <w:next w:val="TableGrid"/>
    <w:uiPriority w:val="59"/>
    <w:rsid w:val="00D16186"/>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D16186"/>
  </w:style>
  <w:style w:type="table" w:customStyle="1" w:styleId="TableGrid111">
    <w:name w:val="Table Grid111"/>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
    <w:name w:val="Light Shading - Accent 511"/>
    <w:basedOn w:val="TableNormal"/>
    <w:next w:val="LightShading-Accent5"/>
    <w:uiPriority w:val="60"/>
    <w:rsid w:val="00D16186"/>
    <w:pPr>
      <w:spacing w:after="0" w:line="240" w:lineRule="auto"/>
    </w:pPr>
    <w:rPr>
      <w:rFonts w:eastAsiaTheme="minorEastAsia"/>
      <w:color w:val="77206D" w:themeColor="accent5" w:themeShade="BF"/>
      <w:kern w:val="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customStyle="1" w:styleId="LightList-Accent111">
    <w:name w:val="Light List - Accent 111"/>
    <w:basedOn w:val="TableNormal"/>
    <w:next w:val="LightList-Accent1"/>
    <w:uiPriority w:val="61"/>
    <w:rsid w:val="00D16186"/>
    <w:pPr>
      <w:spacing w:after="0" w:line="240" w:lineRule="auto"/>
    </w:pPr>
    <w:rPr>
      <w:rFonts w:eastAsiaTheme="minorEastAsia"/>
      <w:kern w:val="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customStyle="1" w:styleId="ModernPaper11">
    <w:name w:val="Modern Paper11"/>
    <w:basedOn w:val="TableNormal"/>
    <w:uiPriority w:val="99"/>
    <w:rsid w:val="00D16186"/>
    <w:pPr>
      <w:spacing w:before="200" w:after="0" w:line="240" w:lineRule="auto"/>
    </w:pPr>
    <w:rPr>
      <w:rFonts w:ascii="Calibri" w:eastAsia="Calibri" w:hAnsi="Calibri" w:cs="Arial"/>
      <w:kern w:val="0"/>
      <w:sz w:val="20"/>
      <w:szCs w:val="20"/>
      <w:lang w:eastAsia="en-IE"/>
      <w14:ligatures w14:val="none"/>
    </w:rPr>
    <w:tblPr>
      <w:tblBorders>
        <w:insideH w:val="single" w:sz="8" w:space="0" w:color="004D44"/>
      </w:tblBorders>
      <w:tblCellMar>
        <w:left w:w="144" w:type="dxa"/>
        <w:right w:w="144" w:type="dxa"/>
      </w:tblCellMar>
    </w:tblPr>
    <w:tcPr>
      <w:vAlign w:val="center"/>
    </w:tcPr>
    <w:tblStylePr w:type="firstRow">
      <w:pPr>
        <w:wordWrap/>
        <w:spacing w:beforeLines="0" w:beforeAutospacing="0" w:afterLines="0" w:afterAutospacing="0" w:line="216" w:lineRule="auto"/>
        <w:contextualSpacing w:val="0"/>
      </w:pPr>
      <w:rPr>
        <w:rFonts w:ascii="Lato Black" w:hAnsi="Lato Black"/>
        <w:b/>
        <w:i w:val="0"/>
        <w:color w:val="8BC151"/>
        <w:sz w:val="28"/>
      </w:rPr>
      <w:tblPr/>
      <w:trPr>
        <w:tblHeader/>
      </w:trPr>
      <w:tcPr>
        <w:tcBorders>
          <w:top w:val="nil"/>
          <w:left w:val="nil"/>
          <w:bottom w:val="single" w:sz="24" w:space="0" w:color="004D44"/>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numbering" w:customStyle="1" w:styleId="NoList11111">
    <w:name w:val="No List11111"/>
    <w:next w:val="NoList"/>
    <w:uiPriority w:val="99"/>
    <w:semiHidden/>
    <w:unhideWhenUsed/>
    <w:rsid w:val="00D16186"/>
  </w:style>
  <w:style w:type="numbering" w:customStyle="1" w:styleId="NoList31">
    <w:name w:val="No List31"/>
    <w:next w:val="NoList"/>
    <w:uiPriority w:val="99"/>
    <w:semiHidden/>
    <w:unhideWhenUsed/>
    <w:rsid w:val="00D16186"/>
  </w:style>
  <w:style w:type="table" w:customStyle="1" w:styleId="TableGrid21">
    <w:name w:val="Table Grid21"/>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D16186"/>
  </w:style>
  <w:style w:type="numbering" w:customStyle="1" w:styleId="NoList5">
    <w:name w:val="No List5"/>
    <w:next w:val="NoList"/>
    <w:uiPriority w:val="99"/>
    <w:semiHidden/>
    <w:unhideWhenUsed/>
    <w:rsid w:val="00D16186"/>
  </w:style>
  <w:style w:type="table" w:customStyle="1" w:styleId="TableGrid4">
    <w:name w:val="Table Grid4"/>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16186"/>
  </w:style>
  <w:style w:type="numbering" w:customStyle="1" w:styleId="NoList22">
    <w:name w:val="No List22"/>
    <w:next w:val="NoList"/>
    <w:uiPriority w:val="99"/>
    <w:semiHidden/>
    <w:unhideWhenUsed/>
    <w:rsid w:val="00D16186"/>
  </w:style>
  <w:style w:type="numbering" w:customStyle="1" w:styleId="NoList112">
    <w:name w:val="No List112"/>
    <w:next w:val="NoList"/>
    <w:uiPriority w:val="99"/>
    <w:semiHidden/>
    <w:unhideWhenUsed/>
    <w:rsid w:val="00D16186"/>
  </w:style>
  <w:style w:type="table" w:customStyle="1" w:styleId="TableGrid12">
    <w:name w:val="Table Grid12"/>
    <w:basedOn w:val="TableNormal"/>
    <w:next w:val="TableGrid"/>
    <w:uiPriority w:val="59"/>
    <w:rsid w:val="00D16186"/>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D16186"/>
  </w:style>
  <w:style w:type="table" w:customStyle="1" w:styleId="TableGrid112">
    <w:name w:val="Table Grid112"/>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D16186"/>
  </w:style>
  <w:style w:type="numbering" w:customStyle="1" w:styleId="NoList32">
    <w:name w:val="No List32"/>
    <w:next w:val="NoList"/>
    <w:uiPriority w:val="99"/>
    <w:semiHidden/>
    <w:unhideWhenUsed/>
    <w:rsid w:val="00D16186"/>
  </w:style>
  <w:style w:type="numbering" w:customStyle="1" w:styleId="NoList122">
    <w:name w:val="No List122"/>
    <w:next w:val="NoList"/>
    <w:uiPriority w:val="99"/>
    <w:semiHidden/>
    <w:unhideWhenUsed/>
    <w:rsid w:val="00D16186"/>
  </w:style>
  <w:style w:type="character" w:customStyle="1" w:styleId="Heading3Char1">
    <w:name w:val="Heading 3 Char1"/>
    <w:aliases w:val="Char Char1"/>
    <w:basedOn w:val="DefaultParagraphFont"/>
    <w:uiPriority w:val="9"/>
    <w:semiHidden/>
    <w:rsid w:val="00D16186"/>
    <w:rPr>
      <w:rFonts w:asciiTheme="majorHAnsi" w:eastAsiaTheme="majorEastAsia" w:hAnsiTheme="majorHAnsi" w:cstheme="majorBidi"/>
      <w:color w:val="0A2F40" w:themeColor="accent1" w:themeShade="7F"/>
      <w:lang w:eastAsia="en-IE"/>
    </w:rPr>
  </w:style>
  <w:style w:type="paragraph" w:customStyle="1" w:styleId="msonormal0">
    <w:name w:val="msonormal"/>
    <w:basedOn w:val="Normal"/>
    <w:uiPriority w:val="99"/>
    <w:rsid w:val="00D16186"/>
    <w:pPr>
      <w:spacing w:before="100" w:beforeAutospacing="1" w:after="100" w:afterAutospacing="1" w:line="240" w:lineRule="auto"/>
    </w:pPr>
    <w:rPr>
      <w:rFonts w:ascii="Calibri" w:eastAsia="Times New Roman" w:hAnsi="Calibri" w:cs="Times New Roman"/>
      <w:kern w:val="0"/>
      <w:sz w:val="24"/>
      <w:szCs w:val="24"/>
      <w:lang w:eastAsia="en-IE"/>
      <w14:ligatures w14:val="none"/>
    </w:rPr>
  </w:style>
  <w:style w:type="character" w:customStyle="1" w:styleId="FootnoteTextChar1">
    <w:name w:val="Footnote Text Char1"/>
    <w:aliases w:val="Footnote Char1,Fußnote Char1,Char Char Car Char1,Fußnotentextf Char1,Note de bas de page Car Car Car Car Car Car Car Car Car Car Char1,Note de bas de page Car Car Car Car Char1,ft Char,o Char,fn Char"/>
    <w:basedOn w:val="DefaultParagraphFont"/>
    <w:uiPriority w:val="99"/>
    <w:semiHidden/>
    <w:rsid w:val="00D16186"/>
    <w:rPr>
      <w:rFonts w:eastAsia="Times New Roman"/>
      <w:sz w:val="20"/>
      <w:szCs w:val="20"/>
      <w:lang w:eastAsia="en-IE"/>
    </w:rPr>
  </w:style>
  <w:style w:type="character" w:customStyle="1" w:styleId="TitleChar1">
    <w:name w:val="Title Char1"/>
    <w:aliases w:val="Cover Title Char1"/>
    <w:basedOn w:val="DefaultParagraphFont"/>
    <w:uiPriority w:val="10"/>
    <w:rsid w:val="00D16186"/>
    <w:rPr>
      <w:rFonts w:asciiTheme="majorHAnsi" w:eastAsiaTheme="majorEastAsia" w:hAnsiTheme="majorHAnsi" w:cstheme="majorBidi"/>
      <w:spacing w:val="-10"/>
      <w:kern w:val="28"/>
      <w:sz w:val="56"/>
      <w:szCs w:val="56"/>
      <w:lang w:eastAsia="en-IE"/>
    </w:rPr>
  </w:style>
  <w:style w:type="character" w:customStyle="1" w:styleId="SubtitleChar1">
    <w:name w:val="Subtitle Char1"/>
    <w:aliases w:val="Subtitle Cover Char1"/>
    <w:basedOn w:val="DefaultParagraphFont"/>
    <w:uiPriority w:val="11"/>
    <w:rsid w:val="00D16186"/>
    <w:rPr>
      <w:rFonts w:asciiTheme="minorHAnsi" w:eastAsiaTheme="minorEastAsia" w:hAnsiTheme="minorHAnsi" w:cstheme="minorBidi"/>
      <w:color w:val="5A5A5A" w:themeColor="text1" w:themeTint="A5"/>
      <w:spacing w:val="15"/>
      <w:sz w:val="22"/>
      <w:szCs w:val="22"/>
      <w:lang w:eastAsia="en-IE"/>
    </w:rPr>
  </w:style>
  <w:style w:type="numbering" w:customStyle="1" w:styleId="NoList6">
    <w:name w:val="No List6"/>
    <w:next w:val="NoList"/>
    <w:uiPriority w:val="99"/>
    <w:semiHidden/>
    <w:unhideWhenUsed/>
    <w:rsid w:val="00D16186"/>
  </w:style>
  <w:style w:type="table" w:customStyle="1" w:styleId="TableGrid13">
    <w:name w:val="Table Grid13"/>
    <w:basedOn w:val="TableNormal"/>
    <w:next w:val="TableGrid"/>
    <w:uiPriority w:val="59"/>
    <w:rsid w:val="00D16186"/>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D16186"/>
    <w:pPr>
      <w:spacing w:after="0" w:line="240" w:lineRule="auto"/>
    </w:pPr>
    <w:rPr>
      <w:rFonts w:ascii="Calibri" w:eastAsia="DengXi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16186"/>
    <w:pPr>
      <w:spacing w:after="0" w:line="240" w:lineRule="auto"/>
    </w:pPr>
    <w:rPr>
      <w:rFonts w:ascii="Calibri" w:eastAsia="DengXi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semiHidden/>
    <w:unhideWhenUsed/>
    <w:rsid w:val="00D16186"/>
    <w:pPr>
      <w:spacing w:after="0" w:line="240" w:lineRule="auto"/>
    </w:pPr>
    <w:rPr>
      <w:rFonts w:ascii="Calibri" w:eastAsia="DengXian" w:hAnsi="Calibri" w:cs="Times New Roman"/>
      <w:kern w:val="0"/>
      <w14:ligatures w14:val="none"/>
    </w:rPr>
    <w:tblPr>
      <w:tblStyleRowBandSize w:val="1"/>
      <w:tblStyleColBandSize w:val="1"/>
      <w:tblInd w:w="0" w:type="nil"/>
      <w:tblBorders>
        <w:top w:val="single" w:sz="8" w:space="0" w:color="4472C4"/>
        <w:left w:val="single" w:sz="8" w:space="0" w:color="4472C4"/>
        <w:bottom w:val="single" w:sz="8" w:space="0" w:color="4472C4"/>
        <w:right w:val="single" w:sz="8" w:space="0" w:color="4472C4"/>
      </w:tblBorders>
    </w:tblPr>
    <w:tblStylePr w:type="firstRow">
      <w:pPr>
        <w:spacing w:beforeLines="0" w:before="0" w:beforeAutospacing="0" w:afterLines="0" w:after="0" w:afterAutospacing="0" w:line="240" w:lineRule="auto"/>
      </w:pPr>
      <w:rPr>
        <w:b/>
        <w:bCs/>
        <w:color w:val="FFFFFF"/>
      </w:rPr>
      <w:tblPr/>
      <w:tcPr>
        <w:shd w:val="clear" w:color="auto" w:fill="4472C4"/>
      </w:tcPr>
    </w:tblStylePr>
    <w:tblStylePr w:type="lastRow">
      <w:pPr>
        <w:spacing w:beforeLines="0" w:before="0" w:beforeAutospacing="0" w:afterLines="0" w:after="0" w:afterAutospacing="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521">
    <w:name w:val="Light Shading - Accent 521"/>
    <w:basedOn w:val="TableNormal"/>
    <w:next w:val="LightShading-Accent5"/>
    <w:uiPriority w:val="60"/>
    <w:semiHidden/>
    <w:unhideWhenUsed/>
    <w:rsid w:val="00D16186"/>
    <w:pPr>
      <w:spacing w:after="0" w:line="240" w:lineRule="auto"/>
    </w:pPr>
    <w:rPr>
      <w:rFonts w:ascii="Calibri" w:eastAsia="DengXian" w:hAnsi="Calibri" w:cs="Times New Roman"/>
      <w:color w:val="2E74B5"/>
      <w:kern w:val="0"/>
      <w14:ligatures w14:val="none"/>
    </w:rPr>
    <w:tblPr>
      <w:tblStyleRowBandSize w:val="1"/>
      <w:tblStyleColBandSize w:val="1"/>
      <w:tblInd w:w="0" w:type="nil"/>
      <w:tblBorders>
        <w:top w:val="single" w:sz="8" w:space="0" w:color="5B9BD5"/>
        <w:bottom w:val="single" w:sz="8" w:space="0" w:color="5B9BD5"/>
      </w:tblBorders>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odernPaper21">
    <w:name w:val="Modern Paper21"/>
    <w:basedOn w:val="TableNormal"/>
    <w:uiPriority w:val="99"/>
    <w:rsid w:val="00D16186"/>
    <w:pPr>
      <w:spacing w:before="200" w:after="0" w:line="240" w:lineRule="auto"/>
    </w:pPr>
    <w:rPr>
      <w:rFonts w:ascii="Calibri" w:eastAsia="Calibri" w:hAnsi="Calibri" w:cs="Arial"/>
      <w:kern w:val="0"/>
      <w:sz w:val="20"/>
      <w:szCs w:val="20"/>
      <w14:ligatures w14:val="none"/>
    </w:rPr>
    <w:tblPr>
      <w:tblInd w:w="0" w:type="nil"/>
      <w:tblBorders>
        <w:insideH w:val="single" w:sz="8" w:space="0" w:color="004D44"/>
      </w:tblBorders>
      <w:tblCellMar>
        <w:left w:w="144" w:type="dxa"/>
        <w:right w:w="144" w:type="dxa"/>
      </w:tblCellMar>
    </w:tblPr>
    <w:tcPr>
      <w:vAlign w:val="center"/>
    </w:tcPr>
    <w:tblStylePr w:type="firstRow">
      <w:pPr>
        <w:wordWrap/>
        <w:spacing w:beforeLines="0" w:before="100" w:beforeAutospacing="1" w:afterLines="0" w:after="100" w:afterAutospacing="1" w:line="216" w:lineRule="auto"/>
      </w:pPr>
      <w:rPr>
        <w:rFonts w:ascii="Lato Black" w:hAnsi="Lato Black" w:hint="default"/>
        <w:b/>
        <w:i w:val="0"/>
        <w:color w:val="8BC151"/>
        <w:sz w:val="28"/>
        <w:szCs w:val="28"/>
      </w:rPr>
      <w:tblPr/>
      <w:tcPr>
        <w:tcBorders>
          <w:top w:val="nil"/>
          <w:left w:val="nil"/>
          <w:bottom w:val="single" w:sz="24" w:space="0" w:color="004D44"/>
          <w:right w:val="nil"/>
          <w:insideH w:val="nil"/>
          <w:insideV w:val="nil"/>
          <w:tl2br w:val="nil"/>
          <w:tr2bl w:val="nil"/>
        </w:tcBorders>
      </w:tcPr>
    </w:tblStylePr>
    <w:tblStylePr w:type="firstCol">
      <w:pPr>
        <w:wordWrap/>
        <w:jc w:val="right"/>
      </w:pPr>
      <w:rPr>
        <w:b/>
      </w:rPr>
    </w:tblStylePr>
    <w:tblStylePr w:type="nwCell">
      <w:pPr>
        <w:wordWrap/>
        <w:jc w:val="left"/>
      </w:pPr>
    </w:tblStylePr>
  </w:style>
  <w:style w:type="table" w:customStyle="1" w:styleId="TableGrid1111">
    <w:name w:val="Table Grid1111"/>
    <w:basedOn w:val="TableNormal"/>
    <w:uiPriority w:val="59"/>
    <w:rsid w:val="00D16186"/>
    <w:pPr>
      <w:spacing w:after="0" w:line="240" w:lineRule="auto"/>
    </w:pPr>
    <w:rPr>
      <w:rFonts w:ascii="Calibri" w:eastAsia="DengXi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
    <w:name w:val="Light Shading - Accent 5111"/>
    <w:basedOn w:val="TableNormal"/>
    <w:uiPriority w:val="60"/>
    <w:rsid w:val="00D16186"/>
    <w:pPr>
      <w:spacing w:after="0" w:line="240" w:lineRule="auto"/>
    </w:pPr>
    <w:rPr>
      <w:rFonts w:ascii="Calibri" w:eastAsia="DengXian" w:hAnsi="Calibri" w:cs="Times New Roman"/>
      <w:color w:val="2E74B5"/>
      <w:kern w:val="0"/>
      <w14:ligatures w14:val="none"/>
    </w:rPr>
    <w:tblPr>
      <w:tblStyleRowBandSize w:val="1"/>
      <w:tblStyleColBandSize w:val="1"/>
      <w:tblInd w:w="0" w:type="nil"/>
      <w:tblBorders>
        <w:top w:val="single" w:sz="8" w:space="0" w:color="5B9BD5"/>
        <w:bottom w:val="single" w:sz="8" w:space="0" w:color="5B9BD5"/>
      </w:tblBorders>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List-Accent1111">
    <w:name w:val="Light List - Accent 1111"/>
    <w:basedOn w:val="TableNormal"/>
    <w:uiPriority w:val="61"/>
    <w:rsid w:val="00D16186"/>
    <w:pPr>
      <w:spacing w:after="0" w:line="240" w:lineRule="auto"/>
    </w:pPr>
    <w:rPr>
      <w:rFonts w:ascii="Calibri" w:eastAsia="DengXian" w:hAnsi="Calibri" w:cs="Times New Roman"/>
      <w:kern w:val="0"/>
      <w14:ligatures w14:val="none"/>
    </w:rPr>
    <w:tblPr>
      <w:tblStyleRowBandSize w:val="1"/>
      <w:tblStyleColBandSize w:val="1"/>
      <w:tblInd w:w="0" w:type="nil"/>
      <w:tblBorders>
        <w:top w:val="single" w:sz="8" w:space="0" w:color="4472C4"/>
        <w:left w:val="single" w:sz="8" w:space="0" w:color="4472C4"/>
        <w:bottom w:val="single" w:sz="8" w:space="0" w:color="4472C4"/>
        <w:right w:val="single" w:sz="8" w:space="0" w:color="4472C4"/>
      </w:tblBorders>
    </w:tblPr>
    <w:tblStylePr w:type="firstRow">
      <w:pPr>
        <w:spacing w:beforeLines="0" w:before="0" w:beforeAutospacing="0" w:afterLines="0" w:after="0" w:afterAutospacing="0" w:line="240" w:lineRule="auto"/>
      </w:pPr>
      <w:rPr>
        <w:b/>
        <w:bCs/>
        <w:color w:val="FFFFFF"/>
      </w:rPr>
      <w:tblPr/>
      <w:tcPr>
        <w:shd w:val="clear" w:color="auto" w:fill="4472C4"/>
      </w:tcPr>
    </w:tblStylePr>
    <w:tblStylePr w:type="lastRow">
      <w:pPr>
        <w:spacing w:beforeLines="0" w:before="0" w:beforeAutospacing="0" w:afterLines="0" w:after="0" w:afterAutospacing="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odernPaper111">
    <w:name w:val="Modern Paper111"/>
    <w:basedOn w:val="TableNormal"/>
    <w:uiPriority w:val="99"/>
    <w:rsid w:val="00D16186"/>
    <w:pPr>
      <w:spacing w:before="200" w:after="0" w:line="240" w:lineRule="auto"/>
    </w:pPr>
    <w:rPr>
      <w:rFonts w:ascii="Calibri" w:eastAsia="Calibri" w:hAnsi="Calibri" w:cs="Arial"/>
      <w:kern w:val="0"/>
      <w:sz w:val="20"/>
      <w:szCs w:val="20"/>
      <w14:ligatures w14:val="none"/>
    </w:rPr>
    <w:tblPr>
      <w:tblInd w:w="0" w:type="nil"/>
      <w:tblBorders>
        <w:insideH w:val="single" w:sz="8" w:space="0" w:color="004D44"/>
      </w:tblBorders>
      <w:tblCellMar>
        <w:left w:w="144" w:type="dxa"/>
        <w:right w:w="144" w:type="dxa"/>
      </w:tblCellMar>
    </w:tblPr>
    <w:tcPr>
      <w:vAlign w:val="center"/>
    </w:tcPr>
    <w:tblStylePr w:type="firstRow">
      <w:pPr>
        <w:wordWrap/>
        <w:spacing w:beforeLines="0" w:before="100" w:beforeAutospacing="1" w:afterLines="0" w:after="100" w:afterAutospacing="1" w:line="216" w:lineRule="auto"/>
      </w:pPr>
      <w:rPr>
        <w:rFonts w:ascii="Lato Black" w:hAnsi="Lato Black" w:hint="default"/>
        <w:b/>
        <w:i w:val="0"/>
        <w:color w:val="8BC151"/>
        <w:sz w:val="28"/>
        <w:szCs w:val="28"/>
      </w:rPr>
      <w:tblPr/>
      <w:tcPr>
        <w:tcBorders>
          <w:top w:val="nil"/>
          <w:left w:val="nil"/>
          <w:bottom w:val="single" w:sz="24" w:space="0" w:color="004D44"/>
          <w:right w:val="nil"/>
          <w:insideH w:val="nil"/>
          <w:insideV w:val="nil"/>
          <w:tl2br w:val="nil"/>
          <w:tr2bl w:val="nil"/>
        </w:tcBorders>
      </w:tcPr>
    </w:tblStylePr>
    <w:tblStylePr w:type="firstCol">
      <w:pPr>
        <w:wordWrap/>
        <w:jc w:val="right"/>
      </w:pPr>
      <w:rPr>
        <w:b/>
      </w:rPr>
    </w:tblStylePr>
    <w:tblStylePr w:type="nwCell">
      <w:pPr>
        <w:wordWrap/>
        <w:jc w:val="left"/>
      </w:pPr>
    </w:tblStylePr>
  </w:style>
  <w:style w:type="table" w:customStyle="1" w:styleId="TableGrid211">
    <w:name w:val="Table Grid211"/>
    <w:basedOn w:val="TableNormal"/>
    <w:uiPriority w:val="59"/>
    <w:rsid w:val="00D16186"/>
    <w:pPr>
      <w:spacing w:after="0" w:line="240" w:lineRule="auto"/>
    </w:pPr>
    <w:rPr>
      <w:rFonts w:ascii="Calibri" w:eastAsia="DengXi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D16186"/>
  </w:style>
  <w:style w:type="numbering" w:customStyle="1" w:styleId="NoList23">
    <w:name w:val="No List23"/>
    <w:next w:val="NoList"/>
    <w:uiPriority w:val="99"/>
    <w:semiHidden/>
    <w:unhideWhenUsed/>
    <w:rsid w:val="00D16186"/>
  </w:style>
  <w:style w:type="numbering" w:customStyle="1" w:styleId="NoList113">
    <w:name w:val="No List113"/>
    <w:next w:val="NoList"/>
    <w:uiPriority w:val="99"/>
    <w:semiHidden/>
    <w:unhideWhenUsed/>
    <w:rsid w:val="00D16186"/>
  </w:style>
  <w:style w:type="numbering" w:customStyle="1" w:styleId="NoList213">
    <w:name w:val="No List213"/>
    <w:next w:val="NoList"/>
    <w:uiPriority w:val="99"/>
    <w:semiHidden/>
    <w:unhideWhenUsed/>
    <w:rsid w:val="00D16186"/>
  </w:style>
  <w:style w:type="numbering" w:customStyle="1" w:styleId="NoList1113">
    <w:name w:val="No List1113"/>
    <w:next w:val="NoList"/>
    <w:uiPriority w:val="99"/>
    <w:semiHidden/>
    <w:unhideWhenUsed/>
    <w:rsid w:val="00D16186"/>
  </w:style>
  <w:style w:type="numbering" w:customStyle="1" w:styleId="NoList33">
    <w:name w:val="No List33"/>
    <w:next w:val="NoList"/>
    <w:uiPriority w:val="99"/>
    <w:semiHidden/>
    <w:unhideWhenUsed/>
    <w:rsid w:val="00D16186"/>
  </w:style>
  <w:style w:type="numbering" w:customStyle="1" w:styleId="NoList123">
    <w:name w:val="No List123"/>
    <w:next w:val="NoList"/>
    <w:uiPriority w:val="99"/>
    <w:semiHidden/>
    <w:unhideWhenUsed/>
    <w:rsid w:val="00D16186"/>
  </w:style>
  <w:style w:type="numbering" w:customStyle="1" w:styleId="NoList41">
    <w:name w:val="No List41"/>
    <w:next w:val="NoList"/>
    <w:uiPriority w:val="99"/>
    <w:semiHidden/>
    <w:unhideWhenUsed/>
    <w:rsid w:val="00D16186"/>
  </w:style>
  <w:style w:type="numbering" w:customStyle="1" w:styleId="NoList131">
    <w:name w:val="No List131"/>
    <w:next w:val="NoList"/>
    <w:uiPriority w:val="99"/>
    <w:semiHidden/>
    <w:unhideWhenUsed/>
    <w:rsid w:val="00D16186"/>
  </w:style>
  <w:style w:type="numbering" w:customStyle="1" w:styleId="NoList221">
    <w:name w:val="No List221"/>
    <w:next w:val="NoList"/>
    <w:uiPriority w:val="99"/>
    <w:semiHidden/>
    <w:unhideWhenUsed/>
    <w:rsid w:val="00D16186"/>
  </w:style>
  <w:style w:type="table" w:customStyle="1" w:styleId="TableGrid121">
    <w:name w:val="Table Grid121"/>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D16186"/>
  </w:style>
  <w:style w:type="numbering" w:customStyle="1" w:styleId="NoList311">
    <w:name w:val="No List311"/>
    <w:next w:val="NoList"/>
    <w:uiPriority w:val="99"/>
    <w:semiHidden/>
    <w:unhideWhenUsed/>
    <w:rsid w:val="00D16186"/>
  </w:style>
  <w:style w:type="numbering" w:customStyle="1" w:styleId="NoList1211">
    <w:name w:val="No List1211"/>
    <w:next w:val="NoList"/>
    <w:uiPriority w:val="99"/>
    <w:semiHidden/>
    <w:unhideWhenUsed/>
    <w:rsid w:val="00D16186"/>
  </w:style>
  <w:style w:type="numbering" w:customStyle="1" w:styleId="NoList411">
    <w:name w:val="No List411"/>
    <w:next w:val="NoList"/>
    <w:uiPriority w:val="99"/>
    <w:semiHidden/>
    <w:unhideWhenUsed/>
    <w:rsid w:val="00D16186"/>
  </w:style>
  <w:style w:type="table" w:customStyle="1" w:styleId="TableGrid311">
    <w:name w:val="Table Grid311"/>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D16186"/>
  </w:style>
  <w:style w:type="numbering" w:customStyle="1" w:styleId="NoList2111">
    <w:name w:val="No List2111"/>
    <w:next w:val="NoList"/>
    <w:uiPriority w:val="99"/>
    <w:semiHidden/>
    <w:unhideWhenUsed/>
    <w:rsid w:val="00D16186"/>
  </w:style>
  <w:style w:type="numbering" w:customStyle="1" w:styleId="NoList111111">
    <w:name w:val="No List111111"/>
    <w:next w:val="NoList"/>
    <w:uiPriority w:val="99"/>
    <w:semiHidden/>
    <w:unhideWhenUsed/>
    <w:rsid w:val="00D16186"/>
  </w:style>
  <w:style w:type="numbering" w:customStyle="1" w:styleId="NoList21111">
    <w:name w:val="No List21111"/>
    <w:next w:val="NoList"/>
    <w:uiPriority w:val="99"/>
    <w:semiHidden/>
    <w:unhideWhenUsed/>
    <w:rsid w:val="00D16186"/>
  </w:style>
  <w:style w:type="table" w:customStyle="1" w:styleId="TableGrid11111">
    <w:name w:val="Table Grid11111"/>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D16186"/>
  </w:style>
  <w:style w:type="numbering" w:customStyle="1" w:styleId="NoList3111">
    <w:name w:val="No List3111"/>
    <w:next w:val="NoList"/>
    <w:uiPriority w:val="99"/>
    <w:semiHidden/>
    <w:unhideWhenUsed/>
    <w:rsid w:val="00D16186"/>
  </w:style>
  <w:style w:type="numbering" w:customStyle="1" w:styleId="NoList12111">
    <w:name w:val="No List12111"/>
    <w:next w:val="NoList"/>
    <w:uiPriority w:val="99"/>
    <w:semiHidden/>
    <w:unhideWhenUsed/>
    <w:rsid w:val="00D16186"/>
  </w:style>
  <w:style w:type="numbering" w:customStyle="1" w:styleId="NoList51">
    <w:name w:val="No List51"/>
    <w:next w:val="NoList"/>
    <w:uiPriority w:val="99"/>
    <w:semiHidden/>
    <w:unhideWhenUsed/>
    <w:rsid w:val="00D16186"/>
  </w:style>
  <w:style w:type="numbering" w:customStyle="1" w:styleId="NoList141">
    <w:name w:val="No List141"/>
    <w:next w:val="NoList"/>
    <w:uiPriority w:val="99"/>
    <w:semiHidden/>
    <w:unhideWhenUsed/>
    <w:rsid w:val="00D16186"/>
  </w:style>
  <w:style w:type="numbering" w:customStyle="1" w:styleId="NoList2211">
    <w:name w:val="No List2211"/>
    <w:next w:val="NoList"/>
    <w:uiPriority w:val="99"/>
    <w:semiHidden/>
    <w:unhideWhenUsed/>
    <w:rsid w:val="00D16186"/>
  </w:style>
  <w:style w:type="numbering" w:customStyle="1" w:styleId="NoList11211">
    <w:name w:val="No List11211"/>
    <w:next w:val="NoList"/>
    <w:uiPriority w:val="99"/>
    <w:semiHidden/>
    <w:unhideWhenUsed/>
    <w:rsid w:val="00D16186"/>
  </w:style>
  <w:style w:type="table" w:customStyle="1" w:styleId="TableGrid1211">
    <w:name w:val="Table Grid1211"/>
    <w:basedOn w:val="TableNormal"/>
    <w:next w:val="TableGrid"/>
    <w:uiPriority w:val="59"/>
    <w:rsid w:val="00D16186"/>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D16186"/>
  </w:style>
  <w:style w:type="numbering" w:customStyle="1" w:styleId="NoList11121">
    <w:name w:val="No List11121"/>
    <w:next w:val="NoList"/>
    <w:uiPriority w:val="99"/>
    <w:semiHidden/>
    <w:unhideWhenUsed/>
    <w:rsid w:val="00D16186"/>
  </w:style>
  <w:style w:type="numbering" w:customStyle="1" w:styleId="NoList321">
    <w:name w:val="No List321"/>
    <w:next w:val="NoList"/>
    <w:uiPriority w:val="99"/>
    <w:semiHidden/>
    <w:unhideWhenUsed/>
    <w:rsid w:val="00D16186"/>
  </w:style>
  <w:style w:type="numbering" w:customStyle="1" w:styleId="NoList1221">
    <w:name w:val="No List1221"/>
    <w:next w:val="NoList"/>
    <w:uiPriority w:val="99"/>
    <w:semiHidden/>
    <w:unhideWhenUsed/>
    <w:rsid w:val="00D16186"/>
  </w:style>
  <w:style w:type="character" w:customStyle="1" w:styleId="apple-converted-space">
    <w:name w:val="apple-converted-space"/>
    <w:basedOn w:val="DefaultParagraphFont"/>
    <w:rsid w:val="00D16186"/>
  </w:style>
  <w:style w:type="character" w:customStyle="1" w:styleId="cf01">
    <w:name w:val="cf01"/>
    <w:rsid w:val="00D16186"/>
    <w:rPr>
      <w:rFonts w:ascii="Segoe UI" w:hAnsi="Segoe UI" w:cs="Segoe UI" w:hint="default"/>
      <w:color w:val="242424"/>
      <w:sz w:val="18"/>
      <w:szCs w:val="18"/>
      <w:shd w:val="clear" w:color="auto" w:fill="FFFFFF"/>
    </w:rPr>
  </w:style>
  <w:style w:type="numbering" w:customStyle="1" w:styleId="NoList42">
    <w:name w:val="No List42"/>
    <w:next w:val="NoList"/>
    <w:uiPriority w:val="99"/>
    <w:semiHidden/>
    <w:unhideWhenUsed/>
    <w:rsid w:val="00D16186"/>
  </w:style>
  <w:style w:type="table" w:customStyle="1" w:styleId="TableGrid32">
    <w:name w:val="Table Grid32"/>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D16186"/>
  </w:style>
  <w:style w:type="numbering" w:customStyle="1" w:styleId="NoList2112">
    <w:name w:val="No List2112"/>
    <w:next w:val="NoList"/>
    <w:uiPriority w:val="99"/>
    <w:semiHidden/>
    <w:unhideWhenUsed/>
    <w:rsid w:val="00D16186"/>
  </w:style>
  <w:style w:type="table" w:customStyle="1" w:styleId="TableGrid1112">
    <w:name w:val="Table Grid1112"/>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D16186"/>
  </w:style>
  <w:style w:type="numbering" w:customStyle="1" w:styleId="NoList312">
    <w:name w:val="No List312"/>
    <w:next w:val="NoList"/>
    <w:uiPriority w:val="99"/>
    <w:semiHidden/>
    <w:unhideWhenUsed/>
    <w:rsid w:val="00D16186"/>
  </w:style>
  <w:style w:type="numbering" w:customStyle="1" w:styleId="NoList1212">
    <w:name w:val="No List1212"/>
    <w:next w:val="NoList"/>
    <w:uiPriority w:val="99"/>
    <w:semiHidden/>
    <w:unhideWhenUsed/>
    <w:rsid w:val="00D16186"/>
  </w:style>
  <w:style w:type="numbering" w:customStyle="1" w:styleId="NoList222">
    <w:name w:val="No List222"/>
    <w:next w:val="NoList"/>
    <w:uiPriority w:val="99"/>
    <w:semiHidden/>
    <w:unhideWhenUsed/>
    <w:rsid w:val="00D16186"/>
  </w:style>
  <w:style w:type="numbering" w:customStyle="1" w:styleId="NoList1122">
    <w:name w:val="No List1122"/>
    <w:next w:val="NoList"/>
    <w:uiPriority w:val="99"/>
    <w:semiHidden/>
    <w:unhideWhenUsed/>
    <w:rsid w:val="00D16186"/>
  </w:style>
  <w:style w:type="table" w:customStyle="1" w:styleId="TableGrid122">
    <w:name w:val="Table Grid122"/>
    <w:basedOn w:val="TableNormal"/>
    <w:next w:val="TableGrid"/>
    <w:uiPriority w:val="59"/>
    <w:rsid w:val="00D16186"/>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D16186"/>
  </w:style>
  <w:style w:type="table" w:customStyle="1" w:styleId="TableGrid51">
    <w:name w:val="Table Grid51"/>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D16186"/>
  </w:style>
  <w:style w:type="numbering" w:customStyle="1" w:styleId="NoList231">
    <w:name w:val="No List231"/>
    <w:next w:val="NoList"/>
    <w:uiPriority w:val="99"/>
    <w:semiHidden/>
    <w:unhideWhenUsed/>
    <w:rsid w:val="00D16186"/>
  </w:style>
  <w:style w:type="numbering" w:customStyle="1" w:styleId="NoList1131">
    <w:name w:val="No List1131"/>
    <w:next w:val="NoList"/>
    <w:uiPriority w:val="99"/>
    <w:semiHidden/>
    <w:unhideWhenUsed/>
    <w:rsid w:val="00D16186"/>
  </w:style>
  <w:style w:type="table" w:customStyle="1" w:styleId="TableGrid131">
    <w:name w:val="Table Grid131"/>
    <w:basedOn w:val="TableNormal"/>
    <w:next w:val="TableGrid"/>
    <w:uiPriority w:val="59"/>
    <w:rsid w:val="00D16186"/>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D16186"/>
  </w:style>
  <w:style w:type="table" w:customStyle="1" w:styleId="TableGrid1131">
    <w:name w:val="Table Grid1131"/>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uiPriority w:val="99"/>
    <w:semiHidden/>
    <w:unhideWhenUsed/>
    <w:rsid w:val="00D16186"/>
  </w:style>
  <w:style w:type="numbering" w:customStyle="1" w:styleId="NoList331">
    <w:name w:val="No List331"/>
    <w:next w:val="NoList"/>
    <w:uiPriority w:val="99"/>
    <w:semiHidden/>
    <w:unhideWhenUsed/>
    <w:rsid w:val="00D16186"/>
  </w:style>
  <w:style w:type="numbering" w:customStyle="1" w:styleId="NoList1231">
    <w:name w:val="No List1231"/>
    <w:next w:val="NoList"/>
    <w:uiPriority w:val="99"/>
    <w:semiHidden/>
    <w:unhideWhenUsed/>
    <w:rsid w:val="00D16186"/>
  </w:style>
  <w:style w:type="numbering" w:customStyle="1" w:styleId="NoList4111">
    <w:name w:val="No List4111"/>
    <w:next w:val="NoList"/>
    <w:uiPriority w:val="99"/>
    <w:semiHidden/>
    <w:unhideWhenUsed/>
    <w:rsid w:val="00D16186"/>
  </w:style>
  <w:style w:type="table" w:customStyle="1" w:styleId="TableGrid3111">
    <w:name w:val="Table Grid3111"/>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
    <w:name w:val="No List13111"/>
    <w:next w:val="NoList"/>
    <w:uiPriority w:val="99"/>
    <w:semiHidden/>
    <w:unhideWhenUsed/>
    <w:rsid w:val="00D16186"/>
  </w:style>
  <w:style w:type="numbering" w:customStyle="1" w:styleId="NoList211111">
    <w:name w:val="No List211111"/>
    <w:next w:val="NoList"/>
    <w:uiPriority w:val="99"/>
    <w:semiHidden/>
    <w:unhideWhenUsed/>
    <w:rsid w:val="00D16186"/>
  </w:style>
  <w:style w:type="table" w:customStyle="1" w:styleId="TableGrid111111">
    <w:name w:val="Table Grid111111"/>
    <w:basedOn w:val="TableNormal"/>
    <w:next w:val="TableGrid"/>
    <w:uiPriority w:val="59"/>
    <w:rsid w:val="00D1618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semiHidden/>
    <w:unhideWhenUsed/>
    <w:rsid w:val="00D16186"/>
  </w:style>
  <w:style w:type="numbering" w:customStyle="1" w:styleId="NoList31111">
    <w:name w:val="No List31111"/>
    <w:next w:val="NoList"/>
    <w:uiPriority w:val="99"/>
    <w:semiHidden/>
    <w:unhideWhenUsed/>
    <w:rsid w:val="00D16186"/>
  </w:style>
  <w:style w:type="numbering" w:customStyle="1" w:styleId="NoList121111">
    <w:name w:val="No List121111"/>
    <w:next w:val="NoList"/>
    <w:uiPriority w:val="99"/>
    <w:semiHidden/>
    <w:unhideWhenUsed/>
    <w:rsid w:val="00D16186"/>
  </w:style>
  <w:style w:type="numbering" w:customStyle="1" w:styleId="NoList511">
    <w:name w:val="No List511"/>
    <w:next w:val="NoList"/>
    <w:uiPriority w:val="99"/>
    <w:semiHidden/>
    <w:unhideWhenUsed/>
    <w:rsid w:val="00D16186"/>
  </w:style>
  <w:style w:type="numbering" w:customStyle="1" w:styleId="NoList1411">
    <w:name w:val="No List1411"/>
    <w:next w:val="NoList"/>
    <w:uiPriority w:val="99"/>
    <w:semiHidden/>
    <w:unhideWhenUsed/>
    <w:rsid w:val="00D16186"/>
  </w:style>
  <w:style w:type="numbering" w:customStyle="1" w:styleId="NoList22111">
    <w:name w:val="No List22111"/>
    <w:next w:val="NoList"/>
    <w:uiPriority w:val="99"/>
    <w:semiHidden/>
    <w:unhideWhenUsed/>
    <w:rsid w:val="00D16186"/>
  </w:style>
  <w:style w:type="numbering" w:customStyle="1" w:styleId="NoList112111">
    <w:name w:val="No List112111"/>
    <w:next w:val="NoList"/>
    <w:uiPriority w:val="99"/>
    <w:semiHidden/>
    <w:unhideWhenUsed/>
    <w:rsid w:val="00D16186"/>
  </w:style>
  <w:style w:type="table" w:customStyle="1" w:styleId="TableGrid12111">
    <w:name w:val="Table Grid12111"/>
    <w:basedOn w:val="TableNormal"/>
    <w:next w:val="TableGrid"/>
    <w:uiPriority w:val="59"/>
    <w:rsid w:val="00D16186"/>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
    <w:name w:val="No List21211"/>
    <w:next w:val="NoList"/>
    <w:uiPriority w:val="99"/>
    <w:semiHidden/>
    <w:unhideWhenUsed/>
    <w:rsid w:val="00D16186"/>
  </w:style>
  <w:style w:type="numbering" w:customStyle="1" w:styleId="NoList111211">
    <w:name w:val="No List111211"/>
    <w:next w:val="NoList"/>
    <w:uiPriority w:val="99"/>
    <w:semiHidden/>
    <w:unhideWhenUsed/>
    <w:rsid w:val="00D16186"/>
  </w:style>
  <w:style w:type="numbering" w:customStyle="1" w:styleId="NoList3211">
    <w:name w:val="No List3211"/>
    <w:next w:val="NoList"/>
    <w:uiPriority w:val="99"/>
    <w:semiHidden/>
    <w:unhideWhenUsed/>
    <w:rsid w:val="00D16186"/>
  </w:style>
  <w:style w:type="numbering" w:customStyle="1" w:styleId="NoList12211">
    <w:name w:val="No List12211"/>
    <w:next w:val="NoList"/>
    <w:uiPriority w:val="99"/>
    <w:semiHidden/>
    <w:unhideWhenUsed/>
    <w:rsid w:val="00D16186"/>
  </w:style>
  <w:style w:type="table" w:customStyle="1" w:styleId="TableGrid6">
    <w:name w:val="Table Grid6"/>
    <w:basedOn w:val="TableNormal"/>
    <w:next w:val="TableGrid"/>
    <w:uiPriority w:val="59"/>
    <w:rsid w:val="00D16186"/>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ca3b31-c403-4da6-bb8d-5c34819c5c2c">
      <Value>4</Value>
      <Value>1</Value>
    </TaxCatchAll>
    <eDocs_FileStatus xmlns="afca3b31-c403-4da6-bb8d-5c34819c5c2c">Live</eDocs_FileStatus>
    <mbbd3fafa5ab4e5eb8a6a5e099cef439 xmlns="afca3b31-c403-4da6-bb8d-5c34819c5c2c">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779752a3-a421-4077-839c-91815f544ae2</TermId>
        </TermInfo>
      </Terms>
    </mbbd3fafa5ab4e5eb8a6a5e099cef439>
    <nb1b8a72855341e18dd75ce464e281f2 xmlns="afca3b31-c403-4da6-bb8d-5c34819c5c2c">
      <Terms xmlns="http://schemas.microsoft.com/office/infopath/2007/PartnerControls"/>
    </nb1b8a72855341e18dd75ce464e281f2>
    <m02c691f3efa402dab5cbaa8c240a9e7 xmlns="afca3b31-c403-4da6-bb8d-5c34819c5c2c">
      <Terms xmlns="http://schemas.microsoft.com/office/infopath/2007/PartnerControls"/>
    </m02c691f3efa402dab5cbaa8c240a9e7>
    <fbaa881fc4ae443f9fdafbdd527793df xmlns="afca3b31-c403-4da6-bb8d-5c34819c5c2c">
      <Terms xmlns="http://schemas.microsoft.com/office/infopath/2007/PartnerControls"/>
    </fbaa881fc4ae443f9fdafbdd527793df>
    <_vti_ItemDeclaredRecord xmlns="afca3b31-c403-4da6-bb8d-5c34819c5c2c" xsi:nil="true"/>
    <h1f8bb4843d6459a8b809123185593c7 xmlns="afca3b31-c403-4da6-bb8d-5c34819c5c2c">
      <Terms xmlns="http://schemas.microsoft.com/office/infopath/2007/PartnerControls">
        <TermInfo xmlns="http://schemas.microsoft.com/office/infopath/2007/PartnerControls">
          <TermName xmlns="http://schemas.microsoft.com/office/infopath/2007/PartnerControls">154</TermName>
          <TermId xmlns="http://schemas.microsoft.com/office/infopath/2007/PartnerControls">e19a8dc5-9ce7-4f0a-8fb6-3bacd0375605</TermId>
        </TermInfo>
      </Terms>
    </h1f8bb4843d6459a8b809123185593c7>
    <eDocs_eFileName xmlns="afca3b31-c403-4da6-bb8d-5c34819c5c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6E758C24C135E042836A01A4D292EBD4" ma:contentTypeVersion="217" ma:contentTypeDescription="" ma:contentTypeScope="" ma:versionID="264b9b744d74b8ca028c3a4591111776">
  <xsd:schema xmlns:xsd="http://www.w3.org/2001/XMLSchema" xmlns:xs="http://www.w3.org/2001/XMLSchema" xmlns:p="http://schemas.microsoft.com/office/2006/metadata/properties" xmlns:ns2="afca3b31-c403-4da6-bb8d-5c34819c5c2c" targetNamespace="http://schemas.microsoft.com/office/2006/metadata/properties" ma:root="true" ma:fieldsID="54b054a6d1d910e98f3f3280c05b2a47" ns2:_="">
    <xsd:import namespace="afca3b31-c403-4da6-bb8d-5c34819c5c2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3b31-c403-4da6-bb8d-5c34819c5c2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586954c9-5ea9-443b-9665-8845267421f5}" ma:internalName="TaxCatchAll" ma:showField="CatchAllData" ma:web="afca3b31-c403-4da6-bb8d-5c34819c5c2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86954c9-5ea9-443b-9665-8845267421f5}" ma:internalName="TaxCatchAllLabel" ma:readOnly="true" ma:showField="CatchAllDataLabel" ma:web="afca3b31-c403-4da6-bb8d-5c34819c5c2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154|e19a8dc5-9ce7-4f0a-8fb6-3bacd0375605" ma:fieldId="{11f8bb48-43d6-459a-8b80-9123185593c7}" ma:sspId="1bcc5052-de58-4902-b0fd-817c34a25b3d" ma:termSetId="8a03c542-8ee2-42ae-859c-5871d357cf9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1bcc5052-de58-4902-b0fd-817c34a25b3d" ma:termSetId="19906231-5322-4bde-9eca-e2bf4b2863b3"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1bcc5052-de58-4902-b0fd-817c34a25b3d" ma:termSetId="3dd97c27-f4a3-428e-88ed-ab421e3bf32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779752a3-a421-4077-839c-91815f544ae2" ma:fieldId="{6bbd3faf-a5ab-4e5e-b8a6-a5e099cef439}" ma:sspId="1bcc5052-de58-4902-b0fd-817c34a25b3d" ma:termSetId="adff5dbb-d868-43e3-a559-099a223f74a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1bcc5052-de58-4902-b0fd-817c34a25b3d"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81441F-CE43-406D-8745-427EA2DA3C85}">
  <ds:schemaRefs>
    <ds:schemaRef ds:uri="http://schemas.microsoft.com/office/2006/metadata/properties"/>
    <ds:schemaRef ds:uri="http://schemas.microsoft.com/office/infopath/2007/PartnerControls"/>
    <ds:schemaRef ds:uri="afca3b31-c403-4da6-bb8d-5c34819c5c2c"/>
  </ds:schemaRefs>
</ds:datastoreItem>
</file>

<file path=customXml/itemProps2.xml><?xml version="1.0" encoding="utf-8"?>
<ds:datastoreItem xmlns:ds="http://schemas.openxmlformats.org/officeDocument/2006/customXml" ds:itemID="{03725306-4BD6-4C1E-B613-E5037E5B78D4}">
  <ds:schemaRefs>
    <ds:schemaRef ds:uri="http://schemas.microsoft.com/sharepoint/v3/contenttype/forms"/>
  </ds:schemaRefs>
</ds:datastoreItem>
</file>

<file path=customXml/itemProps3.xml><?xml version="1.0" encoding="utf-8"?>
<ds:datastoreItem xmlns:ds="http://schemas.openxmlformats.org/officeDocument/2006/customXml" ds:itemID="{81FFBA94-CFD6-4134-95F9-23916D2AC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3b31-c403-4da6-bb8d-5c34819c5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2171</Words>
  <Characters>13376</Characters>
  <Application>Microsoft Office Word</Application>
  <DocSecurity>0</DocSecurity>
  <Lines>1028</Lines>
  <Paragraphs>647</Paragraphs>
  <ScaleCrop>false</ScaleCrop>
  <HeadingPairs>
    <vt:vector size="2" baseType="variant">
      <vt:variant>
        <vt:lpstr>Title</vt:lpstr>
      </vt:variant>
      <vt:variant>
        <vt:i4>1</vt:i4>
      </vt:variant>
    </vt:vector>
  </HeadingPairs>
  <TitlesOfParts>
    <vt:vector size="1" baseType="lpstr">
      <vt:lpstr>Ineligible Occupations List (IOL)</vt:lpstr>
    </vt:vector>
  </TitlesOfParts>
  <Company/>
  <LinksUpToDate>false</LinksUpToDate>
  <CharactersWithSpaces>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Ineligible Occupations List (IOL)</dc:title>
  <dc:subject/>
  <dc:creator>DETE</dc:creator>
  <cp:keywords/>
  <dc:description/>
  <cp:lastModifiedBy>Miranda Naughton</cp:lastModifiedBy>
  <cp:revision>2</cp:revision>
  <dcterms:created xsi:type="dcterms:W3CDTF">2026-08-19T09:01:00Z</dcterms:created>
  <dcterms:modified xsi:type="dcterms:W3CDTF">2026-08-21T09:41:00Z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0x0101000BC94875665D404BB1351B53C41FD2C0006E758C24C135E042836A01A4D292EBD4</vt:lpwstr>
  </property>
  <property fmtid="{D5CDD505-2E9C-101B-9397-08002B2CF9AE}" pid="3" name="eDocs_FileTopics">
    <vt:lpwstr/>
  </property>
  <property fmtid="{D5CDD505-2E9C-101B-9397-08002B2CF9AE}" pid="4" name="eDocs_SecurityClassification">
    <vt:lpwstr>4;#Unclassified|779752a3-a421-4077-839c-91815f544ae2</vt:lpwstr>
  </property>
  <property fmtid="{D5CDD505-2E9C-101B-9397-08002B2CF9AE}" pid="5" name="eDocs_Series">
    <vt:lpwstr>1;#154|e19a8dc5-9ce7-4f0a-8fb6-3bacd0375605</vt:lpwstr>
  </property>
  <property fmtid="{D5CDD505-2E9C-101B-9397-08002B2CF9AE}" pid="6" name="eDocs_DocumentTopics">
    <vt:lpwstr/>
  </property>
  <property fmtid="{D5CDD505-2E9C-101B-9397-08002B2CF9AE}" pid="7" name="eDocs_Year">
    <vt:lpwstr/>
  </property>
</Properties>
</file>